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E69" w:rsidRPr="00062A1A" w:rsidRDefault="00062A1A" w:rsidP="004D0E69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</w:t>
      </w:r>
      <w:r w:rsidR="005C0503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do </w:t>
      </w:r>
      <w:r w:rsidR="004134FA" w:rsidRPr="004134FA">
        <w:rPr>
          <w:rFonts w:ascii="Times New Roman" w:hAnsi="Times New Roman"/>
          <w:i/>
        </w:rPr>
        <w:t>Ogłoszenia o naborze wniosków nr 1/2020</w:t>
      </w:r>
      <w:bookmarkStart w:id="0" w:name="_GoBack"/>
      <w:bookmarkEnd w:id="0"/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62A1A" w:rsidRDefault="00062A1A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>mem Rozwoju Obszarów Wiejskich na lata 2014–2020 (</w:t>
      </w:r>
      <w:r w:rsidR="00643B3A">
        <w:rPr>
          <w:rFonts w:ascii="Times New Roman" w:hAnsi="Times New Roman"/>
          <w:sz w:val="24"/>
          <w:szCs w:val="24"/>
        </w:rPr>
        <w:t>Dz. U. z 2019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="009E5107" w:rsidRPr="009E5107">
        <w:rPr>
          <w:rFonts w:ascii="Times New Roman" w:hAnsi="Times New Roman"/>
          <w:sz w:val="24"/>
          <w:szCs w:val="24"/>
        </w:rPr>
        <w:t>r.</w:t>
      </w:r>
      <w:r w:rsidR="009E5107">
        <w:rPr>
          <w:rFonts w:ascii="Times New Roman" w:hAnsi="Times New Roman"/>
          <w:sz w:val="24"/>
          <w:szCs w:val="24"/>
        </w:rPr>
        <w:t>,</w:t>
      </w:r>
      <w:r w:rsidR="009E5107">
        <w:rPr>
          <w:rFonts w:ascii="Times New Roman" w:hAnsi="Times New Roman"/>
          <w:sz w:val="24"/>
          <w:szCs w:val="24"/>
        </w:rPr>
        <w:br/>
      </w:r>
      <w:r w:rsidR="00643B3A">
        <w:rPr>
          <w:rFonts w:ascii="Times New Roman" w:hAnsi="Times New Roman"/>
          <w:sz w:val="24"/>
          <w:szCs w:val="24"/>
        </w:rPr>
        <w:t xml:space="preserve">poz. </w:t>
      </w:r>
      <w:r w:rsidR="00F81FE0">
        <w:rPr>
          <w:rFonts w:ascii="Times New Roman" w:hAnsi="Times New Roman"/>
          <w:sz w:val="24"/>
          <w:szCs w:val="24"/>
        </w:rPr>
        <w:t>2023</w:t>
      </w:r>
      <w:r w:rsidRPr="009E5107">
        <w:rPr>
          <w:rFonts w:ascii="Times New Roman" w:hAnsi="Times New Roman"/>
          <w:sz w:val="24"/>
          <w:szCs w:val="24"/>
        </w:rPr>
        <w:t>).</w:t>
      </w:r>
      <w:r w:rsidR="004D0E69">
        <w:rPr>
          <w:rFonts w:ascii="Times New Roman" w:hAnsi="Times New Roman"/>
          <w:sz w:val="24"/>
          <w:szCs w:val="24"/>
        </w:rPr>
        <w:t xml:space="preserve"> </w:t>
      </w:r>
    </w:p>
    <w:p w:rsidR="002D0650" w:rsidRDefault="002D0650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wnioski muszą być zgodne z ogłoszeniem </w:t>
      </w:r>
      <w:r w:rsidR="00062A1A">
        <w:rPr>
          <w:rFonts w:ascii="Times New Roman" w:hAnsi="Times New Roman"/>
          <w:sz w:val="24"/>
          <w:szCs w:val="24"/>
        </w:rPr>
        <w:t>o naborze</w:t>
      </w:r>
      <w:r>
        <w:rPr>
          <w:rFonts w:ascii="Times New Roman" w:hAnsi="Times New Roman"/>
          <w:sz w:val="24"/>
          <w:szCs w:val="24"/>
        </w:rPr>
        <w:t xml:space="preserve"> wniosków oraz z LSR: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92B7B"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</w:t>
      </w:r>
      <w:r w:rsidR="00062A1A">
        <w:rPr>
          <w:rFonts w:ascii="Times New Roman" w:hAnsi="Times New Roman"/>
          <w:sz w:val="24"/>
          <w:szCs w:val="24"/>
        </w:rPr>
        <w:t>,</w:t>
      </w:r>
    </w:p>
    <w:p w:rsid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="00492B7B"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="00492B7B"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="00492B7B" w:rsidRPr="002D0650">
        <w:rPr>
          <w:rFonts w:ascii="Times New Roman" w:hAnsi="Times New Roman"/>
          <w:sz w:val="24"/>
          <w:szCs w:val="24"/>
        </w:rPr>
        <w:t xml:space="preserve"> w ogłoszeniu o naborze</w:t>
      </w:r>
      <w:r w:rsidR="00062A1A">
        <w:rPr>
          <w:rFonts w:ascii="Times New Roman" w:hAnsi="Times New Roman"/>
          <w:sz w:val="24"/>
          <w:szCs w:val="24"/>
        </w:rPr>
        <w:t>,</w:t>
      </w:r>
    </w:p>
    <w:p w:rsidR="002D0650" w:rsidRPr="002D0650" w:rsidRDefault="00C8067B" w:rsidP="002D0650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>peracja przyczynia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ęcia </w:t>
      </w:r>
      <w:r w:rsidR="00FD520A">
        <w:rPr>
          <w:rFonts w:ascii="Times New Roman" w:eastAsia="Times New Roman" w:hAnsi="Times New Roman"/>
          <w:sz w:val="24"/>
          <w:szCs w:val="24"/>
          <w:lang w:eastAsia="pl-PL"/>
        </w:rPr>
        <w:t xml:space="preserve">oraz wskaźników </w:t>
      </w:r>
      <w:r w:rsid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załącznikiem nr </w:t>
      </w:r>
      <w:r w:rsidR="002E08B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D0650"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</w:t>
      </w:r>
      <w:r w:rsidR="00062A1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8697C" w:rsidRDefault="00C8067B" w:rsidP="00E8697C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92B7B" w:rsidRPr="002D0650">
        <w:rPr>
          <w:rFonts w:ascii="Times New Roman" w:hAnsi="Times New Roman"/>
          <w:sz w:val="24"/>
          <w:szCs w:val="24"/>
        </w:rPr>
        <w:t xml:space="preserve">peracja jest zgodna z formą wsparcia wskazaną w </w:t>
      </w:r>
      <w:r w:rsidR="002E08B7">
        <w:rPr>
          <w:rFonts w:ascii="Times New Roman" w:hAnsi="Times New Roman"/>
          <w:sz w:val="24"/>
          <w:szCs w:val="24"/>
        </w:rPr>
        <w:t>ogłoszeniu o naborze</w:t>
      </w:r>
      <w:r w:rsidR="00062A1A">
        <w:rPr>
          <w:rFonts w:ascii="Times New Roman" w:hAnsi="Times New Roman"/>
          <w:sz w:val="24"/>
          <w:szCs w:val="24"/>
        </w:rPr>
        <w:t>,</w:t>
      </w:r>
    </w:p>
    <w:p w:rsidR="00F06CBB" w:rsidRPr="00F06CBB" w:rsidRDefault="00F06CBB" w:rsidP="00F06CBB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</w:t>
      </w:r>
      <w:r w:rsidR="002E08B7">
        <w:rPr>
          <w:rFonts w:ascii="Times New Roman" w:hAnsi="Times New Roman"/>
          <w:sz w:val="24"/>
          <w:szCs w:val="24"/>
        </w:rPr>
        <w:t>edług</w:t>
      </w:r>
      <w:r w:rsidRPr="00F06CBB">
        <w:rPr>
          <w:rFonts w:ascii="Times New Roman" w:hAnsi="Times New Roman"/>
          <w:sz w:val="24"/>
          <w:szCs w:val="24"/>
        </w:rPr>
        <w:t xml:space="preserve"> lokalnych kryteriów wyboru</w:t>
      </w:r>
      <w:r w:rsidR="00062A1A">
        <w:rPr>
          <w:rFonts w:ascii="Times New Roman" w:hAnsi="Times New Roman"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433E24" w:rsidRDefault="00433E24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5D3623" w:rsidP="00920C60">
      <w:pPr>
        <w:jc w:val="center"/>
      </w:pPr>
    </w:p>
    <w:sectPr w:rsidR="005D3623" w:rsidRPr="00BA4128" w:rsidSect="002E08B7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14" w:rsidRDefault="00532714" w:rsidP="00492B7B">
      <w:pPr>
        <w:spacing w:after="0" w:line="240" w:lineRule="auto"/>
      </w:pPr>
      <w:r>
        <w:separator/>
      </w:r>
    </w:p>
  </w:endnote>
  <w:endnote w:type="continuationSeparator" w:id="0">
    <w:p w:rsidR="00532714" w:rsidRDefault="00532714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55" w:rsidRDefault="001B3655">
    <w:pPr>
      <w:pStyle w:val="Stopka"/>
    </w:pPr>
    <w:r>
      <w:rPr>
        <w:noProof/>
        <w:lang w:eastAsia="pl-PL"/>
      </w:rPr>
      <w:drawing>
        <wp:inline distT="0" distB="0" distL="0" distR="0" wp14:anchorId="68638268" wp14:editId="4C8ECA70">
          <wp:extent cx="5760720" cy="590550"/>
          <wp:effectExtent l="0" t="0" r="0" b="0"/>
          <wp:docPr id="4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14" w:rsidRDefault="00532714" w:rsidP="00492B7B">
      <w:pPr>
        <w:spacing w:after="0" w:line="240" w:lineRule="auto"/>
      </w:pPr>
      <w:r>
        <w:separator/>
      </w:r>
    </w:p>
  </w:footnote>
  <w:footnote w:type="continuationSeparator" w:id="0">
    <w:p w:rsidR="00532714" w:rsidRDefault="00532714" w:rsidP="004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A1A" w:rsidRPr="005B087A" w:rsidRDefault="00062A1A" w:rsidP="00062A1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18"/>
        <w:szCs w:val="20"/>
      </w:rPr>
    </w:pPr>
    <w:r>
      <w:rPr>
        <w:noProof/>
        <w:lang w:eastAsia="pl-PL"/>
      </w:rPr>
      <w:drawing>
        <wp:inline distT="0" distB="0" distL="0" distR="0" wp14:anchorId="760FC308" wp14:editId="55BA11E6">
          <wp:extent cx="520636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2A1A" w:rsidRPr="00ED0DDE" w:rsidRDefault="00062A1A" w:rsidP="00062A1A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18"/>
        <w:szCs w:val="20"/>
      </w:rPr>
    </w:pPr>
    <w:r w:rsidRPr="005B087A">
      <w:rPr>
        <w:b/>
        <w:sz w:val="18"/>
        <w:szCs w:val="20"/>
      </w:rPr>
      <w:t xml:space="preserve">„Europejski Fundusz Rolny na rzecz Rozwoju Obszarów Wiejskich: Europa </w:t>
    </w:r>
    <w:r>
      <w:rPr>
        <w:b/>
        <w:sz w:val="18"/>
        <w:szCs w:val="20"/>
      </w:rPr>
      <w:t>inwestująca w obszary wiejskie”.</w:t>
    </w:r>
  </w:p>
  <w:p w:rsidR="00062A1A" w:rsidRDefault="00062A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7B"/>
    <w:rsid w:val="000371FC"/>
    <w:rsid w:val="00062A1A"/>
    <w:rsid w:val="0009212A"/>
    <w:rsid w:val="000A7F97"/>
    <w:rsid w:val="000E7268"/>
    <w:rsid w:val="00130378"/>
    <w:rsid w:val="00133C6B"/>
    <w:rsid w:val="00195758"/>
    <w:rsid w:val="001B3655"/>
    <w:rsid w:val="001F512B"/>
    <w:rsid w:val="002255FF"/>
    <w:rsid w:val="00237EAA"/>
    <w:rsid w:val="00254B3C"/>
    <w:rsid w:val="002C13A1"/>
    <w:rsid w:val="002D0650"/>
    <w:rsid w:val="002D7BDF"/>
    <w:rsid w:val="002E08B7"/>
    <w:rsid w:val="003467FE"/>
    <w:rsid w:val="003772B8"/>
    <w:rsid w:val="00391296"/>
    <w:rsid w:val="003A6356"/>
    <w:rsid w:val="004134FA"/>
    <w:rsid w:val="00417831"/>
    <w:rsid w:val="00424296"/>
    <w:rsid w:val="00433E24"/>
    <w:rsid w:val="004756D4"/>
    <w:rsid w:val="00492B7B"/>
    <w:rsid w:val="00496506"/>
    <w:rsid w:val="004D0E69"/>
    <w:rsid w:val="004E0B2D"/>
    <w:rsid w:val="004F5BFF"/>
    <w:rsid w:val="00501B53"/>
    <w:rsid w:val="005155B5"/>
    <w:rsid w:val="005166BF"/>
    <w:rsid w:val="005268D2"/>
    <w:rsid w:val="00532714"/>
    <w:rsid w:val="005C0503"/>
    <w:rsid w:val="005D3623"/>
    <w:rsid w:val="005D532B"/>
    <w:rsid w:val="00603BEE"/>
    <w:rsid w:val="00617953"/>
    <w:rsid w:val="00624180"/>
    <w:rsid w:val="00643B3A"/>
    <w:rsid w:val="00681757"/>
    <w:rsid w:val="006E01BF"/>
    <w:rsid w:val="0074272D"/>
    <w:rsid w:val="007768CB"/>
    <w:rsid w:val="00812687"/>
    <w:rsid w:val="00820D47"/>
    <w:rsid w:val="008275B0"/>
    <w:rsid w:val="00920C60"/>
    <w:rsid w:val="0095226F"/>
    <w:rsid w:val="00980F07"/>
    <w:rsid w:val="00996B1C"/>
    <w:rsid w:val="009E5107"/>
    <w:rsid w:val="00A7066B"/>
    <w:rsid w:val="00BA4128"/>
    <w:rsid w:val="00BC39E3"/>
    <w:rsid w:val="00C245B8"/>
    <w:rsid w:val="00C732CD"/>
    <w:rsid w:val="00C73669"/>
    <w:rsid w:val="00C8067B"/>
    <w:rsid w:val="00D626AE"/>
    <w:rsid w:val="00DC240B"/>
    <w:rsid w:val="00DE76D7"/>
    <w:rsid w:val="00DF35BC"/>
    <w:rsid w:val="00E65184"/>
    <w:rsid w:val="00E8697C"/>
    <w:rsid w:val="00EF678B"/>
    <w:rsid w:val="00F06CBB"/>
    <w:rsid w:val="00F30F1D"/>
    <w:rsid w:val="00F35A94"/>
    <w:rsid w:val="00F524E1"/>
    <w:rsid w:val="00F72A24"/>
    <w:rsid w:val="00F81FE0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B2636-194C-446C-893D-BC1565F5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Stowarzyszenie Lokalna Grupa Działania Gmin Dobrzyńskich Region</cp:lastModifiedBy>
  <cp:revision>6</cp:revision>
  <cp:lastPrinted>2017-02-28T15:41:00Z</cp:lastPrinted>
  <dcterms:created xsi:type="dcterms:W3CDTF">2019-05-29T11:09:00Z</dcterms:created>
  <dcterms:modified xsi:type="dcterms:W3CDTF">2019-12-16T07:39:00Z</dcterms:modified>
</cp:coreProperties>
</file>