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F613B" w14:textId="77777777" w:rsidR="00B20A91" w:rsidRPr="00C156C3" w:rsidRDefault="00B20A91">
      <w:pPr>
        <w:rPr>
          <w:rFonts w:ascii="Times New Roman" w:hAnsi="Times New Roman" w:cs="Times New Roman"/>
          <w:b/>
          <w:sz w:val="28"/>
          <w:szCs w:val="28"/>
        </w:rPr>
      </w:pPr>
    </w:p>
    <w:p w14:paraId="5DA1F7F0" w14:textId="77777777" w:rsidR="00B20A91" w:rsidRPr="00C156C3" w:rsidRDefault="00B20A91" w:rsidP="00594137">
      <w:pP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8"/>
          <w:szCs w:val="28"/>
        </w:rPr>
      </w:pPr>
    </w:p>
    <w:p w14:paraId="29B1946C" w14:textId="77777777" w:rsidR="00B20A91" w:rsidRPr="00C156C3" w:rsidRDefault="00B20A91" w:rsidP="00594137">
      <w:pP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8"/>
          <w:szCs w:val="28"/>
        </w:rPr>
      </w:pPr>
      <w:r w:rsidRPr="00C156C3">
        <w:rPr>
          <w:rFonts w:ascii="Times New Roman" w:hAnsi="Times New Roman" w:cs="Times New Roman"/>
          <w:b/>
          <w:bCs/>
          <w:sz w:val="28"/>
          <w:szCs w:val="28"/>
        </w:rPr>
        <w:t xml:space="preserve">INSTRUKCJA WYPEŁNIANIA </w:t>
      </w:r>
      <w:r w:rsidRPr="00C156C3">
        <w:rPr>
          <w:rFonts w:ascii="Times New Roman" w:hAnsi="Times New Roman" w:cs="Times New Roman"/>
          <w:b/>
          <w:bCs/>
          <w:sz w:val="28"/>
          <w:szCs w:val="28"/>
        </w:rPr>
        <w:br/>
        <w:t xml:space="preserve">WNIOSKU O  POWIERZENIE GRANTU </w:t>
      </w:r>
    </w:p>
    <w:p w14:paraId="1C97ABBC" w14:textId="77777777" w:rsidR="00B20A91" w:rsidRPr="00C156C3" w:rsidRDefault="00B20A91">
      <w:pPr>
        <w:rPr>
          <w:rFonts w:ascii="Times New Roman" w:hAnsi="Times New Roman" w:cs="Times New Roman"/>
          <w:b/>
          <w:sz w:val="28"/>
          <w:szCs w:val="28"/>
        </w:rPr>
      </w:pPr>
    </w:p>
    <w:p w14:paraId="01A3FD21" w14:textId="77777777" w:rsidR="008B7E13" w:rsidRPr="00446877" w:rsidRDefault="008B7E1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Zaleca się, aby wniosek został wypełniony elektronicznie i wydrukowany. </w:t>
      </w:r>
    </w:p>
    <w:p w14:paraId="0B328673" w14:textId="77777777" w:rsidR="008B7E13" w:rsidRDefault="008B7E1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We wniosku o powierzenie grantu należy wypełnić tylko białe pola.</w:t>
      </w:r>
      <w:r w:rsidR="00405345">
        <w:rPr>
          <w:rFonts w:ascii="Times New Roman" w:hAnsi="Times New Roman" w:cs="Times New Roman"/>
          <w:sz w:val="24"/>
          <w:szCs w:val="24"/>
        </w:rPr>
        <w:t xml:space="preserve"> Jeśli dane pole nie dotyczy Wnioskodawcy należy wpisać „nie dotyczy” lub „0,00” w polach liczbowych.</w:t>
      </w:r>
    </w:p>
    <w:p w14:paraId="2C5CAABE" w14:textId="77777777" w:rsidR="00405345" w:rsidRPr="00446877" w:rsidRDefault="00405345" w:rsidP="00446877">
      <w:pPr>
        <w:spacing w:after="0"/>
        <w:jc w:val="both"/>
        <w:rPr>
          <w:rFonts w:ascii="Times New Roman" w:hAnsi="Times New Roman" w:cs="Times New Roman"/>
          <w:sz w:val="24"/>
          <w:szCs w:val="24"/>
        </w:rPr>
      </w:pPr>
    </w:p>
    <w:p w14:paraId="7A0F0C81" w14:textId="77777777" w:rsidR="00D12CE1" w:rsidRPr="00446877" w:rsidRDefault="008B7E1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Dane finansowe podawane we wniosku, wyrażone są w złotych z dokładnością do dwóch miejsc po prze</w:t>
      </w:r>
      <w:r w:rsidR="00526E10" w:rsidRPr="00446877">
        <w:rPr>
          <w:rFonts w:ascii="Times New Roman" w:hAnsi="Times New Roman" w:cs="Times New Roman"/>
          <w:sz w:val="24"/>
          <w:szCs w:val="24"/>
        </w:rPr>
        <w:t>cinku, za wyjątkiem wnioskowan</w:t>
      </w:r>
      <w:r w:rsidR="002B6811" w:rsidRPr="00446877">
        <w:rPr>
          <w:rFonts w:ascii="Times New Roman" w:hAnsi="Times New Roman" w:cs="Times New Roman"/>
          <w:sz w:val="24"/>
          <w:szCs w:val="24"/>
        </w:rPr>
        <w:t xml:space="preserve">ego </w:t>
      </w:r>
      <w:r w:rsidR="00594137" w:rsidRPr="00446877">
        <w:rPr>
          <w:rFonts w:ascii="Times New Roman" w:hAnsi="Times New Roman" w:cs="Times New Roman"/>
          <w:sz w:val="24"/>
          <w:szCs w:val="24"/>
        </w:rPr>
        <w:t>dofinansowania (sekcja XI</w:t>
      </w:r>
      <w:r w:rsidR="00526E10" w:rsidRPr="00446877">
        <w:rPr>
          <w:rFonts w:ascii="Times New Roman" w:hAnsi="Times New Roman" w:cs="Times New Roman"/>
          <w:sz w:val="24"/>
          <w:szCs w:val="24"/>
        </w:rPr>
        <w:t>.4-1a wniosku), które</w:t>
      </w:r>
      <w:r w:rsidRPr="00446877">
        <w:rPr>
          <w:rFonts w:ascii="Times New Roman" w:hAnsi="Times New Roman" w:cs="Times New Roman"/>
          <w:sz w:val="24"/>
          <w:szCs w:val="24"/>
        </w:rPr>
        <w:t xml:space="preserve"> należy podać w pełnych złotych (po obcięciu groszy). </w:t>
      </w:r>
    </w:p>
    <w:p w14:paraId="2E5FB261" w14:textId="77777777" w:rsidR="008B7E13" w:rsidRPr="00446877" w:rsidRDefault="00D12CE1"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Załączniki, które</w:t>
      </w:r>
      <w:r w:rsidR="00594137" w:rsidRPr="00446877">
        <w:rPr>
          <w:rFonts w:ascii="Times New Roman" w:hAnsi="Times New Roman" w:cs="Times New Roman"/>
          <w:sz w:val="24"/>
          <w:szCs w:val="24"/>
        </w:rPr>
        <w:t xml:space="preserve"> należy dostarczyć, jako kopię</w:t>
      </w:r>
      <w:r w:rsidRPr="00446877">
        <w:rPr>
          <w:rFonts w:ascii="Times New Roman" w:hAnsi="Times New Roman" w:cs="Times New Roman"/>
          <w:sz w:val="24"/>
          <w:szCs w:val="24"/>
        </w:rPr>
        <w:t xml:space="preserve">, dołącza się w formie kopii potwierdzonych za zgodność z oryginałem przez pracownika LGD, lub podmiot, który wydał dokument, lub w formie </w:t>
      </w:r>
      <w:r w:rsidR="008B7E13" w:rsidRPr="00446877">
        <w:rPr>
          <w:rFonts w:ascii="Times New Roman" w:hAnsi="Times New Roman" w:cs="Times New Roman"/>
          <w:sz w:val="24"/>
          <w:szCs w:val="24"/>
        </w:rPr>
        <w:t xml:space="preserve"> </w:t>
      </w:r>
      <w:r w:rsidRPr="00446877">
        <w:rPr>
          <w:rFonts w:ascii="Times New Roman" w:hAnsi="Times New Roman" w:cs="Times New Roman"/>
          <w:sz w:val="24"/>
          <w:szCs w:val="24"/>
        </w:rPr>
        <w:t>kopii</w:t>
      </w:r>
      <w:r w:rsidR="00594137" w:rsidRPr="00446877">
        <w:rPr>
          <w:rFonts w:ascii="Times New Roman" w:hAnsi="Times New Roman" w:cs="Times New Roman"/>
          <w:sz w:val="24"/>
          <w:szCs w:val="24"/>
        </w:rPr>
        <w:t xml:space="preserve"> p</w:t>
      </w:r>
      <w:r w:rsidRPr="00446877">
        <w:rPr>
          <w:rFonts w:ascii="Times New Roman" w:hAnsi="Times New Roman" w:cs="Times New Roman"/>
          <w:sz w:val="24"/>
          <w:szCs w:val="24"/>
        </w:rPr>
        <w:t xml:space="preserve">oświadczonych  za zgodność  z oryginałem  przez notariusza. </w:t>
      </w:r>
    </w:p>
    <w:p w14:paraId="284AF8B3" w14:textId="77777777" w:rsidR="00594137"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Przed złożeniem wniosku należy sprawdzić poprawność danych wskazanych we wniosku </w:t>
      </w:r>
      <w:r w:rsidR="00CB24B9">
        <w:rPr>
          <w:rFonts w:ascii="Times New Roman" w:hAnsi="Times New Roman" w:cs="Times New Roman"/>
          <w:sz w:val="24"/>
          <w:szCs w:val="24"/>
        </w:rPr>
        <w:br/>
      </w:r>
      <w:r w:rsidRPr="00446877">
        <w:rPr>
          <w:rFonts w:ascii="Times New Roman" w:hAnsi="Times New Roman" w:cs="Times New Roman"/>
          <w:sz w:val="24"/>
          <w:szCs w:val="24"/>
        </w:rPr>
        <w:t xml:space="preserve">i załącznikach, poprawność wypełnienia wszystkich dokumentów aplikacyjnych oraz ich kompletność a także upewnić się, czy wniosek oraz załączniki zostały podpisane w wyznaczonych do tego miejscach przez wnioskodawcę albo osoby upoważnione do jego reprezentowania. </w:t>
      </w:r>
    </w:p>
    <w:p w14:paraId="5F33AD1D" w14:textId="77777777" w:rsidR="00594137" w:rsidRPr="00405345" w:rsidRDefault="00594137" w:rsidP="00446877">
      <w:pPr>
        <w:spacing w:after="0"/>
        <w:jc w:val="both"/>
        <w:rPr>
          <w:rFonts w:ascii="Times New Roman" w:hAnsi="Times New Roman" w:cs="Times New Roman"/>
          <w:b/>
          <w:color w:val="FF0000"/>
          <w:sz w:val="24"/>
          <w:szCs w:val="24"/>
        </w:rPr>
      </w:pPr>
      <w:r w:rsidRPr="00405345">
        <w:rPr>
          <w:rFonts w:ascii="Times New Roman" w:hAnsi="Times New Roman" w:cs="Times New Roman"/>
          <w:b/>
          <w:color w:val="FF0000"/>
          <w:sz w:val="24"/>
          <w:szCs w:val="24"/>
        </w:rPr>
        <w:t xml:space="preserve">UWAGA! Wnioskodawca ponosi odpowiedzialność za ostateczny kształt wniosku </w:t>
      </w:r>
      <w:r w:rsidR="00CB24B9">
        <w:rPr>
          <w:rFonts w:ascii="Times New Roman" w:hAnsi="Times New Roman" w:cs="Times New Roman"/>
          <w:b/>
          <w:color w:val="FF0000"/>
          <w:sz w:val="24"/>
          <w:szCs w:val="24"/>
        </w:rPr>
        <w:br/>
      </w:r>
      <w:r w:rsidRPr="00405345">
        <w:rPr>
          <w:rFonts w:ascii="Times New Roman" w:hAnsi="Times New Roman" w:cs="Times New Roman"/>
          <w:b/>
          <w:color w:val="FF0000"/>
          <w:sz w:val="24"/>
          <w:szCs w:val="24"/>
        </w:rPr>
        <w:t>i załączników</w:t>
      </w:r>
      <w:r w:rsidR="00405345">
        <w:rPr>
          <w:rFonts w:ascii="Times New Roman" w:hAnsi="Times New Roman" w:cs="Times New Roman"/>
          <w:b/>
          <w:color w:val="FF0000"/>
          <w:sz w:val="24"/>
          <w:szCs w:val="24"/>
        </w:rPr>
        <w:t>.</w:t>
      </w:r>
    </w:p>
    <w:p w14:paraId="5C851351" w14:textId="77777777" w:rsidR="00405345" w:rsidRDefault="00405345" w:rsidP="00446877">
      <w:pPr>
        <w:spacing w:after="0"/>
        <w:jc w:val="both"/>
        <w:rPr>
          <w:rFonts w:ascii="Times New Roman" w:hAnsi="Times New Roman" w:cs="Times New Roman"/>
          <w:b/>
          <w:sz w:val="28"/>
          <w:szCs w:val="28"/>
        </w:rPr>
      </w:pPr>
    </w:p>
    <w:p w14:paraId="7842E5D6" w14:textId="77777777" w:rsidR="00B20A91" w:rsidRPr="00446877" w:rsidRDefault="008B7E13"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t>Cel złożenia  wniosku:</w:t>
      </w:r>
    </w:p>
    <w:p w14:paraId="397833A9" w14:textId="77777777" w:rsidR="00931F96"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zaznaczyć</w:t>
      </w:r>
      <w:r w:rsidR="00931F96" w:rsidRPr="00446877">
        <w:rPr>
          <w:rFonts w:ascii="Times New Roman" w:hAnsi="Times New Roman" w:cs="Times New Roman"/>
          <w:sz w:val="24"/>
          <w:szCs w:val="24"/>
        </w:rPr>
        <w:t xml:space="preserve"> </w:t>
      </w:r>
      <w:r w:rsidR="004003E0" w:rsidRPr="00446877">
        <w:rPr>
          <w:rFonts w:ascii="Times New Roman" w:hAnsi="Times New Roman" w:cs="Times New Roman"/>
          <w:sz w:val="24"/>
          <w:szCs w:val="24"/>
        </w:rPr>
        <w:t>X  w</w:t>
      </w:r>
      <w:r w:rsidRPr="00446877">
        <w:rPr>
          <w:rFonts w:ascii="Times New Roman" w:hAnsi="Times New Roman" w:cs="Times New Roman"/>
          <w:sz w:val="24"/>
          <w:szCs w:val="24"/>
        </w:rPr>
        <w:t>e właściwym polu, odpowiednio:</w:t>
      </w:r>
    </w:p>
    <w:p w14:paraId="5362AA0B" w14:textId="77777777" w:rsidR="00594137"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„złożenie wniosku” – gdy wniosek składany jest po raz pierwszy</w:t>
      </w:r>
    </w:p>
    <w:p w14:paraId="0B224510" w14:textId="77777777" w:rsidR="00594137"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„korekta wniosku” - gdy wniosek składany jest w odpowiedzi na wezwanie LGD do złożenia wyjaśnień/uzupełnień, które wymagają wprowadzenia zmian w treści wniosku</w:t>
      </w:r>
    </w:p>
    <w:p w14:paraId="3CC01ADB" w14:textId="77777777" w:rsidR="00931F96" w:rsidRPr="00446877" w:rsidRDefault="00931F96" w:rsidP="00446877">
      <w:pPr>
        <w:spacing w:after="0"/>
        <w:jc w:val="both"/>
        <w:rPr>
          <w:rFonts w:ascii="Times New Roman" w:hAnsi="Times New Roman" w:cs="Times New Roman"/>
          <w:sz w:val="24"/>
          <w:szCs w:val="24"/>
        </w:rPr>
      </w:pPr>
    </w:p>
    <w:p w14:paraId="30D30532" w14:textId="77777777" w:rsidR="00514392" w:rsidRPr="00446877" w:rsidRDefault="00514392"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t>SEKCJA I. PO</w:t>
      </w:r>
      <w:r w:rsidR="00FF6BE7" w:rsidRPr="00446877">
        <w:rPr>
          <w:rFonts w:ascii="Times New Roman" w:hAnsi="Times New Roman" w:cs="Times New Roman"/>
          <w:b/>
          <w:sz w:val="28"/>
          <w:szCs w:val="28"/>
        </w:rPr>
        <w:t xml:space="preserve">TWIERDZENIE PRZYJĘCIA WNIOSKU O </w:t>
      </w:r>
      <w:r w:rsidRPr="00446877">
        <w:rPr>
          <w:rFonts w:ascii="Times New Roman" w:hAnsi="Times New Roman" w:cs="Times New Roman"/>
          <w:b/>
          <w:sz w:val="28"/>
          <w:szCs w:val="28"/>
        </w:rPr>
        <w:t xml:space="preserve">POWIERZENIE </w:t>
      </w:r>
      <w:r w:rsidR="00FF6BE7" w:rsidRPr="00446877">
        <w:rPr>
          <w:rFonts w:ascii="Times New Roman" w:hAnsi="Times New Roman" w:cs="Times New Roman"/>
          <w:b/>
          <w:sz w:val="28"/>
          <w:szCs w:val="28"/>
        </w:rPr>
        <w:t xml:space="preserve">               </w:t>
      </w:r>
      <w:r w:rsidRPr="00446877">
        <w:rPr>
          <w:rFonts w:ascii="Times New Roman" w:hAnsi="Times New Roman" w:cs="Times New Roman"/>
          <w:b/>
          <w:sz w:val="28"/>
          <w:szCs w:val="28"/>
        </w:rPr>
        <w:t>GRANTU</w:t>
      </w:r>
      <w:r w:rsidR="00594137" w:rsidRPr="00446877">
        <w:rPr>
          <w:rFonts w:ascii="Times New Roman" w:hAnsi="Times New Roman" w:cs="Times New Roman"/>
          <w:b/>
          <w:sz w:val="28"/>
          <w:szCs w:val="28"/>
        </w:rPr>
        <w:t xml:space="preserve"> – WYPEŁNIA BIURO LGD</w:t>
      </w:r>
    </w:p>
    <w:p w14:paraId="2A7B2D80" w14:textId="77777777" w:rsidR="00C153A7" w:rsidRPr="00446877" w:rsidRDefault="008B7E13" w:rsidP="00446877">
      <w:pPr>
        <w:spacing w:after="0"/>
        <w:jc w:val="both"/>
        <w:rPr>
          <w:rFonts w:ascii="Times New Roman" w:hAnsi="Times New Roman" w:cs="Times New Roman"/>
          <w:sz w:val="28"/>
          <w:szCs w:val="24"/>
        </w:rPr>
      </w:pPr>
      <w:r w:rsidRPr="00446877">
        <w:rPr>
          <w:rFonts w:ascii="Times New Roman" w:hAnsi="Times New Roman" w:cs="Times New Roman"/>
          <w:sz w:val="24"/>
        </w:rPr>
        <w:t>Z</w:t>
      </w:r>
      <w:r w:rsidR="00594137" w:rsidRPr="00446877">
        <w:rPr>
          <w:rFonts w:ascii="Times New Roman" w:hAnsi="Times New Roman" w:cs="Times New Roman"/>
          <w:sz w:val="24"/>
        </w:rPr>
        <w:t xml:space="preserve">godnie z </w:t>
      </w:r>
      <w:r w:rsidR="00594137" w:rsidRPr="00446877">
        <w:rPr>
          <w:rFonts w:ascii="Times New Roman" w:hAnsi="Times New Roman" w:cs="Times New Roman"/>
          <w:i/>
          <w:sz w:val="24"/>
        </w:rPr>
        <w:t xml:space="preserve">Procedurą naboru, oceny i wyboru grantów w ramach projektów grantowych   „Stowarzyszenia Lokalna Grupa Działania Gmin Dobrzyńskich Region Północ” realizowanych </w:t>
      </w:r>
      <w:r w:rsidR="00CB24B9">
        <w:rPr>
          <w:rFonts w:ascii="Times New Roman" w:hAnsi="Times New Roman" w:cs="Times New Roman"/>
          <w:i/>
          <w:sz w:val="24"/>
        </w:rPr>
        <w:br/>
      </w:r>
      <w:r w:rsidR="00594137" w:rsidRPr="00446877">
        <w:rPr>
          <w:rFonts w:ascii="Times New Roman" w:hAnsi="Times New Roman" w:cs="Times New Roman"/>
          <w:i/>
          <w:sz w:val="24"/>
        </w:rPr>
        <w:t>w ramach Lokalnej Strategii Rozwoju ze środków  Regionalnego Programu Operacyjnego Województwa Kujawsko-Pomorskiego na lata 2014-2020, Europejski Fundusz Rozwoju Regionalnego</w:t>
      </w:r>
      <w:r w:rsidR="00594137" w:rsidRPr="00446877">
        <w:rPr>
          <w:rFonts w:ascii="Times New Roman" w:hAnsi="Times New Roman" w:cs="Times New Roman"/>
          <w:sz w:val="24"/>
        </w:rPr>
        <w:t xml:space="preserve"> z</w:t>
      </w:r>
      <w:r w:rsidRPr="00446877">
        <w:rPr>
          <w:rFonts w:ascii="Times New Roman" w:hAnsi="Times New Roman" w:cs="Times New Roman"/>
          <w:sz w:val="24"/>
        </w:rPr>
        <w:t>łożenie wniosku o powierzenie grantu jest potwierdzane przez pracownika biura LGD na pierwszej stronie wniosku poprzez postawienie pieczęci LGD i wpisaniu następujących danych: data i godzina złożenia wniosku, numer wniosku odnotowany w rejestrze wniosków o powierzenie grantów LGD, podpis pracownika LGD</w:t>
      </w:r>
    </w:p>
    <w:p w14:paraId="528D5546" w14:textId="77777777" w:rsidR="00514392" w:rsidRPr="00446877" w:rsidRDefault="00514392"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lastRenderedPageBreak/>
        <w:t>SEKCJA II. INFORMACJE DOTYCZĄCE OBSZARU NABORU</w:t>
      </w:r>
    </w:p>
    <w:p w14:paraId="130D4D1A" w14:textId="77777777" w:rsidR="00514392" w:rsidRPr="00446877" w:rsidRDefault="00514392" w:rsidP="00446877">
      <w:pPr>
        <w:spacing w:after="0"/>
        <w:jc w:val="both"/>
        <w:rPr>
          <w:rFonts w:ascii="Times New Roman" w:hAnsi="Times New Roman" w:cs="Times New Roman"/>
          <w:b/>
          <w:sz w:val="24"/>
          <w:szCs w:val="24"/>
        </w:rPr>
      </w:pPr>
      <w:r w:rsidRPr="00446877">
        <w:rPr>
          <w:rFonts w:ascii="Times New Roman" w:hAnsi="Times New Roman" w:cs="Times New Roman"/>
          <w:b/>
          <w:smallCaps/>
          <w:sz w:val="24"/>
          <w:szCs w:val="24"/>
        </w:rPr>
        <w:t>II.1. Projekt grantowy, w ramach którego udzielane są granty</w:t>
      </w:r>
      <w:r w:rsidR="00630961" w:rsidRPr="00446877">
        <w:rPr>
          <w:rFonts w:ascii="Times New Roman" w:hAnsi="Times New Roman" w:cs="Times New Roman"/>
          <w:b/>
          <w:sz w:val="24"/>
          <w:szCs w:val="24"/>
        </w:rPr>
        <w:t xml:space="preserve"> – </w:t>
      </w:r>
      <w:r w:rsidR="00630961" w:rsidRPr="00405345">
        <w:rPr>
          <w:rFonts w:ascii="Times New Roman" w:hAnsi="Times New Roman" w:cs="Times New Roman"/>
          <w:b/>
          <w:color w:val="FF0000"/>
          <w:sz w:val="24"/>
          <w:szCs w:val="24"/>
        </w:rPr>
        <w:t>WYPEŁNIA BIURO LGD</w:t>
      </w:r>
    </w:p>
    <w:p w14:paraId="00539CCA" w14:textId="77777777" w:rsidR="00182BA3" w:rsidRDefault="00E047F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Pole </w:t>
      </w:r>
      <w:r w:rsidR="004003E0" w:rsidRPr="00446877">
        <w:rPr>
          <w:rFonts w:ascii="Times New Roman" w:hAnsi="Times New Roman" w:cs="Times New Roman"/>
          <w:sz w:val="24"/>
          <w:szCs w:val="24"/>
        </w:rPr>
        <w:t xml:space="preserve"> </w:t>
      </w:r>
      <w:r w:rsidR="00526E10" w:rsidRPr="00446877">
        <w:rPr>
          <w:rFonts w:ascii="Times New Roman" w:hAnsi="Times New Roman" w:cs="Times New Roman"/>
          <w:sz w:val="24"/>
          <w:szCs w:val="24"/>
        </w:rPr>
        <w:t>„W</w:t>
      </w:r>
      <w:r w:rsidR="004003E0" w:rsidRPr="00446877">
        <w:rPr>
          <w:rFonts w:ascii="Times New Roman" w:hAnsi="Times New Roman" w:cs="Times New Roman"/>
          <w:sz w:val="24"/>
          <w:szCs w:val="24"/>
        </w:rPr>
        <w:t xml:space="preserve">niosek </w:t>
      </w:r>
      <w:r w:rsidR="00D30B31" w:rsidRPr="00446877">
        <w:rPr>
          <w:rFonts w:ascii="Times New Roman" w:hAnsi="Times New Roman" w:cs="Times New Roman"/>
          <w:sz w:val="24"/>
          <w:szCs w:val="24"/>
        </w:rPr>
        <w:t xml:space="preserve"> o powierzenie grantu </w:t>
      </w:r>
      <w:r w:rsidR="004003E0" w:rsidRPr="00446877">
        <w:rPr>
          <w:rFonts w:ascii="Times New Roman" w:hAnsi="Times New Roman" w:cs="Times New Roman"/>
          <w:sz w:val="24"/>
          <w:szCs w:val="24"/>
        </w:rPr>
        <w:t>składany jest w ramach  projektu grantowego</w:t>
      </w:r>
      <w:r w:rsidR="00526E10" w:rsidRPr="00446877">
        <w:rPr>
          <w:rFonts w:ascii="Times New Roman" w:hAnsi="Times New Roman" w:cs="Times New Roman"/>
          <w:sz w:val="24"/>
          <w:szCs w:val="24"/>
        </w:rPr>
        <w:t>”</w:t>
      </w:r>
      <w:r w:rsidR="004003E0" w:rsidRPr="00446877">
        <w:rPr>
          <w:rFonts w:ascii="Times New Roman" w:hAnsi="Times New Roman" w:cs="Times New Roman"/>
          <w:sz w:val="24"/>
          <w:szCs w:val="24"/>
        </w:rPr>
        <w:t xml:space="preserve"> </w:t>
      </w:r>
      <w:r w:rsidR="00630961" w:rsidRPr="00446877">
        <w:rPr>
          <w:rFonts w:ascii="Times New Roman" w:hAnsi="Times New Roman" w:cs="Times New Roman"/>
          <w:sz w:val="24"/>
          <w:szCs w:val="24"/>
        </w:rPr>
        <w:t xml:space="preserve">– tytuł projektu grantowego w ramach którego udzielane są granty </w:t>
      </w:r>
    </w:p>
    <w:p w14:paraId="22B2A9A8" w14:textId="77777777" w:rsidR="00405345" w:rsidRPr="00446877" w:rsidRDefault="00405345" w:rsidP="00446877">
      <w:pPr>
        <w:spacing w:after="0"/>
        <w:jc w:val="both"/>
        <w:rPr>
          <w:rFonts w:ascii="Times New Roman" w:hAnsi="Times New Roman" w:cs="Times New Roman"/>
          <w:sz w:val="24"/>
          <w:szCs w:val="24"/>
        </w:rPr>
      </w:pPr>
    </w:p>
    <w:p w14:paraId="3B235552" w14:textId="77777777" w:rsidR="00E047F2" w:rsidRPr="00446877" w:rsidRDefault="00183D1F" w:rsidP="00446877">
      <w:pPr>
        <w:spacing w:after="0"/>
        <w:jc w:val="both"/>
        <w:rPr>
          <w:rFonts w:ascii="Times New Roman" w:hAnsi="Times New Roman" w:cs="Times New Roman"/>
          <w:b/>
          <w:sz w:val="24"/>
          <w:szCs w:val="24"/>
        </w:rPr>
      </w:pPr>
      <w:r w:rsidRPr="00446877">
        <w:rPr>
          <w:rFonts w:ascii="Times New Roman" w:hAnsi="Times New Roman" w:cs="Times New Roman"/>
          <w:b/>
          <w:smallCaps/>
          <w:sz w:val="24"/>
          <w:szCs w:val="24"/>
        </w:rPr>
        <w:t>II. 2 Informacje dotyczące naboru</w:t>
      </w:r>
      <w:r w:rsidR="00630961" w:rsidRPr="00446877">
        <w:rPr>
          <w:rFonts w:ascii="Times New Roman" w:hAnsi="Times New Roman" w:cs="Times New Roman"/>
          <w:b/>
          <w:sz w:val="24"/>
          <w:szCs w:val="24"/>
        </w:rPr>
        <w:t xml:space="preserve"> – </w:t>
      </w:r>
      <w:r w:rsidR="00630961" w:rsidRPr="00405345">
        <w:rPr>
          <w:rFonts w:ascii="Times New Roman" w:hAnsi="Times New Roman" w:cs="Times New Roman"/>
          <w:b/>
          <w:color w:val="FF0000"/>
          <w:sz w:val="24"/>
          <w:szCs w:val="24"/>
        </w:rPr>
        <w:t>WYPEŁNIA BIURO LGD</w:t>
      </w:r>
    </w:p>
    <w:p w14:paraId="558CF0FF" w14:textId="77777777" w:rsidR="00182BA3" w:rsidRPr="00446877" w:rsidRDefault="00526E10"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Pole „</w:t>
      </w:r>
      <w:r w:rsidR="004C4E17" w:rsidRPr="00446877">
        <w:rPr>
          <w:rFonts w:ascii="Times New Roman" w:hAnsi="Times New Roman" w:cs="Times New Roman"/>
          <w:sz w:val="24"/>
          <w:szCs w:val="24"/>
        </w:rPr>
        <w:t>Numer  naboru  wniosków o powierzenie grantu</w:t>
      </w:r>
      <w:r w:rsidR="00053DD1" w:rsidRPr="00446877">
        <w:rPr>
          <w:rFonts w:ascii="Times New Roman" w:hAnsi="Times New Roman" w:cs="Times New Roman"/>
          <w:sz w:val="24"/>
          <w:szCs w:val="24"/>
        </w:rPr>
        <w:t xml:space="preserve">” </w:t>
      </w:r>
      <w:r w:rsidR="004C4E17" w:rsidRPr="00446877">
        <w:rPr>
          <w:rFonts w:ascii="Times New Roman" w:hAnsi="Times New Roman" w:cs="Times New Roman"/>
          <w:sz w:val="24"/>
          <w:szCs w:val="24"/>
        </w:rPr>
        <w:t xml:space="preserve"> </w:t>
      </w:r>
      <w:r w:rsidR="00630961" w:rsidRPr="00446877">
        <w:rPr>
          <w:rFonts w:ascii="Times New Roman" w:hAnsi="Times New Roman" w:cs="Times New Roman"/>
          <w:sz w:val="24"/>
          <w:szCs w:val="24"/>
        </w:rPr>
        <w:t>- numer naboru wniosków/konkursu zgodnie z rejestrem naborów wniosków LGD</w:t>
      </w:r>
      <w:r w:rsidR="00182BA3" w:rsidRPr="00446877">
        <w:rPr>
          <w:rFonts w:ascii="Times New Roman" w:hAnsi="Times New Roman" w:cs="Times New Roman"/>
          <w:sz w:val="24"/>
          <w:szCs w:val="24"/>
        </w:rPr>
        <w:t>.</w:t>
      </w:r>
      <w:r w:rsidR="004C4E17" w:rsidRPr="00446877">
        <w:rPr>
          <w:rFonts w:ascii="Times New Roman" w:hAnsi="Times New Roman" w:cs="Times New Roman"/>
          <w:sz w:val="24"/>
          <w:szCs w:val="24"/>
        </w:rPr>
        <w:t xml:space="preserve">   </w:t>
      </w:r>
    </w:p>
    <w:p w14:paraId="1B06480C" w14:textId="77777777" w:rsidR="00405345" w:rsidRDefault="00405345" w:rsidP="00446877">
      <w:pPr>
        <w:spacing w:after="0"/>
        <w:jc w:val="both"/>
        <w:rPr>
          <w:rFonts w:ascii="Times New Roman" w:hAnsi="Times New Roman" w:cs="Times New Roman"/>
          <w:b/>
          <w:smallCaps/>
          <w:sz w:val="24"/>
          <w:szCs w:val="24"/>
        </w:rPr>
      </w:pPr>
    </w:p>
    <w:p w14:paraId="5B06ACEE" w14:textId="77777777" w:rsidR="00AD36B7" w:rsidRPr="00446877" w:rsidRDefault="00AD36B7"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 xml:space="preserve">II. 3. Typ </w:t>
      </w:r>
      <w:r w:rsidR="00630961" w:rsidRPr="00446877">
        <w:rPr>
          <w:rFonts w:ascii="Times New Roman" w:hAnsi="Times New Roman" w:cs="Times New Roman"/>
          <w:b/>
          <w:smallCaps/>
          <w:sz w:val="24"/>
          <w:szCs w:val="24"/>
        </w:rPr>
        <w:t>wnioskodawcy</w:t>
      </w:r>
    </w:p>
    <w:p w14:paraId="2A25059F" w14:textId="77777777" w:rsidR="00630961" w:rsidRPr="0044687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 xml:space="preserve">Należy zaznaczyć </w:t>
      </w:r>
      <w:r w:rsidR="00630961" w:rsidRPr="00446877">
        <w:rPr>
          <w:rFonts w:ascii="Times New Roman" w:eastAsia="Times New Roman" w:hAnsi="Times New Roman" w:cs="Times New Roman"/>
          <w:sz w:val="24"/>
          <w:szCs w:val="24"/>
          <w:lang w:eastAsia="pl-PL"/>
        </w:rPr>
        <w:t xml:space="preserve">X przy </w:t>
      </w:r>
      <w:r w:rsidRPr="00446877">
        <w:rPr>
          <w:rFonts w:ascii="Times New Roman" w:eastAsia="Times New Roman" w:hAnsi="Times New Roman" w:cs="Times New Roman"/>
          <w:sz w:val="24"/>
          <w:szCs w:val="24"/>
          <w:lang w:eastAsia="pl-PL"/>
        </w:rPr>
        <w:t>odpowiedni</w:t>
      </w:r>
      <w:r w:rsidR="00630961" w:rsidRPr="00446877">
        <w:rPr>
          <w:rFonts w:ascii="Times New Roman" w:eastAsia="Times New Roman" w:hAnsi="Times New Roman" w:cs="Times New Roman"/>
          <w:sz w:val="24"/>
          <w:szCs w:val="24"/>
          <w:lang w:eastAsia="pl-PL"/>
        </w:rPr>
        <w:t>m</w:t>
      </w:r>
      <w:r w:rsidRPr="00446877">
        <w:rPr>
          <w:rFonts w:ascii="Times New Roman" w:eastAsia="Times New Roman" w:hAnsi="Times New Roman" w:cs="Times New Roman"/>
          <w:sz w:val="24"/>
          <w:szCs w:val="24"/>
          <w:lang w:eastAsia="pl-PL"/>
        </w:rPr>
        <w:t xml:space="preserve"> typ</w:t>
      </w:r>
      <w:r w:rsidR="00630961" w:rsidRPr="00446877">
        <w:rPr>
          <w:rFonts w:ascii="Times New Roman" w:eastAsia="Times New Roman" w:hAnsi="Times New Roman" w:cs="Times New Roman"/>
          <w:sz w:val="24"/>
          <w:szCs w:val="24"/>
          <w:lang w:eastAsia="pl-PL"/>
        </w:rPr>
        <w:t>ie wnioskodawcy. Należy mieć na uwadze, aby deklaracja w tym polu była zgodna z załącznikiem do wniosku – Oświadczenie o spełnieniu kryteriów mikro/małego przedsiębiorstwa.</w:t>
      </w:r>
    </w:p>
    <w:p w14:paraId="69557276" w14:textId="77777777" w:rsidR="00AD36B7" w:rsidRPr="0044687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w:t>
      </w:r>
    </w:p>
    <w:p w14:paraId="0E150092" w14:textId="77777777" w:rsidR="00AD36B7" w:rsidRPr="0044687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Mikroprzedsiębiorstwo – liczba personelu&lt;10; roczny obrót ≤ 2 mln euro lub roczna suma bilansowa≤ 2 mln euro</w:t>
      </w:r>
    </w:p>
    <w:p w14:paraId="56C3A380" w14:textId="77777777" w:rsidR="00630961" w:rsidRPr="00446877" w:rsidRDefault="00630961" w:rsidP="00446877">
      <w:pPr>
        <w:spacing w:after="0"/>
        <w:jc w:val="both"/>
        <w:rPr>
          <w:rFonts w:ascii="Times New Roman" w:eastAsia="Times New Roman" w:hAnsi="Times New Roman" w:cs="Times New Roman"/>
          <w:sz w:val="24"/>
          <w:szCs w:val="24"/>
          <w:lang w:eastAsia="pl-PL"/>
        </w:rPr>
      </w:pPr>
    </w:p>
    <w:p w14:paraId="2A6443C3" w14:textId="77777777" w:rsidR="00AD36B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Małe przedsiębiorstwo - liczba personelu&lt;50; roczny obrót ≤ 10 mln euro lub roczna suma bilansowa ≤ 10 mln euro</w:t>
      </w:r>
    </w:p>
    <w:p w14:paraId="638856A5" w14:textId="77777777" w:rsidR="00405345" w:rsidRPr="00446877" w:rsidRDefault="00405345" w:rsidP="00446877">
      <w:pPr>
        <w:spacing w:after="0"/>
        <w:jc w:val="both"/>
        <w:rPr>
          <w:rFonts w:ascii="Times New Roman" w:eastAsia="Times New Roman" w:hAnsi="Times New Roman" w:cs="Times New Roman"/>
          <w:sz w:val="24"/>
          <w:szCs w:val="24"/>
          <w:lang w:eastAsia="pl-PL"/>
        </w:rPr>
      </w:pPr>
    </w:p>
    <w:p w14:paraId="0070EABC" w14:textId="77777777" w:rsidR="00AD36B7" w:rsidRPr="00446877" w:rsidRDefault="009D10A3" w:rsidP="00446877">
      <w:pPr>
        <w:spacing w:after="0"/>
        <w:jc w:val="both"/>
        <w:rPr>
          <w:rFonts w:ascii="Times New Roman" w:hAnsi="Times New Roman" w:cs="Times New Roman"/>
          <w:b/>
          <w:smallCaps/>
          <w:sz w:val="24"/>
          <w:szCs w:val="24"/>
        </w:rPr>
      </w:pPr>
      <w:r w:rsidRPr="00446877">
        <w:rPr>
          <w:rFonts w:ascii="Times New Roman" w:eastAsia="Times New Roman" w:hAnsi="Times New Roman" w:cs="Times New Roman"/>
          <w:b/>
          <w:smallCaps/>
          <w:sz w:val="24"/>
          <w:szCs w:val="24"/>
          <w:lang w:eastAsia="pl-PL"/>
        </w:rPr>
        <w:t>II. 4. Typ projektu, którego dotyczy grant</w:t>
      </w:r>
    </w:p>
    <w:p w14:paraId="06E9EC44" w14:textId="77777777" w:rsidR="00AD36B7" w:rsidRPr="00446877" w:rsidRDefault="009D10A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zaznaczyć </w:t>
      </w:r>
      <w:r w:rsidR="00E725CA" w:rsidRPr="00446877">
        <w:rPr>
          <w:rFonts w:ascii="Times New Roman" w:hAnsi="Times New Roman" w:cs="Times New Roman"/>
          <w:sz w:val="24"/>
          <w:szCs w:val="24"/>
        </w:rPr>
        <w:t xml:space="preserve">X przy odpowiednim zakresie, poprzez który projekt wnioskodawcy wpisuje się w </w:t>
      </w:r>
      <w:r w:rsidRPr="00446877">
        <w:rPr>
          <w:rFonts w:ascii="Times New Roman" w:hAnsi="Times New Roman" w:cs="Times New Roman"/>
          <w:sz w:val="24"/>
          <w:szCs w:val="24"/>
        </w:rPr>
        <w:t xml:space="preserve">odpowiedni </w:t>
      </w:r>
      <w:r w:rsidR="00E725CA" w:rsidRPr="00446877">
        <w:rPr>
          <w:rFonts w:ascii="Times New Roman" w:hAnsi="Times New Roman" w:cs="Times New Roman"/>
          <w:sz w:val="24"/>
          <w:szCs w:val="24"/>
        </w:rPr>
        <w:t xml:space="preserve"> typ  projektu możliwy do dofinansowania, tj.</w:t>
      </w:r>
      <w:r w:rsidR="004C4E17" w:rsidRPr="00446877">
        <w:rPr>
          <w:rFonts w:ascii="Times New Roman" w:hAnsi="Times New Roman" w:cs="Times New Roman"/>
          <w:sz w:val="24"/>
          <w:szCs w:val="24"/>
        </w:rPr>
        <w:t xml:space="preserve"> wsparcie inwestycyjne  mikro i małych  przedsiębiorstw</w:t>
      </w:r>
      <w:r w:rsidR="00E725CA" w:rsidRPr="00446877">
        <w:rPr>
          <w:rFonts w:ascii="Times New Roman" w:hAnsi="Times New Roman" w:cs="Times New Roman"/>
          <w:sz w:val="24"/>
          <w:szCs w:val="24"/>
        </w:rPr>
        <w:t xml:space="preserve"> </w:t>
      </w:r>
      <w:r w:rsidR="004C4E17" w:rsidRPr="00446877">
        <w:rPr>
          <w:rFonts w:ascii="Times New Roman" w:hAnsi="Times New Roman" w:cs="Times New Roman"/>
          <w:sz w:val="24"/>
          <w:szCs w:val="24"/>
        </w:rPr>
        <w:t xml:space="preserve">- projekty  inwestycyjne  poprawiające konkurencyjność przedsiębiorstwa, związane  z unowocześnieniem  sposobu działania  jak i oferty  poprzez: </w:t>
      </w:r>
    </w:p>
    <w:p w14:paraId="5719A87F" w14:textId="3C980814" w:rsidR="004C4E17" w:rsidRPr="00446877" w:rsidRDefault="004C4E17" w:rsidP="00446877">
      <w:pPr>
        <w:pStyle w:val="Akapitzlist"/>
        <w:numPr>
          <w:ilvl w:val="0"/>
          <w:numId w:val="2"/>
        </w:numPr>
        <w:spacing w:after="0"/>
        <w:jc w:val="both"/>
        <w:rPr>
          <w:rFonts w:ascii="Times New Roman" w:hAnsi="Times New Roman" w:cs="Times New Roman"/>
          <w:sz w:val="32"/>
          <w:szCs w:val="24"/>
        </w:rPr>
      </w:pPr>
      <w:r w:rsidRPr="00446877">
        <w:rPr>
          <w:rFonts w:ascii="Times New Roman" w:hAnsi="Times New Roman" w:cs="Times New Roman"/>
          <w:b/>
          <w:sz w:val="24"/>
          <w:szCs w:val="24"/>
        </w:rPr>
        <w:t>Rozbudowę przedsiębiorstwa</w:t>
      </w:r>
      <w:r w:rsidR="004175D6" w:rsidRPr="00446877">
        <w:rPr>
          <w:rFonts w:ascii="Times New Roman" w:hAnsi="Times New Roman" w:cs="Times New Roman"/>
          <w:sz w:val="28"/>
          <w:szCs w:val="24"/>
        </w:rPr>
        <w:t xml:space="preserve"> </w:t>
      </w:r>
      <w:r w:rsidR="00DF5607" w:rsidRPr="00446877">
        <w:rPr>
          <w:rFonts w:ascii="Times New Roman" w:eastAsia="Times New Roman" w:hAnsi="Times New Roman" w:cs="Times New Roman"/>
          <w:color w:val="000000"/>
          <w:sz w:val="24"/>
          <w:szCs w:val="18"/>
          <w:lang w:eastAsia="pl-PL"/>
        </w:rPr>
        <w:t>zwiększenie możliwości  produkcyjnych, a więc zwiększenie  liczby produktów możliwych do wyprodukowania/</w:t>
      </w:r>
      <w:r w:rsidR="00E725CA" w:rsidRPr="00446877">
        <w:rPr>
          <w:rFonts w:ascii="Times New Roman" w:eastAsia="Times New Roman" w:hAnsi="Times New Roman" w:cs="Times New Roman"/>
          <w:color w:val="000000"/>
          <w:sz w:val="24"/>
          <w:szCs w:val="18"/>
          <w:lang w:eastAsia="pl-PL"/>
        </w:rPr>
        <w:t xml:space="preserve">usług możliwych </w:t>
      </w:r>
      <w:r w:rsidR="00DF5607" w:rsidRPr="00446877">
        <w:rPr>
          <w:rFonts w:ascii="Times New Roman" w:eastAsia="Times New Roman" w:hAnsi="Times New Roman" w:cs="Times New Roman"/>
          <w:color w:val="000000"/>
          <w:sz w:val="24"/>
          <w:szCs w:val="18"/>
          <w:lang w:eastAsia="pl-PL"/>
        </w:rPr>
        <w:t xml:space="preserve">do świadczenia </w:t>
      </w:r>
      <w:r w:rsidR="00E725CA" w:rsidRPr="00446877">
        <w:rPr>
          <w:rFonts w:ascii="Times New Roman" w:eastAsia="Times New Roman" w:hAnsi="Times New Roman" w:cs="Times New Roman"/>
          <w:color w:val="000000"/>
          <w:sz w:val="24"/>
          <w:szCs w:val="18"/>
          <w:lang w:eastAsia="pl-PL"/>
        </w:rPr>
        <w:br/>
      </w:r>
      <w:r w:rsidR="00DF5607" w:rsidRPr="00446877">
        <w:rPr>
          <w:rFonts w:ascii="Times New Roman" w:eastAsia="Times New Roman" w:hAnsi="Times New Roman" w:cs="Times New Roman"/>
          <w:color w:val="000000"/>
          <w:sz w:val="24"/>
          <w:szCs w:val="18"/>
          <w:lang w:eastAsia="pl-PL"/>
        </w:rPr>
        <w:t xml:space="preserve">w jednostce czasu) co się może odbyć </w:t>
      </w:r>
      <w:r w:rsidR="00DF5607" w:rsidRPr="00446877">
        <w:rPr>
          <w:rFonts w:ascii="Times New Roman" w:eastAsia="Calibri" w:hAnsi="Times New Roman" w:cs="Times New Roman"/>
          <w:sz w:val="24"/>
          <w:szCs w:val="18"/>
        </w:rPr>
        <w:t xml:space="preserve">poprzez zakup  </w:t>
      </w:r>
      <w:r w:rsidR="00E56592">
        <w:rPr>
          <w:rFonts w:ascii="Times New Roman" w:eastAsia="Calibri" w:hAnsi="Times New Roman" w:cs="Times New Roman"/>
          <w:sz w:val="24"/>
          <w:szCs w:val="18"/>
        </w:rPr>
        <w:t xml:space="preserve">nowych </w:t>
      </w:r>
      <w:r w:rsidR="00DF5607" w:rsidRPr="00446877">
        <w:rPr>
          <w:rFonts w:ascii="Times New Roman" w:eastAsia="Calibri" w:hAnsi="Times New Roman" w:cs="Times New Roman"/>
          <w:sz w:val="24"/>
          <w:szCs w:val="18"/>
        </w:rPr>
        <w:t xml:space="preserve">środków  trwałych. Inaczej mówiąc  zwiększenie możliwości produkcyjnych  </w:t>
      </w:r>
      <w:r w:rsidR="00DF5607" w:rsidRPr="00446877">
        <w:rPr>
          <w:rFonts w:ascii="Times New Roman" w:eastAsia="Calibri" w:hAnsi="Times New Roman" w:cs="Times New Roman"/>
          <w:sz w:val="24"/>
          <w:szCs w:val="24"/>
        </w:rPr>
        <w:t>musi</w:t>
      </w:r>
      <w:r w:rsidR="00DF5607" w:rsidRPr="00446877">
        <w:rPr>
          <w:rFonts w:ascii="Times New Roman" w:eastAsia="Calibri" w:hAnsi="Times New Roman" w:cs="Times New Roman"/>
          <w:sz w:val="28"/>
          <w:szCs w:val="18"/>
        </w:rPr>
        <w:t xml:space="preserve"> </w:t>
      </w:r>
      <w:r w:rsidR="00DF5607" w:rsidRPr="00446877">
        <w:rPr>
          <w:rFonts w:ascii="Times New Roman" w:eastAsia="Calibri" w:hAnsi="Times New Roman" w:cs="Times New Roman"/>
          <w:sz w:val="24"/>
          <w:szCs w:val="18"/>
        </w:rPr>
        <w:t xml:space="preserve">się wiązać ze zwiększeniem  zasobów  materialnych /i/lub ludzkich przedsiębiorstwa </w:t>
      </w:r>
    </w:p>
    <w:p w14:paraId="0E61F388" w14:textId="77777777" w:rsidR="009B68EA" w:rsidRPr="00446877" w:rsidRDefault="00AF5EE1" w:rsidP="00446877">
      <w:pPr>
        <w:pStyle w:val="Akapitzlist"/>
        <w:numPr>
          <w:ilvl w:val="0"/>
          <w:numId w:val="2"/>
        </w:numPr>
        <w:spacing w:after="0"/>
        <w:jc w:val="both"/>
        <w:rPr>
          <w:rFonts w:ascii="Times New Roman" w:hAnsi="Times New Roman" w:cs="Times New Roman"/>
          <w:sz w:val="24"/>
          <w:szCs w:val="24"/>
        </w:rPr>
      </w:pPr>
      <w:r w:rsidRPr="00446877">
        <w:rPr>
          <w:rFonts w:ascii="Times New Roman" w:hAnsi="Times New Roman" w:cs="Times New Roman"/>
          <w:b/>
          <w:sz w:val="24"/>
          <w:szCs w:val="24"/>
        </w:rPr>
        <w:t xml:space="preserve">Rozszerzenie </w:t>
      </w:r>
      <w:r w:rsidR="00E725CA" w:rsidRPr="00446877">
        <w:rPr>
          <w:rFonts w:ascii="Times New Roman" w:hAnsi="Times New Roman" w:cs="Times New Roman"/>
          <w:b/>
          <w:sz w:val="24"/>
          <w:szCs w:val="24"/>
        </w:rPr>
        <w:t>z</w:t>
      </w:r>
      <w:r w:rsidRPr="00446877">
        <w:rPr>
          <w:rFonts w:ascii="Times New Roman" w:hAnsi="Times New Roman" w:cs="Times New Roman"/>
          <w:b/>
          <w:sz w:val="24"/>
          <w:szCs w:val="24"/>
        </w:rPr>
        <w:t>akresu działań  przedsiębiorstwa</w:t>
      </w:r>
      <w:r w:rsidRPr="00446877">
        <w:rPr>
          <w:rFonts w:ascii="Times New Roman" w:hAnsi="Times New Roman" w:cs="Times New Roman"/>
          <w:sz w:val="24"/>
          <w:szCs w:val="24"/>
        </w:rPr>
        <w:t xml:space="preserve"> – zróżnicowanie /dywersyfikacja  produkcji  lub świadczenia  usług przedsiębiorstwa  będzie  związane  z </w:t>
      </w:r>
      <w:r w:rsidR="00876E03" w:rsidRPr="00446877">
        <w:rPr>
          <w:rFonts w:ascii="Times New Roman" w:hAnsi="Times New Roman" w:cs="Times New Roman"/>
          <w:sz w:val="24"/>
          <w:szCs w:val="24"/>
        </w:rPr>
        <w:t xml:space="preserve">wprowadzeniem nowego produktu/usługi, która może mieć inne, nowe przeznaczenie od dotychczasowych produktów/usług. Ten aspekt dotyczy wszelkiego rodzaju rozszerzania oferty przedsiębiorstwa. Przy dywersyfikacji produkcji </w:t>
      </w:r>
      <w:r w:rsidR="009B68EA" w:rsidRPr="00446877">
        <w:rPr>
          <w:rFonts w:ascii="Times New Roman" w:hAnsi="Times New Roman" w:cs="Times New Roman"/>
          <w:sz w:val="24"/>
          <w:szCs w:val="24"/>
        </w:rPr>
        <w:t>dotychczasowa produkcja/świadczenie usług musi zostać utrzymane (tj. nie jest dywersyfikacją zmiana produkowanych produktów/świadczenia dotychczasowych usług).</w:t>
      </w:r>
      <w:r w:rsidR="00712D29" w:rsidRPr="00446877">
        <w:rPr>
          <w:rFonts w:ascii="Times New Roman" w:hAnsi="Times New Roman" w:cs="Times New Roman"/>
          <w:sz w:val="24"/>
          <w:szCs w:val="24"/>
        </w:rPr>
        <w:t xml:space="preserve"> </w:t>
      </w:r>
      <w:r w:rsidR="009B68EA" w:rsidRPr="00446877">
        <w:rPr>
          <w:rFonts w:ascii="Times New Roman" w:hAnsi="Times New Roman" w:cs="Times New Roman"/>
          <w:sz w:val="24"/>
          <w:szCs w:val="24"/>
        </w:rPr>
        <w:t>Dywersyfikacja produkcji</w:t>
      </w:r>
      <w:r w:rsidR="00712D29" w:rsidRPr="00446877">
        <w:rPr>
          <w:rFonts w:ascii="Times New Roman" w:hAnsi="Times New Roman" w:cs="Times New Roman"/>
          <w:sz w:val="24"/>
          <w:szCs w:val="24"/>
        </w:rPr>
        <w:t xml:space="preserve"> p</w:t>
      </w:r>
      <w:r w:rsidR="009B68EA" w:rsidRPr="00446877">
        <w:rPr>
          <w:rFonts w:ascii="Times New Roman" w:hAnsi="Times New Roman" w:cs="Times New Roman"/>
          <w:sz w:val="24"/>
          <w:szCs w:val="24"/>
        </w:rPr>
        <w:t xml:space="preserve">rzedsiębiorstwa poprzez wprowadzenie nowych dodatkowych produktów musi dotyczyć </w:t>
      </w:r>
      <w:r w:rsidR="009B68EA" w:rsidRPr="00446877">
        <w:rPr>
          <w:rFonts w:ascii="Times New Roman" w:hAnsi="Times New Roman" w:cs="Times New Roman"/>
          <w:sz w:val="24"/>
          <w:szCs w:val="24"/>
        </w:rPr>
        <w:lastRenderedPageBreak/>
        <w:t>inwestycji, dzięki której wytwarzane będą nowe lub zasadniczo zmienione produkty z punktu widzenia rynku docelowego, polegającej na:</w:t>
      </w:r>
    </w:p>
    <w:p w14:paraId="5EC86D0A" w14:textId="77777777" w:rsidR="009B68EA" w:rsidRPr="00446877" w:rsidRDefault="009B68EA" w:rsidP="00446877">
      <w:pPr>
        <w:pStyle w:val="Akapitzlist"/>
        <w:numPr>
          <w:ilvl w:val="0"/>
          <w:numId w:val="37"/>
        </w:numPr>
        <w:spacing w:after="0"/>
        <w:jc w:val="both"/>
        <w:rPr>
          <w:rFonts w:ascii="Times New Roman" w:hAnsi="Times New Roman" w:cs="Times New Roman"/>
          <w:sz w:val="24"/>
          <w:szCs w:val="24"/>
        </w:rPr>
      </w:pPr>
      <w:r w:rsidRPr="00446877">
        <w:rPr>
          <w:rFonts w:ascii="Times New Roman" w:hAnsi="Times New Roman" w:cs="Times New Roman"/>
          <w:sz w:val="24"/>
          <w:szCs w:val="24"/>
        </w:rPr>
        <w:t>rozszerzeniu produkcji o produkty nie wykraczające poza przemysł, w którym firma obecnie działa, dzięki czemu wytwarzane będą nowe lub zasadniczo zmienione produkty z punktu widzenia rynku docelowego.</w:t>
      </w:r>
    </w:p>
    <w:p w14:paraId="4A0C0128" w14:textId="77777777" w:rsidR="009B68EA" w:rsidRPr="00446877" w:rsidRDefault="009B68EA" w:rsidP="00446877">
      <w:pPr>
        <w:pStyle w:val="Akapitzlist"/>
        <w:numPr>
          <w:ilvl w:val="0"/>
          <w:numId w:val="37"/>
        </w:numPr>
        <w:spacing w:after="0"/>
        <w:jc w:val="both"/>
        <w:rPr>
          <w:rFonts w:ascii="Times New Roman" w:hAnsi="Times New Roman" w:cs="Times New Roman"/>
          <w:sz w:val="24"/>
          <w:szCs w:val="24"/>
        </w:rPr>
      </w:pPr>
      <w:r w:rsidRPr="00446877">
        <w:rPr>
          <w:rFonts w:ascii="Times New Roman" w:hAnsi="Times New Roman" w:cs="Times New Roman"/>
          <w:sz w:val="24"/>
          <w:szCs w:val="24"/>
        </w:rPr>
        <w:t>podejmowaniu działalności polegającej na wyjściu przedsiębiorstwa poza przemysł, w którym działało do tej pory, całkowicie odmiennej od dotychczasowej.</w:t>
      </w:r>
    </w:p>
    <w:p w14:paraId="49954448" w14:textId="77777777" w:rsidR="00A02982" w:rsidRPr="00446877" w:rsidRDefault="00876E03" w:rsidP="00446877">
      <w:pPr>
        <w:pStyle w:val="Akapitzlist"/>
        <w:numPr>
          <w:ilvl w:val="0"/>
          <w:numId w:val="2"/>
        </w:numPr>
        <w:spacing w:after="0"/>
        <w:jc w:val="both"/>
        <w:rPr>
          <w:rFonts w:ascii="Times New Roman" w:hAnsi="Times New Roman" w:cs="Times New Roman"/>
          <w:sz w:val="24"/>
          <w:szCs w:val="24"/>
        </w:rPr>
      </w:pPr>
      <w:r w:rsidRPr="00446877">
        <w:rPr>
          <w:rFonts w:ascii="Times New Roman" w:hAnsi="Times New Roman" w:cs="Times New Roman"/>
          <w:b/>
          <w:sz w:val="24"/>
          <w:szCs w:val="24"/>
        </w:rPr>
        <w:t>Działania  mające na  celu dokonywanie zasadniczych zmian  produkcji  bądź procesu produkcyjnego, prowadzące  do wprowadzenia  na rynek  nowych  lub ulepszonych  produktów / usług</w:t>
      </w:r>
      <w:r w:rsidRPr="00446877">
        <w:rPr>
          <w:rFonts w:ascii="Times New Roman" w:hAnsi="Times New Roman" w:cs="Times New Roman"/>
          <w:sz w:val="24"/>
          <w:szCs w:val="24"/>
        </w:rPr>
        <w:t xml:space="preserve"> (działania mające na celu dokonywanie  zasadniczych zmian procesu produkcyjnego  lub zmianę w sposobie  świadczenia usług  będą powiązane </w:t>
      </w:r>
      <w:r w:rsidR="006739B8" w:rsidRPr="00446877">
        <w:rPr>
          <w:rFonts w:ascii="Times New Roman" w:hAnsi="Times New Roman" w:cs="Times New Roman"/>
          <w:sz w:val="24"/>
          <w:szCs w:val="24"/>
        </w:rPr>
        <w:br/>
      </w:r>
      <w:r w:rsidRPr="00446877">
        <w:rPr>
          <w:rFonts w:ascii="Times New Roman" w:hAnsi="Times New Roman" w:cs="Times New Roman"/>
          <w:sz w:val="24"/>
          <w:szCs w:val="24"/>
        </w:rPr>
        <w:t xml:space="preserve">z wprowadzeniem  ulepszeń  do istniejących technologii produkcji lub wprowadzeniem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danego produktu. </w:t>
      </w:r>
    </w:p>
    <w:p w14:paraId="7E695572" w14:textId="77777777" w:rsidR="00405345" w:rsidRDefault="00405345" w:rsidP="00446877">
      <w:pPr>
        <w:spacing w:after="0"/>
        <w:ind w:left="567"/>
        <w:jc w:val="both"/>
        <w:rPr>
          <w:rFonts w:ascii="Times New Roman" w:hAnsi="Times New Roman" w:cs="Times New Roman"/>
          <w:sz w:val="24"/>
          <w:szCs w:val="24"/>
        </w:rPr>
      </w:pPr>
    </w:p>
    <w:p w14:paraId="29FFE7B5" w14:textId="77777777" w:rsidR="009B68EA" w:rsidRPr="00446877" w:rsidRDefault="009B68EA" w:rsidP="00446877">
      <w:pPr>
        <w:spacing w:after="0"/>
        <w:ind w:left="567"/>
        <w:jc w:val="both"/>
        <w:rPr>
          <w:rFonts w:ascii="Times New Roman" w:hAnsi="Times New Roman" w:cs="Times New Roman"/>
          <w:sz w:val="24"/>
          <w:szCs w:val="24"/>
        </w:rPr>
      </w:pPr>
      <w:r w:rsidRPr="00446877">
        <w:rPr>
          <w:rFonts w:ascii="Times New Roman" w:hAnsi="Times New Roman" w:cs="Times New Roman"/>
          <w:sz w:val="24"/>
          <w:szCs w:val="24"/>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5968D6CE" w14:textId="77777777" w:rsidR="00B00BC6" w:rsidRPr="00446877" w:rsidRDefault="009B68EA" w:rsidP="00446877">
      <w:pPr>
        <w:spacing w:after="0"/>
        <w:ind w:left="567"/>
        <w:jc w:val="both"/>
        <w:rPr>
          <w:rFonts w:ascii="Times New Roman" w:hAnsi="Times New Roman" w:cs="Times New Roman"/>
          <w:color w:val="FF0000"/>
          <w:sz w:val="24"/>
          <w:szCs w:val="24"/>
        </w:rPr>
      </w:pPr>
      <w:r w:rsidRPr="00446877">
        <w:rPr>
          <w:rFonts w:ascii="Times New Roman" w:hAnsi="Times New Roman" w:cs="Times New Roman"/>
          <w:color w:val="FF0000"/>
          <w:sz w:val="24"/>
          <w:szCs w:val="24"/>
        </w:rPr>
        <w:t>UWAGA</w:t>
      </w:r>
      <w:r w:rsidR="00712D29" w:rsidRPr="00446877">
        <w:rPr>
          <w:rFonts w:ascii="Times New Roman" w:hAnsi="Times New Roman" w:cs="Times New Roman"/>
          <w:color w:val="FF0000"/>
          <w:sz w:val="24"/>
          <w:szCs w:val="24"/>
        </w:rPr>
        <w:t xml:space="preserve"> 1 - </w:t>
      </w:r>
      <w:r w:rsidRPr="00446877">
        <w:rPr>
          <w:rFonts w:ascii="Times New Roman" w:hAnsi="Times New Roman" w:cs="Times New Roman"/>
          <w:color w:val="FF0000"/>
          <w:sz w:val="24"/>
          <w:szCs w:val="24"/>
        </w:rPr>
        <w:t xml:space="preserve"> Inwestycja </w:t>
      </w:r>
      <w:r w:rsidRPr="00446877">
        <w:rPr>
          <w:rFonts w:ascii="Times New Roman" w:hAnsi="Times New Roman" w:cs="Times New Roman"/>
          <w:b/>
          <w:color w:val="FF0000"/>
          <w:sz w:val="24"/>
          <w:szCs w:val="24"/>
        </w:rPr>
        <w:t>nie może mieć charakteru odtworzeniowego</w:t>
      </w:r>
      <w:r w:rsidRPr="00446877">
        <w:rPr>
          <w:rFonts w:ascii="Times New Roman" w:hAnsi="Times New Roman" w:cs="Times New Roman"/>
          <w:color w:val="FF0000"/>
          <w:sz w:val="24"/>
          <w:szCs w:val="24"/>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260584B0" w14:textId="77777777" w:rsidR="00405345" w:rsidRDefault="00405345" w:rsidP="00446877">
      <w:pPr>
        <w:spacing w:after="0"/>
        <w:ind w:left="567"/>
        <w:jc w:val="both"/>
        <w:rPr>
          <w:rFonts w:ascii="Times New Roman" w:hAnsi="Times New Roman" w:cs="Times New Roman"/>
          <w:color w:val="FF0000"/>
          <w:sz w:val="24"/>
          <w:szCs w:val="24"/>
        </w:rPr>
      </w:pPr>
    </w:p>
    <w:p w14:paraId="3CC02456" w14:textId="77777777" w:rsidR="00712D29" w:rsidRDefault="00712D29" w:rsidP="00446877">
      <w:pPr>
        <w:spacing w:after="0"/>
        <w:ind w:left="567"/>
        <w:jc w:val="both"/>
        <w:rPr>
          <w:rFonts w:ascii="Times New Roman" w:hAnsi="Times New Roman" w:cs="Times New Roman"/>
          <w:color w:val="FF0000"/>
          <w:sz w:val="24"/>
          <w:szCs w:val="24"/>
        </w:rPr>
      </w:pPr>
      <w:r w:rsidRPr="00446877">
        <w:rPr>
          <w:rFonts w:ascii="Times New Roman" w:hAnsi="Times New Roman" w:cs="Times New Roman"/>
          <w:color w:val="FF0000"/>
          <w:sz w:val="24"/>
          <w:szCs w:val="24"/>
        </w:rPr>
        <w:t xml:space="preserve">UWAGA 2 – należy mieć na uwadze aby wskazany </w:t>
      </w:r>
      <w:r w:rsidR="00BB4D75" w:rsidRPr="00446877">
        <w:rPr>
          <w:rFonts w:ascii="Times New Roman" w:hAnsi="Times New Roman" w:cs="Times New Roman"/>
          <w:color w:val="FF0000"/>
          <w:sz w:val="24"/>
          <w:szCs w:val="24"/>
        </w:rPr>
        <w:t>zakres, poprzez który projekt Wnioskodawcy wpisuje się w typ projektu możliwy do dofinansowania musi być spójny z sekcją V. OPIS PLANOWANEGO PROJEKTU OBJĘTEGO GRANTEM.</w:t>
      </w:r>
    </w:p>
    <w:p w14:paraId="323ECD43" w14:textId="77777777" w:rsidR="00446877" w:rsidRPr="00446877" w:rsidRDefault="00446877" w:rsidP="00446877">
      <w:pPr>
        <w:spacing w:after="0"/>
        <w:ind w:left="567"/>
        <w:jc w:val="both"/>
        <w:rPr>
          <w:rFonts w:ascii="Times New Roman" w:hAnsi="Times New Roman" w:cs="Times New Roman"/>
          <w:color w:val="FF0000"/>
          <w:sz w:val="24"/>
          <w:szCs w:val="24"/>
        </w:rPr>
      </w:pPr>
    </w:p>
    <w:p w14:paraId="2E554AE6" w14:textId="77777777" w:rsidR="009D10A3" w:rsidRDefault="009D10A3"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t>III. PODMIOT UBIEGAJĄCY SIĘ O POWIERZENIE GRANTU</w:t>
      </w:r>
    </w:p>
    <w:p w14:paraId="19271EF1" w14:textId="77777777" w:rsidR="00446877" w:rsidRPr="00446877" w:rsidRDefault="00446877" w:rsidP="00446877">
      <w:pPr>
        <w:spacing w:after="0"/>
        <w:jc w:val="both"/>
        <w:rPr>
          <w:rFonts w:ascii="Times New Roman" w:hAnsi="Times New Roman" w:cs="Times New Roman"/>
          <w:b/>
          <w:sz w:val="28"/>
          <w:szCs w:val="28"/>
        </w:rPr>
      </w:pPr>
    </w:p>
    <w:p w14:paraId="0CDABEAC" w14:textId="77777777" w:rsidR="009B68EA" w:rsidRPr="00446877" w:rsidRDefault="00183D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 xml:space="preserve">III. 1. Dane </w:t>
      </w:r>
      <w:r w:rsidR="009B68EA" w:rsidRPr="00446877">
        <w:rPr>
          <w:rFonts w:ascii="Times New Roman" w:hAnsi="Times New Roman" w:cs="Times New Roman"/>
          <w:b/>
          <w:smallCaps/>
          <w:sz w:val="24"/>
          <w:szCs w:val="24"/>
        </w:rPr>
        <w:t>Wnioskodawcy</w:t>
      </w:r>
    </w:p>
    <w:p w14:paraId="3ED18C06" w14:textId="77777777" w:rsidR="009D10A3" w:rsidRPr="00446877" w:rsidRDefault="009B68EA"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D</w:t>
      </w:r>
      <w:r w:rsidR="00183D1F" w:rsidRPr="00446877">
        <w:rPr>
          <w:rFonts w:ascii="Times New Roman" w:hAnsi="Times New Roman" w:cs="Times New Roman"/>
          <w:b/>
          <w:smallCaps/>
          <w:sz w:val="24"/>
          <w:szCs w:val="24"/>
        </w:rPr>
        <w:t xml:space="preserve">ane indentyfikacyjne  </w:t>
      </w:r>
      <w:r w:rsidRPr="00446877">
        <w:rPr>
          <w:rFonts w:ascii="Times New Roman" w:hAnsi="Times New Roman" w:cs="Times New Roman"/>
          <w:b/>
          <w:smallCaps/>
          <w:sz w:val="24"/>
          <w:szCs w:val="24"/>
        </w:rPr>
        <w:t>Wnioskodawcy</w:t>
      </w:r>
    </w:p>
    <w:p w14:paraId="07F59D39"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 xml:space="preserve">Pola od 1 do 11 oraz pole nr 15 </w:t>
      </w:r>
      <w:r w:rsidR="00876E03" w:rsidRPr="00446877">
        <w:rPr>
          <w:rFonts w:ascii="Times New Roman" w:hAnsi="Times New Roman" w:cs="Times New Roman"/>
          <w:b/>
          <w:sz w:val="24"/>
          <w:szCs w:val="24"/>
        </w:rPr>
        <w:t xml:space="preserve">– </w:t>
      </w:r>
      <w:r w:rsidR="009B68EA" w:rsidRPr="00446877">
        <w:rPr>
          <w:rFonts w:ascii="Times New Roman" w:hAnsi="Times New Roman" w:cs="Times New Roman"/>
          <w:sz w:val="24"/>
          <w:szCs w:val="24"/>
        </w:rPr>
        <w:t xml:space="preserve">należy </w:t>
      </w:r>
      <w:r w:rsidRPr="00446877">
        <w:rPr>
          <w:rFonts w:ascii="Times New Roman" w:hAnsi="Times New Roman" w:cs="Times New Roman"/>
          <w:sz w:val="24"/>
          <w:szCs w:val="24"/>
        </w:rPr>
        <w:t xml:space="preserve">wypełnić </w:t>
      </w:r>
      <w:r w:rsidR="009B68EA" w:rsidRPr="00446877">
        <w:rPr>
          <w:rFonts w:ascii="Times New Roman" w:hAnsi="Times New Roman" w:cs="Times New Roman"/>
          <w:sz w:val="24"/>
          <w:szCs w:val="24"/>
        </w:rPr>
        <w:t>zgodnie z wpisem w odpowiednim rejestrze</w:t>
      </w:r>
      <w:r w:rsidRPr="00446877">
        <w:rPr>
          <w:rFonts w:ascii="Times New Roman" w:hAnsi="Times New Roman" w:cs="Times New Roman"/>
          <w:sz w:val="24"/>
          <w:szCs w:val="24"/>
        </w:rPr>
        <w:t xml:space="preserve"> (odpowiednio CEIDG lub KRS)</w:t>
      </w:r>
    </w:p>
    <w:p w14:paraId="749D3B6B" w14:textId="77777777" w:rsidR="004A20AD"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lastRenderedPageBreak/>
        <w:t>Pola 12, 13 i 14</w:t>
      </w:r>
      <w:r w:rsidRPr="00446877">
        <w:rPr>
          <w:rFonts w:ascii="Times New Roman" w:hAnsi="Times New Roman" w:cs="Times New Roman"/>
          <w:sz w:val="24"/>
          <w:szCs w:val="24"/>
        </w:rPr>
        <w:t xml:space="preserve"> – pola opcjonalne, jednak należy mieć na wadze, że podanie danych typu nr telefonu i adres e-mail</w:t>
      </w:r>
      <w:r w:rsidR="009B68EA" w:rsidRPr="00446877">
        <w:rPr>
          <w:rFonts w:ascii="Times New Roman" w:hAnsi="Times New Roman" w:cs="Times New Roman"/>
          <w:sz w:val="24"/>
          <w:szCs w:val="24"/>
        </w:rPr>
        <w:t xml:space="preserve"> </w:t>
      </w:r>
      <w:r w:rsidRPr="00446877">
        <w:rPr>
          <w:rFonts w:ascii="Times New Roman" w:hAnsi="Times New Roman" w:cs="Times New Roman"/>
          <w:sz w:val="24"/>
          <w:szCs w:val="24"/>
        </w:rPr>
        <w:t>umożliwią znacznie szybszą i sprawniejszą komunikację z Wnioskodawcą. Jeśli Wnioskodawca nie dysponuje którymkolwiek ze wskazanych kanałów komunikacyjnych należy wpisać „nie dotyczy”</w:t>
      </w:r>
    </w:p>
    <w:p w14:paraId="4EFD5C0D"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Pole nr 16</w:t>
      </w:r>
      <w:r w:rsidRPr="00446877">
        <w:rPr>
          <w:rFonts w:ascii="Times New Roman" w:hAnsi="Times New Roman" w:cs="Times New Roman"/>
          <w:sz w:val="24"/>
          <w:szCs w:val="24"/>
        </w:rPr>
        <w:t xml:space="preserve"> – należy wypełnić zgodnie z treścią przypisu tj. należy podać kod PKD, w ramach którego realizowany będzie projekt. Jeżeli realizacja projektu będzie się wiązać z więcej niż jednym kodem PKD należy podać wszystkie kody dotyczące projektu (podstawowe i dodatkowe).</w:t>
      </w:r>
    </w:p>
    <w:p w14:paraId="68C13304"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Wskazany numer PKD działalności, która będzie przedmiotem projektu, powinien się również znajdować we właściwym wpisie do CEIDG lub KRS:</w:t>
      </w:r>
    </w:p>
    <w:p w14:paraId="56CF078E"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w dniu ubiegania się o powierzenie grantu - w przypadku rozwijania działalności gospodarczej w ramach tego samego kodu PKD</w:t>
      </w:r>
    </w:p>
    <w:p w14:paraId="5F61AA07"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najpóźniej w dniu składania wniosku o rozliczenie grantu - w przypadku rozwijania działalności gospodarczej w ramach innego kodu PKD (dotychczas nie ujętego w CEIDG lub KRS);</w:t>
      </w:r>
    </w:p>
    <w:p w14:paraId="40C4A768" w14:textId="77777777" w:rsidR="00F13519" w:rsidRPr="00446877" w:rsidRDefault="00F13519" w:rsidP="00446877">
      <w:pPr>
        <w:spacing w:after="0"/>
        <w:jc w:val="both"/>
        <w:rPr>
          <w:rFonts w:ascii="Times New Roman" w:hAnsi="Times New Roman" w:cs="Times New Roman"/>
          <w:sz w:val="24"/>
          <w:szCs w:val="24"/>
        </w:rPr>
      </w:pPr>
    </w:p>
    <w:p w14:paraId="53572AF4" w14:textId="77777777" w:rsidR="004A20AD" w:rsidRPr="00446877" w:rsidRDefault="00BB4D75"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III. 2. Dane Wnioskodawcy</w:t>
      </w:r>
      <w:r w:rsidR="00876E03" w:rsidRPr="00446877">
        <w:rPr>
          <w:rFonts w:ascii="Times New Roman" w:hAnsi="Times New Roman" w:cs="Times New Roman"/>
          <w:b/>
          <w:smallCaps/>
          <w:sz w:val="24"/>
          <w:szCs w:val="24"/>
        </w:rPr>
        <w:t xml:space="preserve"> do korespondencji</w:t>
      </w:r>
    </w:p>
    <w:p w14:paraId="5217BB3D" w14:textId="77777777" w:rsidR="004A20AD"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t>
      </w:r>
      <w:r w:rsidR="00BB4D75" w:rsidRPr="00446877">
        <w:rPr>
          <w:rFonts w:ascii="Times New Roman" w:hAnsi="Times New Roman" w:cs="Times New Roman"/>
          <w:sz w:val="24"/>
          <w:szCs w:val="24"/>
        </w:rPr>
        <w:t>wypełnić tylko wówczas, gdy są inne aniżeli wskazane w sekcji III.1 DANE WNIOSKODAWCY, w innym przypadku zaznaczyć „NIE DOTYCZY”</w:t>
      </w:r>
    </w:p>
    <w:p w14:paraId="737702E0" w14:textId="77777777" w:rsidR="00123535" w:rsidRPr="00446877" w:rsidRDefault="00123535" w:rsidP="00446877">
      <w:pPr>
        <w:spacing w:after="0"/>
        <w:jc w:val="both"/>
        <w:rPr>
          <w:rFonts w:ascii="Times New Roman" w:hAnsi="Times New Roman" w:cs="Times New Roman"/>
          <w:sz w:val="24"/>
          <w:szCs w:val="24"/>
        </w:rPr>
      </w:pPr>
    </w:p>
    <w:p w14:paraId="37B644E9" w14:textId="77777777" w:rsidR="004A20AD" w:rsidRPr="00446877" w:rsidRDefault="00876E03"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 xml:space="preserve">III. 3. Dane osoby/osób </w:t>
      </w:r>
      <w:r w:rsidR="005A74D0" w:rsidRPr="00446877">
        <w:rPr>
          <w:rFonts w:ascii="Times New Roman" w:hAnsi="Times New Roman" w:cs="Times New Roman"/>
          <w:b/>
          <w:smallCaps/>
          <w:sz w:val="24"/>
          <w:szCs w:val="24"/>
        </w:rPr>
        <w:t xml:space="preserve">prawnie </w:t>
      </w:r>
      <w:r w:rsidRPr="00446877">
        <w:rPr>
          <w:rFonts w:ascii="Times New Roman" w:hAnsi="Times New Roman" w:cs="Times New Roman"/>
          <w:b/>
          <w:smallCaps/>
          <w:sz w:val="24"/>
          <w:szCs w:val="24"/>
        </w:rPr>
        <w:t xml:space="preserve">upoważnionej/upoważnionych do podpisania </w:t>
      </w:r>
      <w:r w:rsidR="005A74D0" w:rsidRPr="00446877">
        <w:rPr>
          <w:rFonts w:ascii="Times New Roman" w:hAnsi="Times New Roman" w:cs="Times New Roman"/>
          <w:b/>
          <w:smallCaps/>
          <w:sz w:val="24"/>
          <w:szCs w:val="24"/>
        </w:rPr>
        <w:t>wniosku/</w:t>
      </w:r>
      <w:r w:rsidRPr="00446877">
        <w:rPr>
          <w:rFonts w:ascii="Times New Roman" w:hAnsi="Times New Roman" w:cs="Times New Roman"/>
          <w:b/>
          <w:smallCaps/>
          <w:sz w:val="24"/>
          <w:szCs w:val="24"/>
        </w:rPr>
        <w:t>umowy</w:t>
      </w:r>
    </w:p>
    <w:p w14:paraId="667E6A18" w14:textId="77777777" w:rsidR="00502502" w:rsidRPr="00446877" w:rsidRDefault="0050250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polach </w:t>
      </w:r>
      <w:r w:rsidRPr="00446877">
        <w:rPr>
          <w:rFonts w:ascii="Times New Roman" w:hAnsi="Times New Roman" w:cs="Times New Roman"/>
          <w:b/>
          <w:sz w:val="24"/>
          <w:szCs w:val="24"/>
        </w:rPr>
        <w:t>„imię i nazwisko”</w:t>
      </w:r>
      <w:r w:rsidRPr="00446877">
        <w:rPr>
          <w:rFonts w:ascii="Times New Roman" w:hAnsi="Times New Roman" w:cs="Times New Roman"/>
          <w:sz w:val="24"/>
          <w:szCs w:val="24"/>
        </w:rPr>
        <w:t xml:space="preserve">  oraz </w:t>
      </w:r>
      <w:r w:rsidRPr="00446877">
        <w:rPr>
          <w:rFonts w:ascii="Times New Roman" w:hAnsi="Times New Roman" w:cs="Times New Roman"/>
          <w:b/>
          <w:sz w:val="24"/>
          <w:szCs w:val="24"/>
        </w:rPr>
        <w:t>„stanowisko służbowe”</w:t>
      </w:r>
      <w:r w:rsidRPr="00446877">
        <w:rPr>
          <w:rFonts w:ascii="Times New Roman" w:hAnsi="Times New Roman" w:cs="Times New Roman"/>
          <w:sz w:val="24"/>
          <w:szCs w:val="24"/>
        </w:rPr>
        <w:t xml:space="preserve"> należy wskazać dane osób, które posiadają prawne upoważnienie do działania w imieniu wnioskodawcy, odpowiednio na podstawie:</w:t>
      </w:r>
    </w:p>
    <w:p w14:paraId="1AB9178D" w14:textId="77777777" w:rsidR="005C2FB8" w:rsidRPr="00446877" w:rsidRDefault="0050250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zasad</w:t>
      </w:r>
      <w:r w:rsidR="00876E03" w:rsidRPr="00446877">
        <w:rPr>
          <w:rFonts w:ascii="Times New Roman" w:hAnsi="Times New Roman" w:cs="Times New Roman"/>
          <w:sz w:val="24"/>
          <w:szCs w:val="24"/>
        </w:rPr>
        <w:t xml:space="preserve"> reprezentacji danego podmiotu, </w:t>
      </w:r>
      <w:r w:rsidR="00405345">
        <w:rPr>
          <w:rFonts w:ascii="Times New Roman" w:hAnsi="Times New Roman" w:cs="Times New Roman"/>
          <w:sz w:val="24"/>
          <w:szCs w:val="24"/>
        </w:rPr>
        <w:t>wynikających z odpowiedniego dokumentu</w:t>
      </w:r>
      <w:r w:rsidRPr="00446877">
        <w:rPr>
          <w:rFonts w:ascii="Times New Roman" w:hAnsi="Times New Roman" w:cs="Times New Roman"/>
          <w:sz w:val="24"/>
          <w:szCs w:val="24"/>
        </w:rPr>
        <w:t xml:space="preserve"> rejestrow</w:t>
      </w:r>
      <w:r w:rsidR="00405345">
        <w:rPr>
          <w:rFonts w:ascii="Times New Roman" w:hAnsi="Times New Roman" w:cs="Times New Roman"/>
          <w:sz w:val="24"/>
          <w:szCs w:val="24"/>
        </w:rPr>
        <w:t>ego</w:t>
      </w:r>
      <w:r w:rsidRPr="00446877">
        <w:rPr>
          <w:rFonts w:ascii="Times New Roman" w:hAnsi="Times New Roman" w:cs="Times New Roman"/>
          <w:sz w:val="24"/>
          <w:szCs w:val="24"/>
        </w:rPr>
        <w:t>/</w:t>
      </w:r>
      <w:r w:rsidR="00876E03" w:rsidRPr="00446877">
        <w:rPr>
          <w:rFonts w:ascii="Times New Roman" w:hAnsi="Times New Roman" w:cs="Times New Roman"/>
          <w:sz w:val="24"/>
          <w:szCs w:val="24"/>
        </w:rPr>
        <w:t>statutow</w:t>
      </w:r>
      <w:r w:rsidR="00405345">
        <w:rPr>
          <w:rFonts w:ascii="Times New Roman" w:hAnsi="Times New Roman" w:cs="Times New Roman"/>
          <w:sz w:val="24"/>
          <w:szCs w:val="24"/>
        </w:rPr>
        <w:t>ego</w:t>
      </w:r>
      <w:r w:rsidR="00CB24B9">
        <w:rPr>
          <w:rFonts w:ascii="Times New Roman" w:hAnsi="Times New Roman" w:cs="Times New Roman"/>
          <w:sz w:val="24"/>
          <w:szCs w:val="24"/>
        </w:rPr>
        <w:t xml:space="preserve"> </w:t>
      </w:r>
      <w:r w:rsidR="00876E03" w:rsidRPr="00446877">
        <w:rPr>
          <w:rFonts w:ascii="Times New Roman" w:hAnsi="Times New Roman" w:cs="Times New Roman"/>
          <w:sz w:val="24"/>
          <w:szCs w:val="24"/>
        </w:rPr>
        <w:t>(np. KRS</w:t>
      </w:r>
      <w:r w:rsidRPr="00446877">
        <w:rPr>
          <w:rFonts w:ascii="Times New Roman" w:hAnsi="Times New Roman" w:cs="Times New Roman"/>
          <w:sz w:val="24"/>
          <w:szCs w:val="24"/>
        </w:rPr>
        <w:t xml:space="preserve">, CEIDG, umowa spółki cywilnej). Wówczas w polu </w:t>
      </w:r>
      <w:r w:rsidRPr="00446877">
        <w:rPr>
          <w:rFonts w:ascii="Times New Roman" w:hAnsi="Times New Roman" w:cs="Times New Roman"/>
          <w:b/>
          <w:sz w:val="24"/>
          <w:szCs w:val="24"/>
        </w:rPr>
        <w:t>„pełnomocnictwo”</w:t>
      </w:r>
      <w:r w:rsidRPr="00446877">
        <w:rPr>
          <w:rFonts w:ascii="Times New Roman" w:hAnsi="Times New Roman" w:cs="Times New Roman"/>
          <w:sz w:val="24"/>
          <w:szCs w:val="24"/>
        </w:rPr>
        <w:t xml:space="preserve"> należy zaznaczyć </w:t>
      </w:r>
      <w:r w:rsidRPr="00446877">
        <w:rPr>
          <w:rFonts w:ascii="Times New Roman" w:hAnsi="Times New Roman" w:cs="Times New Roman"/>
          <w:b/>
          <w:sz w:val="24"/>
          <w:szCs w:val="24"/>
        </w:rPr>
        <w:t>NIE</w:t>
      </w:r>
    </w:p>
    <w:p w14:paraId="49C9473A" w14:textId="77777777" w:rsidR="00502502" w:rsidRPr="00446877" w:rsidRDefault="0050250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pełnomocnictwa, jeżeli jest to inna osoba aniżeli uprawniona do reprezentacji zgodnie z odpowiednim dokumentem rejestrowym. </w:t>
      </w:r>
      <w:r w:rsidR="00C4016C" w:rsidRPr="00446877">
        <w:rPr>
          <w:rFonts w:ascii="Times New Roman" w:hAnsi="Times New Roman" w:cs="Times New Roman"/>
          <w:sz w:val="24"/>
          <w:szCs w:val="24"/>
        </w:rPr>
        <w:t xml:space="preserve">Wówczas w polu </w:t>
      </w:r>
      <w:r w:rsidR="00C4016C" w:rsidRPr="00446877">
        <w:rPr>
          <w:rFonts w:ascii="Times New Roman" w:hAnsi="Times New Roman" w:cs="Times New Roman"/>
          <w:b/>
          <w:sz w:val="24"/>
          <w:szCs w:val="24"/>
        </w:rPr>
        <w:t>„pełnomocnictwo”</w:t>
      </w:r>
      <w:r w:rsidR="00C4016C" w:rsidRPr="00446877">
        <w:rPr>
          <w:rFonts w:ascii="Times New Roman" w:hAnsi="Times New Roman" w:cs="Times New Roman"/>
          <w:sz w:val="24"/>
          <w:szCs w:val="24"/>
        </w:rPr>
        <w:t xml:space="preserve"> należy zaznaczyć </w:t>
      </w:r>
      <w:r w:rsidR="00C4016C" w:rsidRPr="00446877">
        <w:rPr>
          <w:rFonts w:ascii="Times New Roman" w:hAnsi="Times New Roman" w:cs="Times New Roman"/>
          <w:b/>
          <w:sz w:val="24"/>
          <w:szCs w:val="24"/>
        </w:rPr>
        <w:t xml:space="preserve">TAK </w:t>
      </w:r>
      <w:r w:rsidR="00C4016C" w:rsidRPr="00446877">
        <w:rPr>
          <w:rFonts w:ascii="Times New Roman" w:hAnsi="Times New Roman" w:cs="Times New Roman"/>
          <w:sz w:val="24"/>
          <w:szCs w:val="24"/>
        </w:rPr>
        <w:t>i załączyć wraz z wnioskiem oryginał lub poświadczoną za zgodność z oryginałem kopię ważnego pełnomocnictwa.</w:t>
      </w:r>
    </w:p>
    <w:p w14:paraId="49BE4F17" w14:textId="77777777" w:rsidR="00502502" w:rsidRPr="00446877" w:rsidRDefault="00502502" w:rsidP="00446877">
      <w:pPr>
        <w:spacing w:after="0"/>
        <w:jc w:val="both"/>
        <w:rPr>
          <w:rFonts w:ascii="Times New Roman" w:hAnsi="Times New Roman" w:cs="Times New Roman"/>
          <w:b/>
          <w:sz w:val="24"/>
          <w:szCs w:val="24"/>
        </w:rPr>
      </w:pPr>
    </w:p>
    <w:p w14:paraId="24ED0916" w14:textId="77777777" w:rsidR="00493E9F" w:rsidRPr="00446877" w:rsidRDefault="00B77E3C"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III.4. Dane osoby do kontaktu</w:t>
      </w:r>
    </w:p>
    <w:p w14:paraId="348261C4" w14:textId="77777777" w:rsidR="00C4016C" w:rsidRPr="00446877" w:rsidRDefault="00C401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wskazać dane </w:t>
      </w:r>
      <w:r w:rsidR="00B77E3C" w:rsidRPr="00446877">
        <w:rPr>
          <w:rFonts w:ascii="Times New Roman" w:hAnsi="Times New Roman" w:cs="Times New Roman"/>
          <w:sz w:val="24"/>
          <w:szCs w:val="24"/>
        </w:rPr>
        <w:t xml:space="preserve"> służbowe osoby wyznaczonej (w instytucji </w:t>
      </w:r>
      <w:r w:rsidRPr="00446877">
        <w:rPr>
          <w:rFonts w:ascii="Times New Roman" w:hAnsi="Times New Roman" w:cs="Times New Roman"/>
          <w:sz w:val="24"/>
          <w:szCs w:val="24"/>
        </w:rPr>
        <w:t>wnioskodawcy</w:t>
      </w:r>
      <w:r w:rsidR="00B77E3C" w:rsidRPr="00446877">
        <w:rPr>
          <w:rFonts w:ascii="Times New Roman" w:hAnsi="Times New Roman" w:cs="Times New Roman"/>
          <w:sz w:val="24"/>
          <w:szCs w:val="24"/>
        </w:rPr>
        <w:t xml:space="preserve"> lub podmiocie reprezentującym </w:t>
      </w:r>
      <w:r w:rsidRPr="00446877">
        <w:rPr>
          <w:rFonts w:ascii="Times New Roman" w:hAnsi="Times New Roman" w:cs="Times New Roman"/>
          <w:sz w:val="24"/>
          <w:szCs w:val="24"/>
        </w:rPr>
        <w:t>wnioskodawcę</w:t>
      </w:r>
      <w:r w:rsidR="00B77E3C" w:rsidRPr="00446877">
        <w:rPr>
          <w:rFonts w:ascii="Times New Roman" w:hAnsi="Times New Roman" w:cs="Times New Roman"/>
          <w:sz w:val="24"/>
          <w:szCs w:val="24"/>
        </w:rPr>
        <w:t xml:space="preserve">) do kontaktów roboczych w sprawach projektu. </w:t>
      </w:r>
    </w:p>
    <w:p w14:paraId="08ED6EB4" w14:textId="77777777" w:rsidR="00B00BC6"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Powinna to być osoba dysponująca pełną wiedzą na temat projektu, zarówno w kwestiach związanych z samym wnioskiem o powierzenie grantu, jak i późniejszą realizacją projektu.</w:t>
      </w:r>
      <w:r w:rsidR="00C4016C" w:rsidRPr="00446877">
        <w:rPr>
          <w:rFonts w:ascii="Times New Roman" w:hAnsi="Times New Roman" w:cs="Times New Roman"/>
          <w:sz w:val="24"/>
          <w:szCs w:val="24"/>
        </w:rPr>
        <w:t xml:space="preserve"> </w:t>
      </w:r>
    </w:p>
    <w:p w14:paraId="17BCA258" w14:textId="77777777" w:rsidR="00405345" w:rsidRPr="00446877" w:rsidRDefault="00405345" w:rsidP="00446877">
      <w:pPr>
        <w:spacing w:after="0"/>
        <w:jc w:val="both"/>
        <w:rPr>
          <w:rFonts w:ascii="Times New Roman" w:hAnsi="Times New Roman" w:cs="Times New Roman"/>
          <w:sz w:val="24"/>
          <w:szCs w:val="24"/>
        </w:rPr>
      </w:pPr>
    </w:p>
    <w:p w14:paraId="3AACD13A" w14:textId="77777777" w:rsidR="00D6259A"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 xml:space="preserve">IV. MIEJSCE </w:t>
      </w:r>
      <w:r w:rsidR="00C4016C" w:rsidRPr="00446877">
        <w:rPr>
          <w:rFonts w:ascii="Times New Roman" w:hAnsi="Times New Roman" w:cs="Times New Roman"/>
          <w:b/>
          <w:sz w:val="24"/>
          <w:szCs w:val="24"/>
        </w:rPr>
        <w:t xml:space="preserve">REALIZACJI </w:t>
      </w:r>
      <w:r w:rsidRPr="00446877">
        <w:rPr>
          <w:rFonts w:ascii="Times New Roman" w:hAnsi="Times New Roman" w:cs="Times New Roman"/>
          <w:b/>
          <w:sz w:val="24"/>
          <w:szCs w:val="24"/>
        </w:rPr>
        <w:t>PROJEKTU OBJĘTEGO GRANTEM</w:t>
      </w:r>
    </w:p>
    <w:p w14:paraId="12E36DF2" w14:textId="77777777" w:rsidR="00C4016C" w:rsidRPr="00446877" w:rsidRDefault="00B77E3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 xml:space="preserve">Miejsca realizacji projektu </w:t>
      </w:r>
      <w:r w:rsidR="00C4016C" w:rsidRPr="00446877">
        <w:rPr>
          <w:rFonts w:ascii="Times New Roman" w:eastAsia="Calibri" w:hAnsi="Times New Roman" w:cs="Times New Roman"/>
          <w:sz w:val="24"/>
          <w:szCs w:val="24"/>
        </w:rPr>
        <w:t>należy rozumieć jako:</w:t>
      </w:r>
    </w:p>
    <w:p w14:paraId="39FDA884" w14:textId="77777777" w:rsidR="00C4016C" w:rsidRPr="00446877" w:rsidRDefault="00C4016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 w przypadku inwestycji trwale związanych z nieruchomością – adres tej nieruchomości</w:t>
      </w:r>
    </w:p>
    <w:p w14:paraId="5336B45B" w14:textId="77777777" w:rsidR="002A6E31" w:rsidRPr="00446877" w:rsidRDefault="00C4016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lastRenderedPageBreak/>
        <w:t xml:space="preserve">- w przypadku inwestycji nie związanych trwale z nieruchomością – adres siedziby bądź dodatkowego miejsca prowadzenia działalności Wnioskodawcy na obszarze LSR (tj. obszarze powiatu rypińskiego). </w:t>
      </w:r>
    </w:p>
    <w:p w14:paraId="74B1F02E" w14:textId="77777777" w:rsidR="00C4016C" w:rsidRPr="00446877" w:rsidRDefault="00C4016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Mając na uwadze powyższe należy wypełnić odpowiednio dane adresowe.</w:t>
      </w:r>
    </w:p>
    <w:p w14:paraId="69580ED8" w14:textId="77777777" w:rsidR="002A6E31" w:rsidRPr="00446877" w:rsidRDefault="00993CA9"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 xml:space="preserve">Pole </w:t>
      </w:r>
      <w:r w:rsidRPr="00446877">
        <w:rPr>
          <w:rFonts w:ascii="Times New Roman" w:eastAsia="Calibri" w:hAnsi="Times New Roman" w:cs="Times New Roman"/>
          <w:b/>
          <w:sz w:val="24"/>
          <w:szCs w:val="24"/>
        </w:rPr>
        <w:t>„typ obszaru realizacji”</w:t>
      </w:r>
      <w:r w:rsidRPr="00446877">
        <w:rPr>
          <w:rFonts w:ascii="Times New Roman" w:eastAsia="Calibri" w:hAnsi="Times New Roman" w:cs="Times New Roman"/>
          <w:sz w:val="24"/>
          <w:szCs w:val="24"/>
        </w:rPr>
        <w:t xml:space="preserve"> </w:t>
      </w:r>
      <w:r w:rsidR="00B77E3C" w:rsidRPr="00446877">
        <w:rPr>
          <w:rFonts w:ascii="Times New Roman" w:eastAsia="Calibri" w:hAnsi="Times New Roman" w:cs="Times New Roman"/>
          <w:sz w:val="24"/>
          <w:szCs w:val="24"/>
        </w:rPr>
        <w:t xml:space="preserve">należy </w:t>
      </w:r>
      <w:r w:rsidRPr="00446877">
        <w:rPr>
          <w:rFonts w:ascii="Times New Roman" w:eastAsia="Calibri" w:hAnsi="Times New Roman" w:cs="Times New Roman"/>
          <w:sz w:val="24"/>
          <w:szCs w:val="24"/>
        </w:rPr>
        <w:t xml:space="preserve">uzupełnić poprzez wybór </w:t>
      </w:r>
      <w:r w:rsidR="00B77E3C" w:rsidRPr="00446877">
        <w:rPr>
          <w:rFonts w:ascii="Times New Roman" w:eastAsia="Calibri" w:hAnsi="Times New Roman" w:cs="Times New Roman"/>
          <w:sz w:val="24"/>
          <w:szCs w:val="24"/>
        </w:rPr>
        <w:t>odpowiedni</w:t>
      </w:r>
      <w:r w:rsidRPr="00446877">
        <w:rPr>
          <w:rFonts w:ascii="Times New Roman" w:eastAsia="Calibri" w:hAnsi="Times New Roman" w:cs="Times New Roman"/>
          <w:sz w:val="24"/>
          <w:szCs w:val="24"/>
        </w:rPr>
        <w:t>ego</w:t>
      </w:r>
      <w:r w:rsidR="00B77E3C" w:rsidRPr="00446877">
        <w:rPr>
          <w:rFonts w:ascii="Times New Roman" w:eastAsia="Calibri" w:hAnsi="Times New Roman" w:cs="Times New Roman"/>
          <w:sz w:val="24"/>
          <w:szCs w:val="24"/>
        </w:rPr>
        <w:t xml:space="preserve"> obszar</w:t>
      </w:r>
      <w:r w:rsidRPr="00446877">
        <w:rPr>
          <w:rFonts w:ascii="Times New Roman" w:eastAsia="Calibri" w:hAnsi="Times New Roman" w:cs="Times New Roman"/>
          <w:sz w:val="24"/>
          <w:szCs w:val="24"/>
        </w:rPr>
        <w:t>u</w:t>
      </w:r>
      <w:r w:rsidR="00B77E3C" w:rsidRPr="00446877">
        <w:rPr>
          <w:rFonts w:ascii="Times New Roman" w:eastAsia="Calibri" w:hAnsi="Times New Roman" w:cs="Times New Roman"/>
          <w:sz w:val="24"/>
          <w:szCs w:val="24"/>
        </w:rPr>
        <w:t xml:space="preserve"> z rozwijanej listy </w:t>
      </w:r>
    </w:p>
    <w:p w14:paraId="723E514D" w14:textId="77777777" w:rsidR="005D677A" w:rsidRPr="00446877" w:rsidRDefault="00993CA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w:t>
      </w:r>
      <w:r w:rsidR="00876E03" w:rsidRPr="00446877">
        <w:rPr>
          <w:rFonts w:ascii="Times New Roman" w:hAnsi="Times New Roman" w:cs="Times New Roman"/>
          <w:sz w:val="24"/>
          <w:szCs w:val="24"/>
        </w:rPr>
        <w:t xml:space="preserve">ełen wykaz jednostek administracyjnych </w:t>
      </w:r>
      <w:r w:rsidRPr="00446877">
        <w:rPr>
          <w:rFonts w:ascii="Times New Roman" w:hAnsi="Times New Roman" w:cs="Times New Roman"/>
          <w:sz w:val="24"/>
          <w:szCs w:val="24"/>
        </w:rPr>
        <w:t xml:space="preserve">w województwie kujawsko-pomorskim przypisany do danego typu obszaru zamieszczono w załączniku nr 8 do </w:t>
      </w:r>
      <w:proofErr w:type="spellStart"/>
      <w:r w:rsidRPr="00446877">
        <w:rPr>
          <w:rFonts w:ascii="Times New Roman" w:hAnsi="Times New Roman" w:cs="Times New Roman"/>
          <w:sz w:val="24"/>
          <w:szCs w:val="24"/>
        </w:rPr>
        <w:t>SzOOP</w:t>
      </w:r>
      <w:proofErr w:type="spellEnd"/>
      <w:r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 xml:space="preserve">(kolumna: klasyfikacja </w:t>
      </w:r>
      <w:proofErr w:type="spellStart"/>
      <w:r w:rsidR="00876E03" w:rsidRPr="00446877">
        <w:rPr>
          <w:rFonts w:ascii="Times New Roman" w:hAnsi="Times New Roman" w:cs="Times New Roman"/>
          <w:sz w:val="24"/>
          <w:szCs w:val="24"/>
        </w:rPr>
        <w:t>Degurba</w:t>
      </w:r>
      <w:proofErr w:type="spellEnd"/>
      <w:r w:rsidR="00876E03" w:rsidRPr="00446877">
        <w:rPr>
          <w:rFonts w:ascii="Times New Roman" w:hAnsi="Times New Roman" w:cs="Times New Roman"/>
          <w:sz w:val="24"/>
          <w:szCs w:val="24"/>
        </w:rPr>
        <w:t>):</w:t>
      </w:r>
    </w:p>
    <w:p w14:paraId="5BC1F932" w14:textId="77777777" w:rsidR="00183D1F" w:rsidRPr="00446877" w:rsidRDefault="00B77E3C" w:rsidP="00446877">
      <w:pPr>
        <w:pStyle w:val="Akapitzlist"/>
        <w:numPr>
          <w:ilvl w:val="0"/>
          <w:numId w:val="5"/>
        </w:numPr>
        <w:spacing w:after="0"/>
        <w:jc w:val="both"/>
        <w:rPr>
          <w:rFonts w:ascii="Times New Roman" w:hAnsi="Times New Roman" w:cs="Times New Roman"/>
          <w:b/>
          <w:sz w:val="24"/>
          <w:szCs w:val="24"/>
        </w:rPr>
      </w:pPr>
      <w:r w:rsidRPr="00446877">
        <w:rPr>
          <w:rFonts w:ascii="Times New Roman" w:hAnsi="Times New Roman" w:cs="Times New Roman"/>
          <w:sz w:val="24"/>
          <w:szCs w:val="24"/>
        </w:rPr>
        <w:t xml:space="preserve">01 Duże  obszary miejskie ( o ludności &gt;50 000 i dużej  gęstości zaludnienia </w:t>
      </w:r>
      <w:r w:rsidR="00993CA9" w:rsidRPr="00446877">
        <w:rPr>
          <w:rFonts w:ascii="Times New Roman" w:hAnsi="Times New Roman" w:cs="Times New Roman"/>
          <w:sz w:val="24"/>
          <w:szCs w:val="24"/>
        </w:rPr>
        <w:t xml:space="preserve">- według klasyfikacji </w:t>
      </w:r>
      <w:proofErr w:type="spellStart"/>
      <w:r w:rsidR="00993CA9" w:rsidRPr="00446877">
        <w:rPr>
          <w:rFonts w:ascii="Times New Roman" w:hAnsi="Times New Roman" w:cs="Times New Roman"/>
          <w:sz w:val="24"/>
          <w:szCs w:val="24"/>
        </w:rPr>
        <w:t>Degurba</w:t>
      </w:r>
      <w:proofErr w:type="spellEnd"/>
      <w:r w:rsidR="00993CA9" w:rsidRPr="00446877">
        <w:rPr>
          <w:rFonts w:ascii="Times New Roman" w:hAnsi="Times New Roman" w:cs="Times New Roman"/>
          <w:sz w:val="24"/>
          <w:szCs w:val="24"/>
        </w:rPr>
        <w:t xml:space="preserve"> kategoria 1</w:t>
      </w:r>
      <w:r w:rsidRPr="00446877">
        <w:rPr>
          <w:rFonts w:ascii="Times New Roman" w:hAnsi="Times New Roman" w:cs="Times New Roman"/>
          <w:sz w:val="24"/>
          <w:szCs w:val="24"/>
        </w:rPr>
        <w:t xml:space="preserve"> </w:t>
      </w:r>
      <w:r w:rsidR="00993CA9" w:rsidRPr="00446877">
        <w:rPr>
          <w:rFonts w:ascii="Times New Roman" w:hAnsi="Times New Roman" w:cs="Times New Roman"/>
          <w:sz w:val="24"/>
          <w:szCs w:val="24"/>
        </w:rPr>
        <w:t xml:space="preserve">- </w:t>
      </w:r>
      <w:r w:rsidR="00993CA9" w:rsidRPr="00446877">
        <w:rPr>
          <w:rFonts w:ascii="Times New Roman" w:hAnsi="Times New Roman" w:cs="Times New Roman"/>
          <w:b/>
          <w:sz w:val="24"/>
          <w:szCs w:val="24"/>
        </w:rPr>
        <w:t>żadna z gmin obszaru LSR</w:t>
      </w:r>
    </w:p>
    <w:p w14:paraId="3B81E7AE" w14:textId="77777777" w:rsidR="005D677A" w:rsidRPr="00446877" w:rsidRDefault="00B77E3C" w:rsidP="00446877">
      <w:pPr>
        <w:pStyle w:val="Akapitzlist"/>
        <w:numPr>
          <w:ilvl w:val="0"/>
          <w:numId w:val="5"/>
        </w:num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02 Małe obszary miejskie (o ludności &gt;5 000 i </w:t>
      </w:r>
      <w:r w:rsidR="00993CA9" w:rsidRPr="00446877">
        <w:rPr>
          <w:rFonts w:ascii="Times New Roman" w:hAnsi="Times New Roman" w:cs="Times New Roman"/>
          <w:sz w:val="24"/>
          <w:szCs w:val="24"/>
        </w:rPr>
        <w:t>średniej gęstości zaludnienia) -</w:t>
      </w:r>
      <w:r w:rsidRPr="00446877">
        <w:rPr>
          <w:rFonts w:ascii="Times New Roman" w:hAnsi="Times New Roman" w:cs="Times New Roman"/>
          <w:sz w:val="24"/>
          <w:szCs w:val="24"/>
        </w:rPr>
        <w:t xml:space="preserve"> według klasyfikacji </w:t>
      </w:r>
      <w:proofErr w:type="spellStart"/>
      <w:r w:rsidRPr="00446877">
        <w:rPr>
          <w:rFonts w:ascii="Times New Roman" w:hAnsi="Times New Roman" w:cs="Times New Roman"/>
          <w:sz w:val="24"/>
          <w:szCs w:val="24"/>
        </w:rPr>
        <w:t>Degurba</w:t>
      </w:r>
      <w:proofErr w:type="spellEnd"/>
      <w:r w:rsidRPr="00446877">
        <w:rPr>
          <w:rFonts w:ascii="Times New Roman" w:hAnsi="Times New Roman" w:cs="Times New Roman"/>
          <w:sz w:val="24"/>
          <w:szCs w:val="24"/>
        </w:rPr>
        <w:t xml:space="preserve"> kategoria 2</w:t>
      </w:r>
      <w:r w:rsidR="00993CA9" w:rsidRPr="00446877">
        <w:rPr>
          <w:rFonts w:ascii="Times New Roman" w:hAnsi="Times New Roman" w:cs="Times New Roman"/>
          <w:sz w:val="24"/>
          <w:szCs w:val="24"/>
        </w:rPr>
        <w:t xml:space="preserve"> - </w:t>
      </w:r>
      <w:r w:rsidR="00993CA9" w:rsidRPr="00446877">
        <w:rPr>
          <w:rFonts w:ascii="Times New Roman" w:hAnsi="Times New Roman" w:cs="Times New Roman"/>
          <w:b/>
          <w:sz w:val="24"/>
          <w:szCs w:val="24"/>
        </w:rPr>
        <w:t>Rypin (gm. miejska)</w:t>
      </w:r>
    </w:p>
    <w:p w14:paraId="01A1C300" w14:textId="77777777" w:rsidR="005D677A" w:rsidRPr="00446877" w:rsidRDefault="00B77E3C" w:rsidP="00446877">
      <w:pPr>
        <w:pStyle w:val="Akapitzlist"/>
        <w:numPr>
          <w:ilvl w:val="0"/>
          <w:numId w:val="5"/>
        </w:num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03 Obszary wiejskie </w:t>
      </w:r>
      <w:r w:rsidR="00993CA9" w:rsidRPr="00446877">
        <w:rPr>
          <w:rFonts w:ascii="Times New Roman" w:hAnsi="Times New Roman" w:cs="Times New Roman"/>
          <w:sz w:val="24"/>
          <w:szCs w:val="24"/>
        </w:rPr>
        <w:t>(o małej gęstości zaludnienia) -</w:t>
      </w:r>
      <w:r w:rsidRPr="00446877">
        <w:rPr>
          <w:rFonts w:ascii="Times New Roman" w:hAnsi="Times New Roman" w:cs="Times New Roman"/>
          <w:sz w:val="24"/>
          <w:szCs w:val="24"/>
        </w:rPr>
        <w:t xml:space="preserve"> według k</w:t>
      </w:r>
      <w:r w:rsidR="00993CA9" w:rsidRPr="00446877">
        <w:rPr>
          <w:rFonts w:ascii="Times New Roman" w:hAnsi="Times New Roman" w:cs="Times New Roman"/>
          <w:sz w:val="24"/>
          <w:szCs w:val="24"/>
        </w:rPr>
        <w:t xml:space="preserve">lasyfikacji </w:t>
      </w:r>
      <w:proofErr w:type="spellStart"/>
      <w:r w:rsidR="00993CA9" w:rsidRPr="00446877">
        <w:rPr>
          <w:rFonts w:ascii="Times New Roman" w:hAnsi="Times New Roman" w:cs="Times New Roman"/>
          <w:sz w:val="24"/>
          <w:szCs w:val="24"/>
        </w:rPr>
        <w:t>Degurba</w:t>
      </w:r>
      <w:proofErr w:type="spellEnd"/>
      <w:r w:rsidR="00993CA9" w:rsidRPr="00446877">
        <w:rPr>
          <w:rFonts w:ascii="Times New Roman" w:hAnsi="Times New Roman" w:cs="Times New Roman"/>
          <w:sz w:val="24"/>
          <w:szCs w:val="24"/>
        </w:rPr>
        <w:t xml:space="preserve"> kategoria 3 – gminy: </w:t>
      </w:r>
      <w:r w:rsidR="00993CA9" w:rsidRPr="00446877">
        <w:rPr>
          <w:rFonts w:ascii="Times New Roman" w:hAnsi="Times New Roman" w:cs="Times New Roman"/>
          <w:b/>
          <w:sz w:val="24"/>
          <w:szCs w:val="24"/>
        </w:rPr>
        <w:t>Brzuze, Rypin (gm. wiejska), Rogowo, Skrwilno, Wąpielsk</w:t>
      </w:r>
    </w:p>
    <w:p w14:paraId="35C280BC" w14:textId="77777777" w:rsidR="00446877" w:rsidRPr="00446877" w:rsidRDefault="00446877" w:rsidP="00446877">
      <w:pPr>
        <w:pStyle w:val="Akapitzlist"/>
        <w:spacing w:after="0"/>
        <w:jc w:val="both"/>
        <w:rPr>
          <w:rFonts w:ascii="Times New Roman" w:hAnsi="Times New Roman" w:cs="Times New Roman"/>
          <w:sz w:val="24"/>
          <w:szCs w:val="24"/>
        </w:rPr>
      </w:pPr>
    </w:p>
    <w:p w14:paraId="01D18CCF" w14:textId="77777777" w:rsidR="005D677A" w:rsidRDefault="005D677A" w:rsidP="00446877">
      <w:pPr>
        <w:spacing w:after="0"/>
        <w:jc w:val="both"/>
        <w:rPr>
          <w:rFonts w:ascii="Times New Roman" w:hAnsi="Times New Roman" w:cs="Times New Roman"/>
          <w:b/>
          <w:sz w:val="24"/>
          <w:szCs w:val="28"/>
        </w:rPr>
      </w:pPr>
      <w:r w:rsidRPr="00446877">
        <w:rPr>
          <w:rFonts w:ascii="Times New Roman" w:hAnsi="Times New Roman" w:cs="Times New Roman"/>
          <w:b/>
          <w:sz w:val="24"/>
          <w:szCs w:val="28"/>
        </w:rPr>
        <w:t>V. OPIS PLANOWANEGO PROJEKTU OBJĘTEGO GRANTEM</w:t>
      </w:r>
    </w:p>
    <w:p w14:paraId="5F139E57" w14:textId="77777777" w:rsidR="00446877" w:rsidRPr="00446877" w:rsidRDefault="00446877" w:rsidP="00446877">
      <w:pPr>
        <w:spacing w:after="0"/>
        <w:jc w:val="both"/>
        <w:rPr>
          <w:rFonts w:ascii="Times New Roman" w:hAnsi="Times New Roman" w:cs="Times New Roman"/>
          <w:b/>
          <w:sz w:val="24"/>
          <w:szCs w:val="28"/>
        </w:rPr>
      </w:pPr>
    </w:p>
    <w:p w14:paraId="0EAE51D8" w14:textId="77777777" w:rsidR="005D677A"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„TYTUŁ PROJEKTU OBJĘTEGO GRANTEM” - Tytuł projektu powinien krótko i zwięźle identyfikować projekt, tzn. określać jego zakres rzeczowy, miejsce realizacji, numer </w:t>
      </w:r>
      <w:r w:rsidRPr="00446877">
        <w:rPr>
          <w:rFonts w:ascii="Times New Roman" w:eastAsia="SimSun" w:hAnsi="Times New Roman" w:cs="Times New Roman"/>
          <w:sz w:val="24"/>
          <w:szCs w:val="24"/>
          <w:lang w:eastAsia="zh-CN"/>
        </w:rPr>
        <w:t>etapu (jeżeli realizowany projekt jest jednym z etapów większego przedsięwzięcia)</w:t>
      </w:r>
      <w:r w:rsidRPr="00446877">
        <w:rPr>
          <w:rFonts w:ascii="Times New Roman" w:hAnsi="Times New Roman" w:cs="Times New Roman"/>
          <w:sz w:val="24"/>
          <w:szCs w:val="24"/>
        </w:rPr>
        <w:t xml:space="preserve">. Tytuł projektu nie powinien powielać się z tytułami innych projektów realizowanych przez </w:t>
      </w:r>
      <w:r w:rsidR="00E91F18" w:rsidRPr="00446877">
        <w:rPr>
          <w:rFonts w:ascii="Times New Roman" w:hAnsi="Times New Roman" w:cs="Times New Roman"/>
          <w:sz w:val="24"/>
          <w:szCs w:val="24"/>
        </w:rPr>
        <w:t xml:space="preserve">wnioskodawców lub przez inne podmioty. </w:t>
      </w:r>
      <w:r w:rsidR="00E91F18" w:rsidRPr="00405345">
        <w:rPr>
          <w:rFonts w:ascii="Times New Roman" w:hAnsi="Times New Roman" w:cs="Times New Roman"/>
          <w:b/>
          <w:sz w:val="24"/>
          <w:szCs w:val="24"/>
        </w:rPr>
        <w:t>Należ pamiętać</w:t>
      </w:r>
      <w:r w:rsidRPr="00405345">
        <w:rPr>
          <w:rFonts w:ascii="Times New Roman" w:hAnsi="Times New Roman" w:cs="Times New Roman"/>
          <w:b/>
          <w:sz w:val="24"/>
          <w:szCs w:val="24"/>
        </w:rPr>
        <w:t xml:space="preserve"> o zachowaniu zgodności tytułu projektu wskazanego we wniosku o powierzenie grantu z tytułem wskazanym w załącznikach do wniosku o powierzenie grantu</w:t>
      </w:r>
      <w:r w:rsidRPr="00446877">
        <w:rPr>
          <w:rFonts w:ascii="Times New Roman" w:hAnsi="Times New Roman" w:cs="Times New Roman"/>
          <w:sz w:val="24"/>
          <w:szCs w:val="24"/>
        </w:rPr>
        <w:t>.</w:t>
      </w:r>
    </w:p>
    <w:p w14:paraId="5086749B" w14:textId="77777777" w:rsidR="00405345" w:rsidRPr="00446877" w:rsidRDefault="00405345" w:rsidP="00446877">
      <w:pPr>
        <w:spacing w:after="0"/>
        <w:jc w:val="both"/>
        <w:rPr>
          <w:rFonts w:ascii="Times New Roman" w:hAnsi="Times New Roman" w:cs="Times New Roman"/>
          <w:sz w:val="24"/>
          <w:szCs w:val="24"/>
        </w:rPr>
      </w:pPr>
    </w:p>
    <w:p w14:paraId="51342D6F" w14:textId="77777777" w:rsidR="00E91F18"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t>
      </w:r>
      <w:r w:rsidR="00E91F18" w:rsidRPr="00446877">
        <w:rPr>
          <w:rFonts w:ascii="Times New Roman" w:hAnsi="Times New Roman" w:cs="Times New Roman"/>
          <w:sz w:val="24"/>
          <w:szCs w:val="24"/>
        </w:rPr>
        <w:t>CEL PROJEKTU OBJĘTEGO GRANTEM WRAZ Z UZASADNIENIEM POTRZEBY JEGO REALIZACJI TJ. OPISEM PROBLEMÓW I POTRZEB</w:t>
      </w:r>
      <w:r w:rsidRPr="00446877">
        <w:rPr>
          <w:rFonts w:ascii="Times New Roman" w:hAnsi="Times New Roman" w:cs="Times New Roman"/>
          <w:sz w:val="24"/>
          <w:szCs w:val="24"/>
        </w:rPr>
        <w:t xml:space="preserve">” -  </w:t>
      </w:r>
      <w:r w:rsidR="00E91F18" w:rsidRPr="00446877">
        <w:rPr>
          <w:rFonts w:ascii="Times New Roman" w:hAnsi="Times New Roman" w:cs="Times New Roman"/>
          <w:sz w:val="24"/>
          <w:szCs w:val="24"/>
        </w:rPr>
        <w:t xml:space="preserve">Cel projektu powinien: </w:t>
      </w:r>
    </w:p>
    <w:p w14:paraId="59BFCDF8"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1.</w:t>
      </w:r>
      <w:r w:rsidRPr="00446877">
        <w:rPr>
          <w:rFonts w:ascii="Times New Roman" w:hAnsi="Times New Roman" w:cs="Times New Roman"/>
          <w:sz w:val="24"/>
          <w:szCs w:val="24"/>
        </w:rPr>
        <w:tab/>
        <w:t>wynikać bezpośrednio ze zdiagnozowanego/</w:t>
      </w:r>
      <w:proofErr w:type="spellStart"/>
      <w:r w:rsidRPr="00446877">
        <w:rPr>
          <w:rFonts w:ascii="Times New Roman" w:hAnsi="Times New Roman" w:cs="Times New Roman"/>
          <w:sz w:val="24"/>
          <w:szCs w:val="24"/>
        </w:rPr>
        <w:t>ych</w:t>
      </w:r>
      <w:proofErr w:type="spellEnd"/>
      <w:r w:rsidRPr="00446877">
        <w:rPr>
          <w:rFonts w:ascii="Times New Roman" w:hAnsi="Times New Roman" w:cs="Times New Roman"/>
          <w:sz w:val="24"/>
          <w:szCs w:val="24"/>
        </w:rPr>
        <w:t xml:space="preserve"> we wniosku o powierzenie grantu problemu/ów, jaki/e wnioskodawca chce rozwiązać lub złagodzić poprzez realizację projektu; </w:t>
      </w:r>
    </w:p>
    <w:p w14:paraId="2E4D8A59"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2.</w:t>
      </w:r>
      <w:r w:rsidRPr="00446877">
        <w:rPr>
          <w:rFonts w:ascii="Times New Roman" w:hAnsi="Times New Roman" w:cs="Times New Roman"/>
          <w:sz w:val="24"/>
          <w:szCs w:val="24"/>
        </w:rPr>
        <w:tab/>
        <w:t xml:space="preserve">być spójny z właściwym celem LSR; </w:t>
      </w:r>
    </w:p>
    <w:p w14:paraId="6FC13758" w14:textId="77777777" w:rsidR="00E91F18" w:rsidRPr="00446877" w:rsidRDefault="00CF5E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związku z tym, </w:t>
      </w:r>
      <w:r w:rsidR="00E91F18" w:rsidRPr="00446877">
        <w:rPr>
          <w:rFonts w:ascii="Times New Roman" w:hAnsi="Times New Roman" w:cs="Times New Roman"/>
          <w:sz w:val="24"/>
          <w:szCs w:val="24"/>
        </w:rPr>
        <w:t>należy szczegółowo określić cel, jaki stawia sobie podmiot przystępując do realizacji projektu, z którego wynikać będzie wpływ na osiągnięcie celów określonych w LSR (jakie efekty podmiot zamierza osiągnąć poprzez realizację planowanego projektu</w:t>
      </w:r>
      <w:r w:rsidRPr="00446877">
        <w:rPr>
          <w:rFonts w:ascii="Times New Roman" w:hAnsi="Times New Roman" w:cs="Times New Roman"/>
          <w:sz w:val="24"/>
          <w:szCs w:val="24"/>
        </w:rPr>
        <w:t>, jaki problem chce rozwiązać</w:t>
      </w:r>
      <w:r w:rsidR="00E91F18" w:rsidRPr="00446877">
        <w:rPr>
          <w:rFonts w:ascii="Times New Roman" w:hAnsi="Times New Roman" w:cs="Times New Roman"/>
          <w:sz w:val="24"/>
          <w:szCs w:val="24"/>
        </w:rPr>
        <w:t>).</w:t>
      </w:r>
    </w:p>
    <w:p w14:paraId="627521F4" w14:textId="77777777" w:rsidR="00E91F18" w:rsidRPr="00446877" w:rsidRDefault="00E91F18"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Ważne:</w:t>
      </w:r>
    </w:p>
    <w:p w14:paraId="42A47890"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1) nie należy przepisywać celów określonych w LSR.</w:t>
      </w:r>
    </w:p>
    <w:p w14:paraId="3AB20DDF"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2) w celach nie należy wymieniać zakresu rzeczowego projektu</w:t>
      </w:r>
    </w:p>
    <w:p w14:paraId="5BCAEA85"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3) określony przez Wnioskodawcę cel musi być konkretny, mierzalny, adekwatny, realny oraz określony w czasie.</w:t>
      </w:r>
    </w:p>
    <w:p w14:paraId="1293C73C"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Konkretny</w:t>
      </w:r>
      <w:r w:rsidRPr="00446877">
        <w:rPr>
          <w:rFonts w:ascii="Times New Roman" w:hAnsi="Times New Roman" w:cs="Times New Roman"/>
          <w:sz w:val="24"/>
          <w:szCs w:val="24"/>
        </w:rPr>
        <w:t xml:space="preserve">, tj. jasno określony, również pod względem efektów. </w:t>
      </w:r>
      <w:r w:rsidRPr="00446877">
        <w:rPr>
          <w:rFonts w:ascii="Times New Roman" w:hAnsi="Times New Roman" w:cs="Times New Roman"/>
          <w:sz w:val="24"/>
          <w:szCs w:val="24"/>
          <w:u w:val="single"/>
        </w:rPr>
        <w:t>Mierzalny,</w:t>
      </w:r>
      <w:r w:rsidRPr="00446877">
        <w:rPr>
          <w:rFonts w:ascii="Times New Roman" w:hAnsi="Times New Roman" w:cs="Times New Roman"/>
          <w:sz w:val="24"/>
          <w:szCs w:val="24"/>
        </w:rPr>
        <w:t xml:space="preserve"> tj. możliwy do weryfikacji mierzalnymi wskaźnikami.</w:t>
      </w:r>
      <w:r w:rsidR="00CF5E6C" w:rsidRPr="00446877">
        <w:rPr>
          <w:rFonts w:ascii="Times New Roman" w:hAnsi="Times New Roman" w:cs="Times New Roman"/>
          <w:sz w:val="24"/>
          <w:szCs w:val="24"/>
        </w:rPr>
        <w:t xml:space="preserve"> </w:t>
      </w:r>
      <w:r w:rsidRPr="00446877">
        <w:rPr>
          <w:rFonts w:ascii="Times New Roman" w:hAnsi="Times New Roman" w:cs="Times New Roman"/>
          <w:sz w:val="24"/>
          <w:szCs w:val="24"/>
          <w:u w:val="single"/>
        </w:rPr>
        <w:t>Adekwatny</w:t>
      </w:r>
      <w:r w:rsidRPr="00446877">
        <w:rPr>
          <w:rFonts w:ascii="Times New Roman" w:hAnsi="Times New Roman" w:cs="Times New Roman"/>
          <w:sz w:val="24"/>
          <w:szCs w:val="24"/>
        </w:rPr>
        <w:t xml:space="preserve">, tj. odnoszący się do obszaru (zakresu </w:t>
      </w:r>
      <w:r w:rsidR="00CF5E6C" w:rsidRPr="00446877">
        <w:rPr>
          <w:rFonts w:ascii="Times New Roman" w:hAnsi="Times New Roman" w:cs="Times New Roman"/>
          <w:sz w:val="24"/>
          <w:szCs w:val="24"/>
        </w:rPr>
        <w:t>prowadzonej/</w:t>
      </w:r>
      <w:r w:rsidRPr="00446877">
        <w:rPr>
          <w:rFonts w:ascii="Times New Roman" w:hAnsi="Times New Roman" w:cs="Times New Roman"/>
          <w:sz w:val="24"/>
          <w:szCs w:val="24"/>
        </w:rPr>
        <w:t>rozwijanej działalności) oraz odpowiadający zakładanym rezultatom (efektom)</w:t>
      </w:r>
      <w:r w:rsidR="00CF5E6C" w:rsidRPr="00446877">
        <w:rPr>
          <w:rFonts w:ascii="Times New Roman" w:hAnsi="Times New Roman" w:cs="Times New Roman"/>
          <w:sz w:val="24"/>
          <w:szCs w:val="24"/>
        </w:rPr>
        <w:t xml:space="preserve"> </w:t>
      </w:r>
      <w:r w:rsidR="00CF5E6C" w:rsidRPr="00446877">
        <w:rPr>
          <w:rFonts w:ascii="Times New Roman" w:hAnsi="Times New Roman" w:cs="Times New Roman"/>
          <w:sz w:val="24"/>
          <w:szCs w:val="24"/>
        </w:rPr>
        <w:lastRenderedPageBreak/>
        <w:t>projektu</w:t>
      </w:r>
      <w:r w:rsidRPr="00446877">
        <w:rPr>
          <w:rFonts w:ascii="Times New Roman" w:hAnsi="Times New Roman" w:cs="Times New Roman"/>
          <w:sz w:val="24"/>
          <w:szCs w:val="24"/>
        </w:rPr>
        <w:t xml:space="preserve">. </w:t>
      </w:r>
      <w:r w:rsidRPr="00446877">
        <w:rPr>
          <w:rFonts w:ascii="Times New Roman" w:hAnsi="Times New Roman" w:cs="Times New Roman"/>
          <w:sz w:val="24"/>
          <w:szCs w:val="24"/>
          <w:u w:val="single"/>
        </w:rPr>
        <w:t xml:space="preserve">Realny </w:t>
      </w:r>
      <w:r w:rsidRPr="00446877">
        <w:rPr>
          <w:rFonts w:ascii="Times New Roman" w:hAnsi="Times New Roman" w:cs="Times New Roman"/>
          <w:sz w:val="24"/>
          <w:szCs w:val="24"/>
        </w:rPr>
        <w:t>do osiągnięcia, czyli np.: możliwy do wykonania przy dostępnych zasobach i określony w czasie, tj. sformułowany,</w:t>
      </w:r>
      <w:r w:rsidR="00CF5E6C"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w taki sposób, aby przy uwzględnieniu ewentualnych </w:t>
      </w:r>
      <w:proofErr w:type="spellStart"/>
      <w:r w:rsidRPr="00446877">
        <w:rPr>
          <w:rFonts w:ascii="Times New Roman" w:hAnsi="Times New Roman" w:cs="Times New Roman"/>
          <w:sz w:val="24"/>
          <w:szCs w:val="24"/>
        </w:rPr>
        <w:t>ryzyk</w:t>
      </w:r>
      <w:proofErr w:type="spellEnd"/>
      <w:r w:rsidRPr="00446877">
        <w:rPr>
          <w:rFonts w:ascii="Times New Roman" w:hAnsi="Times New Roman" w:cs="Times New Roman"/>
          <w:sz w:val="24"/>
          <w:szCs w:val="24"/>
        </w:rPr>
        <w:t xml:space="preserve"> związanych z realizacją projektu osiągnięcie celu było możliwe</w:t>
      </w:r>
      <w:r w:rsidR="00CF5E6C"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w planowanym okresie realizacji </w:t>
      </w:r>
      <w:r w:rsidR="00CF5E6C" w:rsidRPr="00446877">
        <w:rPr>
          <w:rFonts w:ascii="Times New Roman" w:hAnsi="Times New Roman" w:cs="Times New Roman"/>
          <w:sz w:val="24"/>
          <w:szCs w:val="24"/>
        </w:rPr>
        <w:t>projektu</w:t>
      </w:r>
    </w:p>
    <w:p w14:paraId="4A4F173F" w14:textId="77777777" w:rsidR="00CF5E6C"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Planowany cel operacji powinien być zgodny z celami określonymi w LSR LGD, która ogłosiła nabór wniosków. </w:t>
      </w:r>
      <w:r w:rsidRPr="00405345">
        <w:rPr>
          <w:rFonts w:ascii="Times New Roman" w:hAnsi="Times New Roman" w:cs="Times New Roman"/>
          <w:b/>
          <w:sz w:val="24"/>
          <w:szCs w:val="24"/>
        </w:rPr>
        <w:t>Należy także pamiętać,</w:t>
      </w:r>
      <w:r w:rsidR="00CF5E6C" w:rsidRPr="00405345">
        <w:rPr>
          <w:rFonts w:ascii="Times New Roman" w:hAnsi="Times New Roman" w:cs="Times New Roman"/>
          <w:b/>
          <w:sz w:val="24"/>
          <w:szCs w:val="24"/>
        </w:rPr>
        <w:t xml:space="preserve"> </w:t>
      </w:r>
      <w:r w:rsidRPr="00405345">
        <w:rPr>
          <w:rFonts w:ascii="Times New Roman" w:hAnsi="Times New Roman" w:cs="Times New Roman"/>
          <w:b/>
          <w:sz w:val="24"/>
          <w:szCs w:val="24"/>
        </w:rPr>
        <w:t xml:space="preserve">że wszystkie elementy wniosku muszą zachować pełną spójność z przyjętym celem </w:t>
      </w:r>
      <w:r w:rsidR="00CF5E6C" w:rsidRPr="00405345">
        <w:rPr>
          <w:rFonts w:ascii="Times New Roman" w:hAnsi="Times New Roman" w:cs="Times New Roman"/>
          <w:b/>
          <w:sz w:val="24"/>
          <w:szCs w:val="24"/>
        </w:rPr>
        <w:t>projektu</w:t>
      </w:r>
      <w:r w:rsidRPr="00405345">
        <w:rPr>
          <w:rFonts w:ascii="Times New Roman" w:hAnsi="Times New Roman" w:cs="Times New Roman"/>
          <w:b/>
          <w:sz w:val="24"/>
          <w:szCs w:val="24"/>
        </w:rPr>
        <w:t>, w szczególności każde zadanie wymienione</w:t>
      </w:r>
      <w:r w:rsidR="00CF5E6C" w:rsidRPr="00405345">
        <w:rPr>
          <w:rFonts w:ascii="Times New Roman" w:hAnsi="Times New Roman" w:cs="Times New Roman"/>
          <w:b/>
          <w:sz w:val="24"/>
          <w:szCs w:val="24"/>
        </w:rPr>
        <w:t xml:space="preserve"> </w:t>
      </w:r>
      <w:r w:rsidRPr="00405345">
        <w:rPr>
          <w:rFonts w:ascii="Times New Roman" w:hAnsi="Times New Roman" w:cs="Times New Roman"/>
          <w:b/>
          <w:sz w:val="24"/>
          <w:szCs w:val="24"/>
        </w:rPr>
        <w:t xml:space="preserve">w </w:t>
      </w:r>
      <w:r w:rsidR="00CF5E6C" w:rsidRPr="00405345">
        <w:rPr>
          <w:rFonts w:ascii="Times New Roman" w:hAnsi="Times New Roman" w:cs="Times New Roman"/>
          <w:b/>
          <w:sz w:val="24"/>
          <w:szCs w:val="24"/>
        </w:rPr>
        <w:t xml:space="preserve">Harmonogramie </w:t>
      </w:r>
      <w:r w:rsidRPr="00405345">
        <w:rPr>
          <w:rFonts w:ascii="Times New Roman" w:hAnsi="Times New Roman" w:cs="Times New Roman"/>
          <w:b/>
          <w:sz w:val="24"/>
          <w:szCs w:val="24"/>
        </w:rPr>
        <w:t xml:space="preserve"> - musi być adekwatne</w:t>
      </w:r>
      <w:r w:rsidR="00CF5E6C" w:rsidRPr="00405345">
        <w:rPr>
          <w:rFonts w:ascii="Times New Roman" w:hAnsi="Times New Roman" w:cs="Times New Roman"/>
          <w:b/>
          <w:sz w:val="24"/>
          <w:szCs w:val="24"/>
        </w:rPr>
        <w:t xml:space="preserve"> do wskazanego zakresu i celu projektu</w:t>
      </w:r>
      <w:r w:rsidRPr="00405345">
        <w:rPr>
          <w:rFonts w:ascii="Times New Roman" w:hAnsi="Times New Roman" w:cs="Times New Roman"/>
          <w:b/>
          <w:sz w:val="24"/>
          <w:szCs w:val="24"/>
        </w:rPr>
        <w:t xml:space="preserve"> i przyczyniać się do osiągnięcia celów i wskaźników określonych dla </w:t>
      </w:r>
      <w:r w:rsidR="00CF5E6C" w:rsidRPr="00405345">
        <w:rPr>
          <w:rFonts w:ascii="Times New Roman" w:hAnsi="Times New Roman" w:cs="Times New Roman"/>
          <w:b/>
          <w:sz w:val="24"/>
          <w:szCs w:val="24"/>
        </w:rPr>
        <w:t>projektu.</w:t>
      </w:r>
      <w:r w:rsidR="00CF5E6C" w:rsidRPr="00446877">
        <w:rPr>
          <w:rFonts w:ascii="Times New Roman" w:hAnsi="Times New Roman" w:cs="Times New Roman"/>
          <w:sz w:val="24"/>
          <w:szCs w:val="24"/>
        </w:rPr>
        <w:t xml:space="preserve"> </w:t>
      </w:r>
    </w:p>
    <w:p w14:paraId="573BAC8B" w14:textId="77777777" w:rsidR="00E91F18" w:rsidRPr="00405345" w:rsidRDefault="00CF5E6C" w:rsidP="00446877">
      <w:pPr>
        <w:spacing w:after="0"/>
        <w:jc w:val="both"/>
        <w:rPr>
          <w:rFonts w:ascii="Times New Roman" w:hAnsi="Times New Roman" w:cs="Times New Roman"/>
          <w:b/>
          <w:color w:val="FF0000"/>
          <w:sz w:val="24"/>
          <w:szCs w:val="24"/>
        </w:rPr>
      </w:pPr>
      <w:r w:rsidRPr="00405345">
        <w:rPr>
          <w:rFonts w:ascii="Times New Roman" w:hAnsi="Times New Roman" w:cs="Times New Roman"/>
          <w:b/>
          <w:color w:val="FF0000"/>
          <w:sz w:val="24"/>
          <w:szCs w:val="24"/>
        </w:rPr>
        <w:t>Prawidłowe s</w:t>
      </w:r>
      <w:r w:rsidR="00E91F18" w:rsidRPr="00405345">
        <w:rPr>
          <w:rFonts w:ascii="Times New Roman" w:hAnsi="Times New Roman" w:cs="Times New Roman"/>
          <w:b/>
          <w:color w:val="FF0000"/>
          <w:sz w:val="24"/>
          <w:szCs w:val="24"/>
        </w:rPr>
        <w:t xml:space="preserve">formułowanie celu ma podstawowe znaczenie dla </w:t>
      </w:r>
      <w:r w:rsidRPr="00405345">
        <w:rPr>
          <w:rFonts w:ascii="Times New Roman" w:hAnsi="Times New Roman" w:cs="Times New Roman"/>
          <w:b/>
          <w:color w:val="FF0000"/>
          <w:sz w:val="24"/>
          <w:szCs w:val="24"/>
        </w:rPr>
        <w:t>projektu</w:t>
      </w:r>
      <w:r w:rsidR="00E91F18" w:rsidRPr="00405345">
        <w:rPr>
          <w:rFonts w:ascii="Times New Roman" w:hAnsi="Times New Roman" w:cs="Times New Roman"/>
          <w:b/>
          <w:color w:val="FF0000"/>
          <w:sz w:val="24"/>
          <w:szCs w:val="24"/>
        </w:rPr>
        <w:t>, przede wszystkim dlatego, że cel będzie przeniesiony do umowy, zgodnie</w:t>
      </w:r>
      <w:r w:rsidRPr="00405345">
        <w:rPr>
          <w:rFonts w:ascii="Times New Roman" w:hAnsi="Times New Roman" w:cs="Times New Roman"/>
          <w:b/>
          <w:color w:val="FF0000"/>
          <w:sz w:val="24"/>
          <w:szCs w:val="24"/>
        </w:rPr>
        <w:t xml:space="preserve"> </w:t>
      </w:r>
      <w:r w:rsidR="00E91F18" w:rsidRPr="00405345">
        <w:rPr>
          <w:rFonts w:ascii="Times New Roman" w:hAnsi="Times New Roman" w:cs="Times New Roman"/>
          <w:b/>
          <w:color w:val="FF0000"/>
          <w:sz w:val="24"/>
          <w:szCs w:val="24"/>
        </w:rPr>
        <w:t xml:space="preserve">z którą, podmiot będzie zobowiązany do jego osiągnięcia oraz utrzymania w okresie </w:t>
      </w:r>
      <w:r w:rsidRPr="00405345">
        <w:rPr>
          <w:rFonts w:ascii="Times New Roman" w:hAnsi="Times New Roman" w:cs="Times New Roman"/>
          <w:b/>
          <w:color w:val="FF0000"/>
          <w:sz w:val="24"/>
          <w:szCs w:val="24"/>
        </w:rPr>
        <w:t>trzech</w:t>
      </w:r>
      <w:r w:rsidR="00E91F18" w:rsidRPr="00405345">
        <w:rPr>
          <w:rFonts w:ascii="Times New Roman" w:hAnsi="Times New Roman" w:cs="Times New Roman"/>
          <w:b/>
          <w:color w:val="FF0000"/>
          <w:sz w:val="24"/>
          <w:szCs w:val="24"/>
        </w:rPr>
        <w:t xml:space="preserve"> lat od </w:t>
      </w:r>
      <w:r w:rsidRPr="00405345">
        <w:rPr>
          <w:rFonts w:ascii="Times New Roman" w:hAnsi="Times New Roman" w:cs="Times New Roman"/>
          <w:b/>
          <w:color w:val="FF0000"/>
          <w:sz w:val="24"/>
          <w:szCs w:val="24"/>
        </w:rPr>
        <w:t>otrzymania refundacji poniesionych kosztów.</w:t>
      </w:r>
    </w:p>
    <w:p w14:paraId="2757367A"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Nie ma możli</w:t>
      </w:r>
      <w:r w:rsidR="00CF5E6C" w:rsidRPr="00446877">
        <w:rPr>
          <w:rFonts w:ascii="Times New Roman" w:hAnsi="Times New Roman" w:cs="Times New Roman"/>
          <w:sz w:val="24"/>
          <w:szCs w:val="24"/>
        </w:rPr>
        <w:t>wości zmiany celu projektu</w:t>
      </w:r>
      <w:r w:rsidRPr="00446877">
        <w:rPr>
          <w:rFonts w:ascii="Times New Roman" w:hAnsi="Times New Roman" w:cs="Times New Roman"/>
          <w:sz w:val="24"/>
          <w:szCs w:val="24"/>
        </w:rPr>
        <w:t xml:space="preserve">. Jedyne dopuszczalne zmiany w tym zakresie mogą być następstwem oceny wniosku przez </w:t>
      </w:r>
      <w:r w:rsidR="00CF5E6C" w:rsidRPr="00446877">
        <w:rPr>
          <w:rFonts w:ascii="Times New Roman" w:hAnsi="Times New Roman" w:cs="Times New Roman"/>
          <w:sz w:val="24"/>
          <w:szCs w:val="24"/>
        </w:rPr>
        <w:t xml:space="preserve">LGD </w:t>
      </w:r>
      <w:r w:rsidRPr="00446877">
        <w:rPr>
          <w:rFonts w:ascii="Times New Roman" w:hAnsi="Times New Roman" w:cs="Times New Roman"/>
          <w:sz w:val="24"/>
          <w:szCs w:val="24"/>
        </w:rPr>
        <w:t>(wynikać z wezwania), jednak nie mogą prowadzić do zasadniczej zmiany celu.</w:t>
      </w:r>
    </w:p>
    <w:p w14:paraId="57D1A1F6" w14:textId="77777777" w:rsidR="002714C6"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Ocenie podlegać będzie trafność doboru celu projektu w kontekście opisanej sytuacji problemowej.</w:t>
      </w:r>
    </w:p>
    <w:p w14:paraId="203F4AB0" w14:textId="77777777" w:rsidR="00CF5E6C" w:rsidRPr="00446877" w:rsidRDefault="00CF5E6C" w:rsidP="00446877">
      <w:pPr>
        <w:spacing w:after="0"/>
        <w:jc w:val="both"/>
        <w:rPr>
          <w:rFonts w:ascii="Times New Roman" w:hAnsi="Times New Roman" w:cs="Times New Roman"/>
          <w:sz w:val="24"/>
          <w:szCs w:val="24"/>
        </w:rPr>
      </w:pPr>
    </w:p>
    <w:p w14:paraId="37210021" w14:textId="77777777" w:rsidR="002714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„OPIS PROJEKTU OBJĘTEGO GRANTEM” - </w:t>
      </w:r>
      <w:r w:rsidR="00CF5E6C" w:rsidRPr="00446877">
        <w:rPr>
          <w:rFonts w:ascii="Times New Roman" w:hAnsi="Times New Roman" w:cs="Times New Roman"/>
          <w:sz w:val="24"/>
          <w:szCs w:val="24"/>
        </w:rPr>
        <w:t>n</w:t>
      </w:r>
      <w:r w:rsidRPr="00446877">
        <w:rPr>
          <w:rFonts w:ascii="Times New Roman" w:hAnsi="Times New Roman" w:cs="Times New Roman"/>
          <w:sz w:val="24"/>
          <w:szCs w:val="24"/>
        </w:rPr>
        <w:t>ależy wskazać najważniejsze informacje dotyczące projektu, przedmiot projektu oraz ogólny zakres zadań, który będzie realizowany.</w:t>
      </w:r>
    </w:p>
    <w:p w14:paraId="080EC2B1" w14:textId="77777777" w:rsidR="002714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urządzeń należy wskazać, do czego będą służyły, posługując się pojęciami ogólnymi. Nie należy podawać nazw producentów. </w:t>
      </w:r>
    </w:p>
    <w:p w14:paraId="394FA577" w14:textId="77777777" w:rsidR="002714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Potrzeby inwestycyjne nie mogą mieć charakteru odtworzeniowego (nie mogą dotyczyć wymiany posiadanych zasobów lub prac remontowych będących wynikiem zużycia majątku </w:t>
      </w:r>
      <w:proofErr w:type="spellStart"/>
      <w:r w:rsidRPr="00446877">
        <w:rPr>
          <w:rFonts w:ascii="Times New Roman" w:hAnsi="Times New Roman" w:cs="Times New Roman"/>
          <w:sz w:val="24"/>
          <w:szCs w:val="24"/>
        </w:rPr>
        <w:t>grantobiorcy</w:t>
      </w:r>
      <w:proofErr w:type="spellEnd"/>
      <w:r w:rsidRPr="00446877">
        <w:rPr>
          <w:rFonts w:ascii="Times New Roman" w:hAnsi="Times New Roman" w:cs="Times New Roman"/>
          <w:sz w:val="24"/>
          <w:szCs w:val="24"/>
        </w:rPr>
        <w:t>).</w:t>
      </w:r>
    </w:p>
    <w:p w14:paraId="3F8BA3AB" w14:textId="77777777" w:rsidR="00160DB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Opis nie powinien  nie powinien  przekraczać strony A4. </w:t>
      </w:r>
    </w:p>
    <w:p w14:paraId="6B129E00" w14:textId="77777777" w:rsidR="00CF5E6C" w:rsidRPr="00446877" w:rsidRDefault="00CF5E6C" w:rsidP="00446877">
      <w:pPr>
        <w:spacing w:after="0"/>
        <w:jc w:val="both"/>
        <w:rPr>
          <w:rFonts w:ascii="Times New Roman" w:hAnsi="Times New Roman" w:cs="Times New Roman"/>
          <w:sz w:val="24"/>
          <w:szCs w:val="24"/>
        </w:rPr>
      </w:pPr>
    </w:p>
    <w:p w14:paraId="44445FC2" w14:textId="77777777" w:rsidR="00405345"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t>
      </w:r>
      <w:r w:rsidR="00CF5E6C" w:rsidRPr="00446877">
        <w:rPr>
          <w:rFonts w:ascii="Times New Roman" w:hAnsi="Times New Roman" w:cs="Times New Roman"/>
          <w:sz w:val="24"/>
          <w:szCs w:val="24"/>
        </w:rPr>
        <w:t>WYKONALNOŚĆ PROJEKTU OBJĘTEGO GRANTEM”</w:t>
      </w:r>
      <w:r w:rsidR="00FE0378" w:rsidRPr="00446877">
        <w:rPr>
          <w:rFonts w:ascii="Times New Roman" w:hAnsi="Times New Roman" w:cs="Times New Roman"/>
          <w:sz w:val="24"/>
          <w:szCs w:val="24"/>
        </w:rPr>
        <w:t xml:space="preserve"> - należy opisać </w:t>
      </w:r>
      <w:r w:rsidR="00FE0378" w:rsidRPr="00405345">
        <w:rPr>
          <w:rFonts w:ascii="Times New Roman" w:hAnsi="Times New Roman" w:cs="Times New Roman"/>
          <w:b/>
          <w:color w:val="FF0000"/>
          <w:sz w:val="24"/>
          <w:szCs w:val="24"/>
        </w:rPr>
        <w:t>wykonalność, uzasadnienie i gotowość do realizacji przedsięwzięcia</w:t>
      </w:r>
      <w:r w:rsidR="00405345">
        <w:rPr>
          <w:rFonts w:ascii="Times New Roman" w:hAnsi="Times New Roman" w:cs="Times New Roman"/>
          <w:b/>
          <w:color w:val="FF0000"/>
          <w:sz w:val="24"/>
          <w:szCs w:val="24"/>
        </w:rPr>
        <w:t xml:space="preserve"> w aspektach: finansowym i instytucjonalnym</w:t>
      </w:r>
      <w:r w:rsidR="00FE0378" w:rsidRPr="00446877">
        <w:rPr>
          <w:rFonts w:ascii="Times New Roman" w:hAnsi="Times New Roman" w:cs="Times New Roman"/>
          <w:sz w:val="24"/>
          <w:szCs w:val="24"/>
        </w:rPr>
        <w:t xml:space="preserve">. </w:t>
      </w:r>
    </w:p>
    <w:p w14:paraId="0E1A75C3" w14:textId="77777777" w:rsidR="00405345"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dokonać realnej kalkulacji wykonalności przedsięwzięcia w zakresie harmonogramu działań, zaplanowanych kosztów i osiągnięcia założonych celów. </w:t>
      </w:r>
    </w:p>
    <w:p w14:paraId="28247CFA" w14:textId="77777777"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uzasadnić realizację przedsięwzięcia w zakresie jego opłacalności, harmonogramu uwzględniającego elementy </w:t>
      </w:r>
      <w:r w:rsidRPr="00446877">
        <w:rPr>
          <w:rFonts w:ascii="Times New Roman" w:hAnsi="Times New Roman" w:cs="Times New Roman"/>
          <w:b/>
          <w:sz w:val="24"/>
          <w:szCs w:val="24"/>
        </w:rPr>
        <w:t>związane z wyborem wykonawcy</w:t>
      </w:r>
      <w:r w:rsidRPr="00446877">
        <w:rPr>
          <w:rFonts w:ascii="Times New Roman" w:hAnsi="Times New Roman" w:cs="Times New Roman"/>
          <w:sz w:val="24"/>
          <w:szCs w:val="24"/>
        </w:rPr>
        <w:t xml:space="preserve"> </w:t>
      </w:r>
      <w:r w:rsidRPr="00446877">
        <w:rPr>
          <w:rFonts w:ascii="Times New Roman" w:hAnsi="Times New Roman" w:cs="Times New Roman"/>
          <w:b/>
          <w:sz w:val="24"/>
          <w:szCs w:val="24"/>
        </w:rPr>
        <w:t xml:space="preserve">(w tym konieczność przeprowadzenia zamówień) </w:t>
      </w:r>
      <w:r w:rsidRPr="00446877">
        <w:rPr>
          <w:rFonts w:ascii="Times New Roman" w:hAnsi="Times New Roman" w:cs="Times New Roman"/>
          <w:sz w:val="24"/>
          <w:szCs w:val="24"/>
        </w:rPr>
        <w:t>oraz innych niezbędnych elementów decydujących o jego realności. Należy także dokonać oceny ewentualnych problemów w realizacji przedsięwzięcia (czy występują zagrożenia uniemożliwiające realizację przedsięwzięcia). Należy określić realne i potencjalne ryzyka wykonalności przedsięwzięcia oraz sposoby jego niwelowania.</w:t>
      </w:r>
    </w:p>
    <w:p w14:paraId="1ADB5312" w14:textId="77777777"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uzasadnić kalkulację kosztów w kontekście celów przedsięwzięcia i realności przyjętych założeń finansowych oraz adekwatności wydatków do zakresu przedsięwzięcia. </w:t>
      </w:r>
    </w:p>
    <w:p w14:paraId="6B0EA19E" w14:textId="77777777" w:rsidR="00405345"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Istotne jest także opisanie posiadanego przez wnioskodawcę </w:t>
      </w:r>
      <w:r w:rsidRPr="00D27071">
        <w:rPr>
          <w:rFonts w:ascii="Times New Roman" w:hAnsi="Times New Roman" w:cs="Times New Roman"/>
          <w:b/>
          <w:sz w:val="24"/>
          <w:szCs w:val="24"/>
        </w:rPr>
        <w:t>zaplecza technicznego</w:t>
      </w:r>
      <w:r w:rsidR="004571A0">
        <w:rPr>
          <w:rFonts w:ascii="Times New Roman" w:hAnsi="Times New Roman" w:cs="Times New Roman"/>
          <w:b/>
          <w:sz w:val="24"/>
          <w:szCs w:val="24"/>
        </w:rPr>
        <w:t>(infrastrukturalnego)</w:t>
      </w:r>
      <w:r w:rsidRPr="00D27071">
        <w:rPr>
          <w:rFonts w:ascii="Times New Roman" w:hAnsi="Times New Roman" w:cs="Times New Roman"/>
          <w:b/>
          <w:sz w:val="24"/>
          <w:szCs w:val="24"/>
        </w:rPr>
        <w:t xml:space="preserve">, organizacyjnego i kadrowego </w:t>
      </w:r>
      <w:r w:rsidR="00355FF0">
        <w:rPr>
          <w:rFonts w:ascii="Times New Roman" w:hAnsi="Times New Roman" w:cs="Times New Roman"/>
          <w:b/>
          <w:sz w:val="24"/>
          <w:szCs w:val="24"/>
        </w:rPr>
        <w:t>oraz gotowość do realizacji</w:t>
      </w:r>
      <w:r w:rsidRPr="00D27071">
        <w:rPr>
          <w:rFonts w:ascii="Times New Roman" w:hAnsi="Times New Roman" w:cs="Times New Roman"/>
          <w:b/>
          <w:sz w:val="24"/>
          <w:szCs w:val="24"/>
        </w:rPr>
        <w:t xml:space="preserve"> </w:t>
      </w:r>
      <w:r w:rsidRPr="00D27071">
        <w:rPr>
          <w:rFonts w:ascii="Times New Roman" w:hAnsi="Times New Roman" w:cs="Times New Roman"/>
          <w:b/>
          <w:sz w:val="24"/>
          <w:szCs w:val="24"/>
        </w:rPr>
        <w:lastRenderedPageBreak/>
        <w:t>przedsięwzięcia w opisywanym zakresie</w:t>
      </w:r>
      <w:r w:rsidRPr="00446877">
        <w:rPr>
          <w:rFonts w:ascii="Times New Roman" w:hAnsi="Times New Roman" w:cs="Times New Roman"/>
          <w:sz w:val="24"/>
          <w:szCs w:val="24"/>
        </w:rPr>
        <w:t xml:space="preserve">. W szczególności należy określić potencjał wnioskodawcy do realizacji zamierzonego przedsięwzięcia, z uwzględnieniem wielkości sprzedaży, środków i udziału w rynku w obszarze objętym przedsięwzięciem (wartości obecne i planowane do osiągnięcia w okresie trwałości). </w:t>
      </w:r>
    </w:p>
    <w:p w14:paraId="2B5B2090" w14:textId="77777777" w:rsidR="00FE0378" w:rsidRPr="00405345" w:rsidRDefault="00FE0378" w:rsidP="00446877">
      <w:pPr>
        <w:spacing w:after="0"/>
        <w:jc w:val="both"/>
        <w:rPr>
          <w:rFonts w:ascii="Times New Roman" w:hAnsi="Times New Roman" w:cs="Times New Roman"/>
          <w:b/>
          <w:sz w:val="24"/>
          <w:szCs w:val="24"/>
        </w:rPr>
      </w:pPr>
      <w:r w:rsidRPr="00405345">
        <w:rPr>
          <w:rFonts w:ascii="Times New Roman" w:hAnsi="Times New Roman" w:cs="Times New Roman"/>
          <w:b/>
          <w:sz w:val="24"/>
          <w:szCs w:val="24"/>
        </w:rPr>
        <w:t xml:space="preserve">Należy ponadto </w:t>
      </w:r>
      <w:r w:rsidR="00405345" w:rsidRPr="00405345">
        <w:rPr>
          <w:rFonts w:ascii="Times New Roman" w:hAnsi="Times New Roman" w:cs="Times New Roman"/>
          <w:b/>
          <w:sz w:val="24"/>
          <w:szCs w:val="24"/>
        </w:rPr>
        <w:t>krótko ale konkretnie scharakteryzować</w:t>
      </w:r>
      <w:r w:rsidRPr="00405345">
        <w:rPr>
          <w:rFonts w:ascii="Times New Roman" w:hAnsi="Times New Roman" w:cs="Times New Roman"/>
          <w:b/>
          <w:sz w:val="24"/>
          <w:szCs w:val="24"/>
        </w:rPr>
        <w:t xml:space="preserve"> aktualną sytuację finansową, kadrową i organizacyjną wnioskodawcy, z uwzględnieniem mocnych i słabych stron wnioskodawcy. </w:t>
      </w:r>
    </w:p>
    <w:p w14:paraId="61FCF905" w14:textId="77777777" w:rsidR="00FE0378" w:rsidRPr="00405345" w:rsidRDefault="00FE0378" w:rsidP="00446877">
      <w:pPr>
        <w:spacing w:after="0"/>
        <w:jc w:val="both"/>
        <w:rPr>
          <w:rFonts w:ascii="Times New Roman" w:hAnsi="Times New Roman" w:cs="Times New Roman"/>
          <w:b/>
          <w:sz w:val="24"/>
          <w:szCs w:val="24"/>
        </w:rPr>
      </w:pPr>
      <w:r w:rsidRPr="00405345">
        <w:rPr>
          <w:rFonts w:ascii="Times New Roman" w:hAnsi="Times New Roman" w:cs="Times New Roman"/>
          <w:b/>
          <w:sz w:val="24"/>
          <w:szCs w:val="24"/>
        </w:rPr>
        <w:t>Niezbędne jest opisanie produktu i/lub technologii i/lub usługi powstałej w wyniku realizacji przedsięwzięcia ze względu na zgodność ze wskazanym we wniosku w sekcji  II.4 TYP PROJEKTU, KTÓREGO DOTYCZY GRANT zakres, poprzez który projekt Wnioskodawcy wpisuje się w typ projektu możliwy do dofinansowania.</w:t>
      </w:r>
    </w:p>
    <w:p w14:paraId="40EA244F" w14:textId="77777777" w:rsidR="00717000" w:rsidRDefault="00717000" w:rsidP="00717000">
      <w:pPr>
        <w:spacing w:after="0"/>
        <w:jc w:val="both"/>
        <w:rPr>
          <w:rFonts w:ascii="Times New Roman" w:hAnsi="Times New Roman" w:cs="Times New Roman"/>
          <w:sz w:val="24"/>
          <w:szCs w:val="24"/>
        </w:rPr>
      </w:pPr>
      <w:r w:rsidRPr="00355FF0">
        <w:rPr>
          <w:rFonts w:ascii="Times New Roman" w:hAnsi="Times New Roman" w:cs="Times New Roman"/>
          <w:sz w:val="24"/>
          <w:szCs w:val="24"/>
        </w:rPr>
        <w:t xml:space="preserve">Planując realizację </w:t>
      </w:r>
      <w:r>
        <w:rPr>
          <w:rFonts w:ascii="Times New Roman" w:hAnsi="Times New Roman" w:cs="Times New Roman"/>
          <w:sz w:val="24"/>
          <w:szCs w:val="24"/>
        </w:rPr>
        <w:t xml:space="preserve">projektu </w:t>
      </w:r>
      <w:r w:rsidRPr="00355FF0">
        <w:rPr>
          <w:rFonts w:ascii="Times New Roman" w:hAnsi="Times New Roman" w:cs="Times New Roman"/>
          <w:sz w:val="24"/>
          <w:szCs w:val="24"/>
        </w:rPr>
        <w:t xml:space="preserve">należy mieć na uwadze, że </w:t>
      </w:r>
      <w:r>
        <w:rPr>
          <w:rFonts w:ascii="Times New Roman" w:hAnsi="Times New Roman" w:cs="Times New Roman"/>
          <w:sz w:val="24"/>
          <w:szCs w:val="24"/>
        </w:rPr>
        <w:t xml:space="preserve">powinien on </w:t>
      </w:r>
      <w:r w:rsidRPr="00355FF0">
        <w:rPr>
          <w:rFonts w:ascii="Times New Roman" w:hAnsi="Times New Roman" w:cs="Times New Roman"/>
          <w:sz w:val="24"/>
          <w:szCs w:val="24"/>
        </w:rPr>
        <w:t xml:space="preserve"> stanowić zamkniętą całość, </w:t>
      </w:r>
      <w:r>
        <w:rPr>
          <w:rFonts w:ascii="Times New Roman" w:hAnsi="Times New Roman" w:cs="Times New Roman"/>
          <w:sz w:val="24"/>
          <w:szCs w:val="24"/>
        </w:rPr>
        <w:br/>
      </w:r>
      <w:r w:rsidRPr="00355FF0">
        <w:rPr>
          <w:rFonts w:ascii="Times New Roman" w:hAnsi="Times New Roman" w:cs="Times New Roman"/>
          <w:sz w:val="24"/>
          <w:szCs w:val="24"/>
        </w:rPr>
        <w:t xml:space="preserve">a nie część większej inwestycji, sztucznie wyodrębnioną w celu uzyskania </w:t>
      </w:r>
      <w:r>
        <w:rPr>
          <w:rFonts w:ascii="Times New Roman" w:hAnsi="Times New Roman" w:cs="Times New Roman"/>
          <w:sz w:val="24"/>
          <w:szCs w:val="24"/>
        </w:rPr>
        <w:t>pomocy, tj. uwzględniać wszystkie działania i koszty niezbędne do jego realizacji  i wynikające z jego specyfiki.</w:t>
      </w:r>
    </w:p>
    <w:p w14:paraId="717FCF53" w14:textId="77777777" w:rsidR="00FE0378" w:rsidRPr="00062F22" w:rsidRDefault="00FE0378" w:rsidP="00446877">
      <w:pPr>
        <w:spacing w:after="0"/>
        <w:jc w:val="both"/>
        <w:rPr>
          <w:rFonts w:ascii="Times New Roman" w:hAnsi="Times New Roman" w:cs="Times New Roman"/>
          <w:b/>
          <w:color w:val="FF0000"/>
          <w:sz w:val="24"/>
          <w:szCs w:val="24"/>
          <w:u w:val="single"/>
        </w:rPr>
      </w:pPr>
      <w:r w:rsidRPr="00062F22">
        <w:rPr>
          <w:rFonts w:ascii="Times New Roman" w:hAnsi="Times New Roman" w:cs="Times New Roman"/>
          <w:b/>
          <w:color w:val="FF0000"/>
          <w:sz w:val="24"/>
          <w:szCs w:val="24"/>
          <w:u w:val="single"/>
        </w:rPr>
        <w:t>UWAGA:</w:t>
      </w:r>
    </w:p>
    <w:p w14:paraId="4F41A12E" w14:textId="2F7AC095"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Wszelkie zamówienia dokonywane w ramach projektu odbywać się muszą na zasadach i w trybie  przewidzianym w aktualnych Wytycznych w zakresie kwalifikowalności wydatków w ramach Europejskiego Funduszu Rozwoju Regionalnego, Europejskiego Funduszu Społecznego oraz Funduszu Spójności na lata 2014-2020</w:t>
      </w:r>
      <w:r w:rsidR="00717000">
        <w:rPr>
          <w:rFonts w:ascii="Times New Roman" w:hAnsi="Times New Roman" w:cs="Times New Roman"/>
          <w:sz w:val="24"/>
          <w:szCs w:val="24"/>
        </w:rPr>
        <w:t>.</w:t>
      </w:r>
    </w:p>
    <w:p w14:paraId="23D14FA2" w14:textId="133ADB64"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Wnioskodawca jest zobligowany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w:t>
      </w:r>
      <w:r w:rsidR="00717000">
        <w:rPr>
          <w:rFonts w:ascii="Times New Roman" w:hAnsi="Times New Roman" w:cs="Times New Roman"/>
          <w:sz w:val="24"/>
          <w:szCs w:val="24"/>
        </w:rPr>
        <w:t>realizacji</w:t>
      </w:r>
      <w:r w:rsidRPr="00446877">
        <w:rPr>
          <w:rFonts w:ascii="Times New Roman" w:hAnsi="Times New Roman" w:cs="Times New Roman"/>
          <w:sz w:val="24"/>
          <w:szCs w:val="24"/>
        </w:rPr>
        <w:t xml:space="preserve"> zasady konkurencyjności, o której mowa w Wytycznych w zakresie kwalifikowalności wydatków w ramach Europejskiego Funduszu Rozwoju Regionalnego, Europejskiego Funduszu Społecznego oraz Funduszu Spójności na lata 2014-2020.</w:t>
      </w:r>
    </w:p>
    <w:p w14:paraId="2FE8BF3D" w14:textId="77777777"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Zamówienia o wartości od 20 tys. PLN netto do 50 tys. PLN netto tj. bez podatku od towarów i usług (VAT) w celu spełnienia wymogów ich poniesienia w sposób przejrzysty, racjonalny i efektywny, z zachowaniem zasady uzyskiwania najlepszych elektów z danych nakładów, muszą zostać przeprowadzone i udokumentowane na drodze rozeznania rynku, o której mowa w podrozdziale 6.5.1 Wytycznych w zakresie kwalifikowalności wydatków w ramach Europejskiego Funduszu Rozwoju Regionalnego, Europejskiego Funduszu Społecznego oraz Funduszu Spójności na lata 2014-2020.</w:t>
      </w:r>
    </w:p>
    <w:p w14:paraId="0EFD4248" w14:textId="77777777" w:rsidR="00450A57" w:rsidRPr="00446877" w:rsidRDefault="00FE0378" w:rsidP="00446877">
      <w:pPr>
        <w:spacing w:after="0"/>
        <w:jc w:val="both"/>
        <w:rPr>
          <w:rFonts w:ascii="Times New Roman" w:hAnsi="Times New Roman" w:cs="Times New Roman"/>
          <w:sz w:val="24"/>
          <w:szCs w:val="24"/>
          <w:u w:val="single"/>
        </w:rPr>
      </w:pPr>
      <w:r w:rsidRPr="00446877">
        <w:rPr>
          <w:rFonts w:ascii="Times New Roman" w:hAnsi="Times New Roman" w:cs="Times New Roman"/>
          <w:sz w:val="24"/>
          <w:szCs w:val="24"/>
        </w:rPr>
        <w:t xml:space="preserve">Wytyczne są dostępne publicznie na stronach internetowych: </w:t>
      </w:r>
      <w:hyperlink r:id="rId8" w:history="1">
        <w:r w:rsidRPr="00446877">
          <w:rPr>
            <w:rStyle w:val="Hipercze"/>
            <w:rFonts w:ascii="Times New Roman" w:hAnsi="Times New Roman" w:cs="Times New Roman"/>
            <w:sz w:val="24"/>
            <w:szCs w:val="24"/>
          </w:rPr>
          <w:t>www.elgd.pl</w:t>
        </w:r>
      </w:hyperlink>
      <w:r w:rsidRPr="00446877">
        <w:rPr>
          <w:rFonts w:ascii="Times New Roman" w:hAnsi="Times New Roman" w:cs="Times New Roman"/>
          <w:sz w:val="24"/>
          <w:szCs w:val="24"/>
          <w:u w:val="single"/>
        </w:rPr>
        <w:t xml:space="preserve"> </w:t>
      </w:r>
      <w:r w:rsidRPr="00446877">
        <w:rPr>
          <w:rFonts w:ascii="Times New Roman" w:hAnsi="Times New Roman" w:cs="Times New Roman"/>
          <w:sz w:val="24"/>
          <w:szCs w:val="24"/>
        </w:rPr>
        <w:t xml:space="preserve">oraz </w:t>
      </w:r>
      <w:hyperlink r:id="rId9" w:history="1">
        <w:r w:rsidRPr="00446877">
          <w:rPr>
            <w:rStyle w:val="Hipercze"/>
            <w:rFonts w:ascii="Times New Roman" w:hAnsi="Times New Roman" w:cs="Times New Roman"/>
            <w:sz w:val="24"/>
            <w:szCs w:val="24"/>
          </w:rPr>
          <w:t>www.mojregion.eu</w:t>
        </w:r>
      </w:hyperlink>
      <w:r w:rsidRPr="00446877">
        <w:rPr>
          <w:rFonts w:ascii="Times New Roman" w:hAnsi="Times New Roman" w:cs="Times New Roman"/>
          <w:sz w:val="24"/>
          <w:szCs w:val="24"/>
          <w:u w:val="single"/>
        </w:rPr>
        <w:t xml:space="preserve"> </w:t>
      </w:r>
    </w:p>
    <w:p w14:paraId="24E483B3" w14:textId="77777777" w:rsidR="00FE0378" w:rsidRPr="00062F22" w:rsidRDefault="00FE0378" w:rsidP="00446877">
      <w:pPr>
        <w:spacing w:after="0"/>
        <w:jc w:val="both"/>
        <w:rPr>
          <w:rFonts w:ascii="Times New Roman" w:hAnsi="Times New Roman" w:cs="Times New Roman"/>
          <w:b/>
          <w:color w:val="FF0000"/>
          <w:sz w:val="24"/>
          <w:szCs w:val="24"/>
        </w:rPr>
      </w:pPr>
      <w:r w:rsidRPr="00062F22">
        <w:rPr>
          <w:rFonts w:ascii="Times New Roman" w:hAnsi="Times New Roman" w:cs="Times New Roman"/>
          <w:b/>
          <w:color w:val="FF0000"/>
          <w:sz w:val="24"/>
          <w:szCs w:val="24"/>
        </w:rPr>
        <w:t xml:space="preserve">Mając na uwadze powyższe należy starannie i realnie określać wszelkie terminy związane z realizację projektu </w:t>
      </w:r>
    </w:p>
    <w:p w14:paraId="6D9D1EB3" w14:textId="77777777" w:rsidR="00FE0378" w:rsidRDefault="00FE0378" w:rsidP="00446877">
      <w:pPr>
        <w:spacing w:after="0"/>
        <w:jc w:val="both"/>
        <w:rPr>
          <w:rFonts w:ascii="Times New Roman" w:hAnsi="Times New Roman" w:cs="Times New Roman"/>
          <w:b/>
          <w:color w:val="FF0000"/>
          <w:sz w:val="24"/>
          <w:szCs w:val="24"/>
          <w:u w:val="single"/>
        </w:rPr>
      </w:pPr>
      <w:r w:rsidRPr="00446877">
        <w:rPr>
          <w:rFonts w:ascii="Times New Roman" w:hAnsi="Times New Roman" w:cs="Times New Roman"/>
          <w:b/>
          <w:color w:val="FF0000"/>
          <w:sz w:val="24"/>
          <w:szCs w:val="24"/>
          <w:u w:val="single"/>
        </w:rPr>
        <w:t>UWAGA: wykonalność przedsięwzięcia będzie badana i oceniana w sposób szczególny.</w:t>
      </w:r>
    </w:p>
    <w:p w14:paraId="3FAFAD77" w14:textId="77777777" w:rsidR="00446877" w:rsidRPr="00446877" w:rsidRDefault="00446877" w:rsidP="00446877">
      <w:pPr>
        <w:spacing w:after="0"/>
        <w:jc w:val="both"/>
        <w:rPr>
          <w:rFonts w:ascii="Times New Roman" w:hAnsi="Times New Roman" w:cs="Times New Roman"/>
          <w:b/>
          <w:color w:val="FF0000"/>
          <w:sz w:val="24"/>
          <w:szCs w:val="24"/>
          <w:u w:val="single"/>
        </w:rPr>
      </w:pPr>
    </w:p>
    <w:p w14:paraId="519E928F" w14:textId="77777777" w:rsidR="0047501A"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 xml:space="preserve">VI. </w:t>
      </w:r>
      <w:r w:rsidR="00FE0378" w:rsidRPr="00446877">
        <w:rPr>
          <w:rFonts w:ascii="Times New Roman" w:hAnsi="Times New Roman" w:cs="Times New Roman"/>
          <w:b/>
          <w:sz w:val="24"/>
          <w:szCs w:val="24"/>
        </w:rPr>
        <w:t>ZGODNOŚĆ Z LOKALNYMI KRYTERIAMI WYBORU</w:t>
      </w:r>
    </w:p>
    <w:p w14:paraId="4B695A1B" w14:textId="53FF34D6" w:rsidR="0047501A" w:rsidRPr="00446877" w:rsidRDefault="001D0143" w:rsidP="00446877">
      <w:pPr>
        <w:spacing w:after="0"/>
        <w:jc w:val="both"/>
        <w:rPr>
          <w:rFonts w:ascii="Times New Roman" w:hAnsi="Times New Roman" w:cs="Times New Roman"/>
          <w:sz w:val="24"/>
          <w:szCs w:val="21"/>
          <w:lang w:eastAsia="ar-SA"/>
        </w:rPr>
      </w:pPr>
      <w:r w:rsidRPr="00446877">
        <w:rPr>
          <w:rFonts w:ascii="Times New Roman" w:hAnsi="Times New Roman" w:cs="Times New Roman"/>
          <w:sz w:val="24"/>
          <w:szCs w:val="24"/>
        </w:rPr>
        <w:t>Lokalne kryteria wyboru stanowią element dokumentu „Kryteria oceny i wyboru projekt</w:t>
      </w:r>
      <w:r w:rsidR="00717000">
        <w:rPr>
          <w:rFonts w:ascii="Times New Roman" w:hAnsi="Times New Roman" w:cs="Times New Roman"/>
          <w:sz w:val="24"/>
          <w:szCs w:val="24"/>
        </w:rPr>
        <w:t>u</w:t>
      </w:r>
      <w:r w:rsidRPr="00446877">
        <w:rPr>
          <w:rFonts w:ascii="Times New Roman" w:hAnsi="Times New Roman" w:cs="Times New Roman"/>
          <w:sz w:val="24"/>
          <w:szCs w:val="24"/>
        </w:rPr>
        <w:t xml:space="preserve"> objęt</w:t>
      </w:r>
      <w:r w:rsidR="00717000">
        <w:rPr>
          <w:rFonts w:ascii="Times New Roman" w:hAnsi="Times New Roman" w:cs="Times New Roman"/>
          <w:sz w:val="24"/>
          <w:szCs w:val="24"/>
        </w:rPr>
        <w:t>ego</w:t>
      </w:r>
      <w:r w:rsidRPr="00446877">
        <w:rPr>
          <w:rFonts w:ascii="Times New Roman" w:hAnsi="Times New Roman" w:cs="Times New Roman"/>
          <w:sz w:val="24"/>
          <w:szCs w:val="24"/>
        </w:rPr>
        <w:t xml:space="preserve"> grantem</w:t>
      </w:r>
      <w:r w:rsidR="00717000">
        <w:rPr>
          <w:rFonts w:ascii="Times New Roman" w:hAnsi="Times New Roman" w:cs="Times New Roman"/>
          <w:sz w:val="24"/>
          <w:szCs w:val="24"/>
        </w:rPr>
        <w:t xml:space="preserve"> (EFRR)</w:t>
      </w:r>
      <w:r w:rsidRPr="00446877">
        <w:rPr>
          <w:rFonts w:ascii="Times New Roman" w:hAnsi="Times New Roman" w:cs="Times New Roman"/>
          <w:sz w:val="24"/>
          <w:szCs w:val="24"/>
        </w:rPr>
        <w:t xml:space="preserve">”, który stanowi załącznik nr 1 do ogłoszenia o naborze wniosków. </w:t>
      </w:r>
      <w:r w:rsidR="00FE0378" w:rsidRPr="00446877">
        <w:rPr>
          <w:rFonts w:ascii="Times New Roman" w:hAnsi="Times New Roman" w:cs="Times New Roman"/>
          <w:sz w:val="24"/>
          <w:szCs w:val="24"/>
        </w:rPr>
        <w:t xml:space="preserve">Szczegółowe </w:t>
      </w:r>
      <w:r w:rsidR="00B77E3C" w:rsidRPr="00446877">
        <w:rPr>
          <w:rFonts w:ascii="Times New Roman" w:hAnsi="Times New Roman" w:cs="Times New Roman"/>
          <w:sz w:val="24"/>
          <w:szCs w:val="24"/>
        </w:rPr>
        <w:lastRenderedPageBreak/>
        <w:t>opisy poszczególnych  kryteriów  oraz</w:t>
      </w:r>
      <w:r w:rsidR="00FE0378" w:rsidRPr="00446877">
        <w:rPr>
          <w:rFonts w:ascii="Times New Roman" w:hAnsi="Times New Roman" w:cs="Times New Roman"/>
          <w:sz w:val="24"/>
          <w:szCs w:val="24"/>
        </w:rPr>
        <w:t xml:space="preserve">  zasady </w:t>
      </w:r>
      <w:r w:rsidRPr="00446877">
        <w:rPr>
          <w:rFonts w:ascii="Times New Roman" w:hAnsi="Times New Roman" w:cs="Times New Roman"/>
          <w:sz w:val="24"/>
          <w:szCs w:val="24"/>
        </w:rPr>
        <w:t xml:space="preserve">ich weryfikacji </w:t>
      </w:r>
      <w:r w:rsidR="00FE0378" w:rsidRPr="00446877">
        <w:rPr>
          <w:rFonts w:ascii="Times New Roman" w:hAnsi="Times New Roman" w:cs="Times New Roman"/>
          <w:sz w:val="24"/>
          <w:szCs w:val="24"/>
        </w:rPr>
        <w:t xml:space="preserve">oraz </w:t>
      </w:r>
      <w:r w:rsidRPr="00446877">
        <w:rPr>
          <w:rFonts w:ascii="Times New Roman" w:hAnsi="Times New Roman" w:cs="Times New Roman"/>
          <w:sz w:val="24"/>
          <w:szCs w:val="24"/>
        </w:rPr>
        <w:t xml:space="preserve">warunków </w:t>
      </w:r>
      <w:r w:rsidR="00FE0378" w:rsidRPr="00446877">
        <w:rPr>
          <w:rFonts w:ascii="Times New Roman" w:hAnsi="Times New Roman" w:cs="Times New Roman"/>
          <w:sz w:val="24"/>
          <w:szCs w:val="24"/>
        </w:rPr>
        <w:t xml:space="preserve">przyznawania </w:t>
      </w:r>
      <w:r w:rsidR="00B77E3C" w:rsidRPr="00446877">
        <w:rPr>
          <w:rFonts w:ascii="Times New Roman" w:hAnsi="Times New Roman" w:cs="Times New Roman"/>
          <w:sz w:val="24"/>
          <w:szCs w:val="24"/>
        </w:rPr>
        <w:t xml:space="preserve"> punktów w ramach danego kryterium opisane są w </w:t>
      </w:r>
      <w:r w:rsidRPr="00446877">
        <w:rPr>
          <w:rFonts w:ascii="Times New Roman" w:hAnsi="Times New Roman" w:cs="Times New Roman"/>
          <w:sz w:val="24"/>
          <w:szCs w:val="21"/>
          <w:lang w:eastAsia="ar-SA"/>
        </w:rPr>
        <w:t xml:space="preserve">cz. 2 ww. dokumentu. </w:t>
      </w:r>
    </w:p>
    <w:p w14:paraId="23B295B4" w14:textId="77777777" w:rsidR="001D0143" w:rsidRPr="00446877" w:rsidRDefault="001D0143" w:rsidP="00446877">
      <w:pPr>
        <w:spacing w:after="0"/>
        <w:jc w:val="both"/>
        <w:rPr>
          <w:rFonts w:ascii="Times New Roman" w:hAnsi="Times New Roman" w:cs="Times New Roman"/>
          <w:sz w:val="24"/>
          <w:szCs w:val="21"/>
          <w:lang w:eastAsia="ar-SA"/>
        </w:rPr>
      </w:pPr>
      <w:r w:rsidRPr="00446877">
        <w:rPr>
          <w:rFonts w:ascii="Times New Roman" w:hAnsi="Times New Roman" w:cs="Times New Roman"/>
          <w:sz w:val="24"/>
          <w:szCs w:val="21"/>
          <w:lang w:eastAsia="ar-SA"/>
        </w:rPr>
        <w:t xml:space="preserve">Mając na uwadze powyższe </w:t>
      </w:r>
      <w:bookmarkStart w:id="0" w:name="_Hlk27551399"/>
      <w:r w:rsidRPr="00446877">
        <w:rPr>
          <w:rFonts w:ascii="Times New Roman" w:hAnsi="Times New Roman" w:cs="Times New Roman"/>
          <w:sz w:val="24"/>
          <w:szCs w:val="21"/>
          <w:lang w:eastAsia="ar-SA"/>
        </w:rPr>
        <w:t xml:space="preserve">należy w tej sekcji zaznaczyć poprzez wybór minimum jednej z dostępnych opcji (zgodnie z opisem danego kryterium w dokumencie </w:t>
      </w:r>
      <w:r w:rsidRPr="00446877">
        <w:rPr>
          <w:rFonts w:ascii="Times New Roman" w:hAnsi="Times New Roman" w:cs="Times New Roman"/>
          <w:sz w:val="24"/>
          <w:szCs w:val="24"/>
        </w:rPr>
        <w:t>„Kryteria oceny i wyboru projektów objętych grantem”)</w:t>
      </w:r>
      <w:r w:rsidRPr="00446877">
        <w:rPr>
          <w:rFonts w:ascii="Times New Roman" w:hAnsi="Times New Roman" w:cs="Times New Roman"/>
          <w:sz w:val="24"/>
          <w:szCs w:val="21"/>
          <w:lang w:eastAsia="ar-SA"/>
        </w:rPr>
        <w:t xml:space="preserve">  przy każdym kryterium czy lub w jaki sposób Wnioskodawca spełnia dane kryterium.</w:t>
      </w:r>
    </w:p>
    <w:p w14:paraId="1525D058" w14:textId="77777777" w:rsidR="004D596D" w:rsidRPr="00405345" w:rsidRDefault="00B77E3C" w:rsidP="00446877">
      <w:pPr>
        <w:spacing w:after="0"/>
        <w:jc w:val="both"/>
        <w:rPr>
          <w:rFonts w:ascii="Times New Roman" w:hAnsi="Times New Roman" w:cs="Times New Roman"/>
          <w:b/>
          <w:sz w:val="24"/>
          <w:szCs w:val="21"/>
          <w:lang w:eastAsia="ar-SA"/>
        </w:rPr>
      </w:pPr>
      <w:r w:rsidRPr="00405345">
        <w:rPr>
          <w:rFonts w:ascii="Times New Roman" w:hAnsi="Times New Roman" w:cs="Times New Roman"/>
          <w:b/>
          <w:sz w:val="24"/>
          <w:szCs w:val="21"/>
          <w:lang w:eastAsia="ar-SA"/>
        </w:rPr>
        <w:t xml:space="preserve">Niezaznaczenie żadnej </w:t>
      </w:r>
      <w:r w:rsidR="001D0143" w:rsidRPr="00405345">
        <w:rPr>
          <w:rFonts w:ascii="Times New Roman" w:hAnsi="Times New Roman" w:cs="Times New Roman"/>
          <w:b/>
          <w:sz w:val="24"/>
          <w:szCs w:val="21"/>
          <w:lang w:eastAsia="ar-SA"/>
        </w:rPr>
        <w:t xml:space="preserve">opcji przy którymkolwiek z kryteriów </w:t>
      </w:r>
      <w:r w:rsidRPr="00405345">
        <w:rPr>
          <w:rFonts w:ascii="Times New Roman" w:hAnsi="Times New Roman" w:cs="Times New Roman"/>
          <w:b/>
          <w:sz w:val="24"/>
          <w:szCs w:val="21"/>
          <w:lang w:eastAsia="ar-SA"/>
        </w:rPr>
        <w:t xml:space="preserve">będzie uznane </w:t>
      </w:r>
      <w:r w:rsidR="001D0143" w:rsidRPr="00405345">
        <w:rPr>
          <w:rFonts w:ascii="Times New Roman" w:hAnsi="Times New Roman" w:cs="Times New Roman"/>
          <w:b/>
          <w:sz w:val="24"/>
          <w:szCs w:val="21"/>
          <w:lang w:eastAsia="ar-SA"/>
        </w:rPr>
        <w:t>za niespełnienie kryterium</w:t>
      </w:r>
      <w:r w:rsidR="00405345" w:rsidRPr="00405345">
        <w:rPr>
          <w:rFonts w:ascii="Times New Roman" w:hAnsi="Times New Roman" w:cs="Times New Roman"/>
          <w:b/>
          <w:sz w:val="24"/>
          <w:szCs w:val="21"/>
          <w:lang w:eastAsia="ar-SA"/>
        </w:rPr>
        <w:t>/nie ubieganie się o punkty w ramach danego kryterium</w:t>
      </w:r>
      <w:r w:rsidR="001D0143" w:rsidRPr="00405345">
        <w:rPr>
          <w:rFonts w:ascii="Times New Roman" w:hAnsi="Times New Roman" w:cs="Times New Roman"/>
          <w:b/>
          <w:sz w:val="24"/>
          <w:szCs w:val="21"/>
          <w:lang w:eastAsia="ar-SA"/>
        </w:rPr>
        <w:t xml:space="preserve"> (tego typu brak nie podlega uzupełnieniu na wezwanie LGD)</w:t>
      </w:r>
    </w:p>
    <w:bookmarkEnd w:id="0"/>
    <w:p w14:paraId="66B66B0D" w14:textId="77777777" w:rsidR="00446877" w:rsidRPr="00446877" w:rsidRDefault="00446877" w:rsidP="00446877">
      <w:pPr>
        <w:spacing w:after="0"/>
        <w:jc w:val="both"/>
        <w:rPr>
          <w:rFonts w:ascii="Times New Roman" w:hAnsi="Times New Roman" w:cs="Times New Roman"/>
          <w:sz w:val="24"/>
          <w:szCs w:val="24"/>
        </w:rPr>
      </w:pPr>
    </w:p>
    <w:p w14:paraId="7F35BC91" w14:textId="77777777" w:rsidR="001D0143" w:rsidRDefault="00B77E3C" w:rsidP="00446877">
      <w:pPr>
        <w:spacing w:after="0"/>
        <w:jc w:val="both"/>
        <w:rPr>
          <w:rFonts w:ascii="Times New Roman" w:hAnsi="Times New Roman" w:cs="Times New Roman"/>
          <w:b/>
          <w:sz w:val="24"/>
          <w:szCs w:val="28"/>
        </w:rPr>
      </w:pPr>
      <w:r w:rsidRPr="00446877">
        <w:rPr>
          <w:rFonts w:ascii="Times New Roman" w:hAnsi="Times New Roman" w:cs="Times New Roman"/>
          <w:b/>
          <w:sz w:val="24"/>
          <w:szCs w:val="28"/>
        </w:rPr>
        <w:t xml:space="preserve">VII. </w:t>
      </w:r>
      <w:r w:rsidR="001D0143" w:rsidRPr="00446877">
        <w:rPr>
          <w:rFonts w:ascii="Times New Roman" w:hAnsi="Times New Roman" w:cs="Times New Roman"/>
          <w:b/>
          <w:szCs w:val="20"/>
        </w:rPr>
        <w:t>DODATKOWE INFORMACJE DOTYCZĄCE PRZEDSIĘWZIĘCIA</w:t>
      </w:r>
      <w:r w:rsidR="001D0143" w:rsidRPr="00446877">
        <w:rPr>
          <w:rFonts w:ascii="Times New Roman" w:hAnsi="Times New Roman" w:cs="Times New Roman"/>
          <w:b/>
          <w:sz w:val="24"/>
          <w:szCs w:val="28"/>
        </w:rPr>
        <w:t xml:space="preserve"> </w:t>
      </w:r>
    </w:p>
    <w:p w14:paraId="4B9007A1" w14:textId="77777777" w:rsidR="00446877" w:rsidRPr="00446877" w:rsidRDefault="00446877" w:rsidP="00446877">
      <w:pPr>
        <w:spacing w:after="0"/>
        <w:jc w:val="both"/>
        <w:rPr>
          <w:rFonts w:ascii="Times New Roman" w:hAnsi="Times New Roman" w:cs="Times New Roman"/>
          <w:b/>
          <w:sz w:val="24"/>
          <w:szCs w:val="28"/>
        </w:rPr>
      </w:pPr>
    </w:p>
    <w:p w14:paraId="6F817630" w14:textId="77777777" w:rsidR="005216C6" w:rsidRDefault="001D0143" w:rsidP="00446877">
      <w:pPr>
        <w:spacing w:after="0"/>
        <w:jc w:val="both"/>
        <w:rPr>
          <w:rFonts w:ascii="Times New Roman" w:hAnsi="Times New Roman" w:cs="Times New Roman"/>
          <w:b/>
        </w:rPr>
      </w:pPr>
      <w:r w:rsidRPr="00446877">
        <w:rPr>
          <w:rFonts w:ascii="Times New Roman" w:hAnsi="Times New Roman" w:cs="Times New Roman"/>
          <w:b/>
        </w:rPr>
        <w:t xml:space="preserve">VII.  1 </w:t>
      </w:r>
      <w:r w:rsidR="00B77E3C" w:rsidRPr="00446877">
        <w:rPr>
          <w:rFonts w:ascii="Times New Roman" w:hAnsi="Times New Roman" w:cs="Times New Roman"/>
          <w:b/>
        </w:rPr>
        <w:t>ZGODNOŚĆ PROJEKTU OBJĘTEGO GRANTEM   Z ZASADAMI HORYZONTALNYMI</w:t>
      </w:r>
    </w:p>
    <w:p w14:paraId="54A0134F" w14:textId="77777777" w:rsidR="00446877" w:rsidRPr="00446877" w:rsidRDefault="00446877" w:rsidP="00446877">
      <w:pPr>
        <w:spacing w:after="0"/>
        <w:jc w:val="both"/>
        <w:rPr>
          <w:rFonts w:ascii="Times New Roman" w:hAnsi="Times New Roman" w:cs="Times New Roman"/>
          <w:b/>
        </w:rPr>
      </w:pPr>
    </w:p>
    <w:p w14:paraId="1C11B1EA" w14:textId="77777777" w:rsidR="001D014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w:t>
      </w:r>
      <w:r w:rsidRPr="00446877">
        <w:rPr>
          <w:rFonts w:ascii="Times New Roman" w:hAnsi="Times New Roman" w:cs="Times New Roman"/>
          <w:sz w:val="24"/>
          <w:szCs w:val="24"/>
        </w:rPr>
        <w:t xml:space="preserve">WPŁYW PROJEKTU OBJĘTEGO GRANTEM NA POLITYKĘ ZRÓWNOWAŻONEGO ROZWOJU (W TYM OCHRONY ŚRODOWISKA)” - Należy </w:t>
      </w:r>
      <w:r w:rsidR="001D0143" w:rsidRPr="00446877">
        <w:rPr>
          <w:rFonts w:ascii="Times New Roman" w:hAnsi="Times New Roman" w:cs="Times New Roman"/>
          <w:sz w:val="24"/>
          <w:szCs w:val="24"/>
        </w:rPr>
        <w:t>wybrać jedną z dostępnych opcji:</w:t>
      </w:r>
      <w:r w:rsidRPr="00446877">
        <w:rPr>
          <w:rFonts w:ascii="Times New Roman" w:hAnsi="Times New Roman" w:cs="Times New Roman"/>
          <w:sz w:val="24"/>
          <w:szCs w:val="24"/>
        </w:rPr>
        <w:t xml:space="preserve"> pozytywny/ neutralny/ negatywny i poniżej uzasadnić wybór. </w:t>
      </w:r>
    </w:p>
    <w:p w14:paraId="6DE32D48" w14:textId="77777777" w:rsidR="005216C6" w:rsidRPr="00446877" w:rsidRDefault="001D014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 uzasadnieniu należy w</w:t>
      </w:r>
      <w:r w:rsidR="00B77E3C" w:rsidRPr="00446877">
        <w:rPr>
          <w:rFonts w:ascii="Times New Roman" w:hAnsi="Times New Roman" w:cs="Times New Roman"/>
          <w:sz w:val="24"/>
          <w:szCs w:val="24"/>
        </w:rPr>
        <w:t>skazać w syntetyczny sposób, wpływ przedsięwzięcia na: stan ochrony środowiska naturalnego i realizację polityki zrównoważonego rozwoju, która polega na osiągnięciu przez projekt efektów gospodarczych z poszanowaniem zasad ochrony środowiska.</w:t>
      </w:r>
    </w:p>
    <w:p w14:paraId="3F4D03BD" w14:textId="77777777" w:rsidR="005216C6" w:rsidRPr="00446877"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Zgodnie  z  zapisami  art. </w:t>
      </w:r>
      <w:r w:rsidR="00B77E3C" w:rsidRPr="00446877">
        <w:rPr>
          <w:rFonts w:ascii="Times New Roman" w:hAnsi="Times New Roman" w:cs="Times New Roman"/>
          <w:sz w:val="24"/>
          <w:szCs w:val="24"/>
        </w:rPr>
        <w:t xml:space="preserve"> 8  rozporządzenia ogólnego „Cele  EFSI  (wszystkich  Funduszy  objętych Rozporządzeniem) są osiągane w sposób zgodny z zasadą zrównoważonego rozwoju oraz unijnym wspieraniem celu zachowania, ochrony i poprawy jakości środowiska naturalnego, zgodnie z art. 11 i art. 191 ust. 1 TFUE, z uwzględnieniem zasady „zanieczyszczający płaci”. 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 </w:t>
      </w:r>
    </w:p>
    <w:p w14:paraId="089548BF" w14:textId="77777777" w:rsidR="005216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Projekty prowadzące do degradacji lub znacznego pogorszenia stanu środowiska przyrodniczego nie mogą otrzymać dofinansowania z EFRR.</w:t>
      </w:r>
    </w:p>
    <w:p w14:paraId="62148E1E" w14:textId="77777777" w:rsidR="005216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499D00B8" w14:textId="77777777" w:rsidR="001D014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t>
      </w:r>
    </w:p>
    <w:p w14:paraId="27317B4C" w14:textId="77777777" w:rsidR="00360082" w:rsidRPr="00446877" w:rsidRDefault="00360082"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w:t>
      </w:r>
      <w:r w:rsidR="00707003" w:rsidRPr="00446877">
        <w:rPr>
          <w:rFonts w:ascii="Times New Roman" w:hAnsi="Times New Roman" w:cs="Times New Roman"/>
          <w:b/>
          <w:sz w:val="24"/>
          <w:szCs w:val="24"/>
        </w:rPr>
        <w:t>Czy Wnioskodawca posiada dla przedsięwzięcia decyzję o środowiskowych uwarunkowaniach w stosunku do projektu lub stanowisko odpowiedniego organu, że dla przedsięwzięcia będącego przedmiotem wniosku nie jest wymagane uzyskanie decyzji o środowiskowych uwarunkowaniach</w:t>
      </w:r>
      <w:r w:rsidRPr="00446877">
        <w:rPr>
          <w:rFonts w:ascii="Times New Roman" w:hAnsi="Times New Roman" w:cs="Times New Roman"/>
          <w:b/>
          <w:sz w:val="24"/>
          <w:szCs w:val="24"/>
        </w:rPr>
        <w:t>”</w:t>
      </w:r>
      <w:r w:rsidR="00B77E3C" w:rsidRPr="00446877">
        <w:rPr>
          <w:rFonts w:ascii="Times New Roman" w:hAnsi="Times New Roman" w:cs="Times New Roman"/>
          <w:b/>
          <w:sz w:val="24"/>
          <w:szCs w:val="24"/>
        </w:rPr>
        <w:t xml:space="preserve">  </w:t>
      </w:r>
      <w:r w:rsidRPr="00446877">
        <w:rPr>
          <w:rFonts w:ascii="Times New Roman" w:hAnsi="Times New Roman" w:cs="Times New Roman"/>
          <w:sz w:val="24"/>
          <w:szCs w:val="24"/>
        </w:rPr>
        <w:t>- Zaznaczyć odpowiednio:</w:t>
      </w:r>
    </w:p>
    <w:p w14:paraId="3053CE07" w14:textId="77777777" w:rsidR="00360082" w:rsidRPr="00446877" w:rsidRDefault="0036008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TAK – </w:t>
      </w:r>
      <w:r w:rsidR="005E63D2">
        <w:rPr>
          <w:rFonts w:ascii="Times New Roman" w:hAnsi="Times New Roman" w:cs="Times New Roman"/>
          <w:sz w:val="24"/>
          <w:szCs w:val="24"/>
        </w:rPr>
        <w:t xml:space="preserve"> </w:t>
      </w:r>
      <w:r w:rsidRPr="00446877">
        <w:rPr>
          <w:rFonts w:ascii="Times New Roman" w:hAnsi="Times New Roman" w:cs="Times New Roman"/>
          <w:sz w:val="24"/>
          <w:szCs w:val="24"/>
        </w:rPr>
        <w:t>jeśli Wnioskodawca posiada decyzję o  środowiskowych uwarunkowaniach lub stanowisko odpowiedniego organu, że dla przedsięwzięcia będącego przedmiotem wniosku nie jest wymagane uzyskanie decyzji o środowiskowych uwarunkowaniach; wówczas odpowiedni dokument należy dołączyć do wniosku o powierzenie grantu</w:t>
      </w:r>
    </w:p>
    <w:p w14:paraId="1A13BDF5" w14:textId="77777777" w:rsidR="00707003" w:rsidRPr="00446877" w:rsidRDefault="0036008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lastRenderedPageBreak/>
        <w:t xml:space="preserve">- NIE - jeśli wnioskodawca na dzień składania wniosku nie dysponuje </w:t>
      </w:r>
      <w:r w:rsidR="00707003" w:rsidRPr="00446877">
        <w:rPr>
          <w:rFonts w:ascii="Times New Roman" w:hAnsi="Times New Roman" w:cs="Times New Roman"/>
          <w:sz w:val="24"/>
          <w:szCs w:val="24"/>
        </w:rPr>
        <w:t xml:space="preserve">żadnym z wskazanych dokumentów. Wówczas w polu UZASADNIENIE należy </w:t>
      </w:r>
      <w:r w:rsidRPr="00446877">
        <w:rPr>
          <w:rFonts w:ascii="Times New Roman" w:hAnsi="Times New Roman" w:cs="Times New Roman"/>
          <w:sz w:val="24"/>
          <w:szCs w:val="24"/>
        </w:rPr>
        <w:t xml:space="preserve">wskazać kiedy (data) wnioskodawca wystąpił do właściwego organu z zapytaniem, czy dla przedsięwzięcia będącego przedmiotem wniosku nie jest wymagane uzyskanie decyzji o środowiskowych uwarunkowaniach, wtedy </w:t>
      </w:r>
      <w:r w:rsidR="00707003" w:rsidRPr="00446877">
        <w:rPr>
          <w:rFonts w:ascii="Times New Roman" w:hAnsi="Times New Roman" w:cs="Times New Roman"/>
          <w:sz w:val="24"/>
          <w:szCs w:val="24"/>
        </w:rPr>
        <w:t xml:space="preserve">dopuszczalne jest dołączenie </w:t>
      </w:r>
      <w:r w:rsidRPr="00446877">
        <w:rPr>
          <w:rFonts w:ascii="Times New Roman" w:hAnsi="Times New Roman" w:cs="Times New Roman"/>
          <w:sz w:val="24"/>
          <w:szCs w:val="24"/>
        </w:rPr>
        <w:t xml:space="preserve">do wniosku </w:t>
      </w:r>
      <w:bookmarkStart w:id="1" w:name="_Hlk27635834"/>
      <w:r w:rsidR="00707003" w:rsidRPr="00446877">
        <w:rPr>
          <w:rFonts w:ascii="Times New Roman" w:hAnsi="Times New Roman" w:cs="Times New Roman"/>
          <w:sz w:val="24"/>
          <w:szCs w:val="24"/>
        </w:rPr>
        <w:t xml:space="preserve">kopii </w:t>
      </w:r>
      <w:r w:rsidRPr="00446877">
        <w:rPr>
          <w:rFonts w:ascii="Times New Roman" w:hAnsi="Times New Roman" w:cs="Times New Roman"/>
          <w:sz w:val="24"/>
          <w:szCs w:val="24"/>
        </w:rPr>
        <w:t xml:space="preserve">zapytania wraz </w:t>
      </w:r>
      <w:r w:rsidR="00707003" w:rsidRPr="00446877">
        <w:rPr>
          <w:rFonts w:ascii="Times New Roman" w:hAnsi="Times New Roman" w:cs="Times New Roman"/>
          <w:sz w:val="24"/>
          <w:szCs w:val="24"/>
        </w:rPr>
        <w:t xml:space="preserve">z </w:t>
      </w:r>
      <w:r w:rsidRPr="00446877">
        <w:rPr>
          <w:rFonts w:ascii="Times New Roman" w:hAnsi="Times New Roman" w:cs="Times New Roman"/>
          <w:sz w:val="24"/>
          <w:szCs w:val="24"/>
        </w:rPr>
        <w:t xml:space="preserve">pieczątką wpływu do właściwego organu. </w:t>
      </w:r>
    </w:p>
    <w:bookmarkEnd w:id="1"/>
    <w:p w14:paraId="026B2A90" w14:textId="77777777" w:rsidR="000D49FE"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do właściwego  organu ochrony środowiska (wójta, burmistrza)  wystąpić  </w:t>
      </w:r>
      <w:r w:rsidR="00B77E3C" w:rsidRPr="00446877">
        <w:rPr>
          <w:rFonts w:ascii="Times New Roman" w:hAnsi="Times New Roman" w:cs="Times New Roman"/>
          <w:sz w:val="24"/>
          <w:szCs w:val="24"/>
        </w:rPr>
        <w:br/>
        <w:t xml:space="preserve">z zapytaniem, czy dla przedsięwzięcia  będącego  przedmiotem  wniosku o powierzenie grantu  wymagane  jest uzyskanie  decyzji o środowiskowych  uwarunkowaniach. Jeśli właściwy  organ uzna, że dla  przedsięwzięcia wymagane jest 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taką decyzję  uzyskać  i dostarczyć ją wraz z wnioskiem o powierzenie grantu. W przypadku, gdy właściwy organ uzna, że dla przedsięwzięcia  będącego przedmiotem  wniosku o powierzenie</w:t>
      </w:r>
      <w:r w:rsidRPr="00446877">
        <w:rPr>
          <w:rFonts w:ascii="Times New Roman" w:hAnsi="Times New Roman" w:cs="Times New Roman"/>
          <w:sz w:val="24"/>
          <w:szCs w:val="24"/>
        </w:rPr>
        <w:t xml:space="preserve"> grantu nie jest wymagane </w:t>
      </w:r>
      <w:r w:rsidR="00B77E3C" w:rsidRPr="00446877">
        <w:rPr>
          <w:rFonts w:ascii="Times New Roman" w:hAnsi="Times New Roman" w:cs="Times New Roman"/>
          <w:sz w:val="24"/>
          <w:szCs w:val="24"/>
        </w:rPr>
        <w:t xml:space="preserve">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to stanowisko (w postaci pisma, zaświadczenia  dostarczyć  wraz z wnioskiem. </w:t>
      </w:r>
    </w:p>
    <w:p w14:paraId="644C7F85" w14:textId="77777777" w:rsidR="00446877" w:rsidRPr="00446877" w:rsidRDefault="00446877" w:rsidP="00446877">
      <w:pPr>
        <w:spacing w:after="0"/>
        <w:jc w:val="both"/>
        <w:rPr>
          <w:rFonts w:ascii="Times New Roman" w:hAnsi="Times New Roman" w:cs="Times New Roman"/>
          <w:sz w:val="24"/>
          <w:szCs w:val="24"/>
        </w:rPr>
      </w:pPr>
    </w:p>
    <w:p w14:paraId="65C50DC6" w14:textId="77777777" w:rsidR="006F3F3E" w:rsidRPr="00446877" w:rsidRDefault="00B77E3C" w:rsidP="00446877">
      <w:pPr>
        <w:spacing w:after="0"/>
        <w:jc w:val="both"/>
        <w:rPr>
          <w:rFonts w:ascii="Times New Roman" w:eastAsia="Calibri" w:hAnsi="Times New Roman" w:cs="Times New Roman"/>
          <w:b/>
          <w:sz w:val="24"/>
          <w:szCs w:val="24"/>
        </w:rPr>
      </w:pPr>
      <w:r w:rsidRPr="00446877">
        <w:rPr>
          <w:rFonts w:ascii="Times New Roman" w:hAnsi="Times New Roman" w:cs="Times New Roman"/>
          <w:b/>
          <w:sz w:val="24"/>
          <w:szCs w:val="24"/>
        </w:rPr>
        <w:t>„</w:t>
      </w:r>
      <w:r w:rsidR="00707003" w:rsidRPr="00446877">
        <w:rPr>
          <w:rFonts w:ascii="Times New Roman" w:hAnsi="Times New Roman" w:cs="Times New Roman"/>
          <w:sz w:val="24"/>
          <w:szCs w:val="24"/>
        </w:rPr>
        <w:t>WPŁYW PROJEKTU NA POLITYKĘ RÓWNOŚCI SZANS I NIEDYSKRYMINACJI, W TYM DOSTĘPNOŚCI DLA OSÓB Z NIEPEŁNOSPRAWNOŚCIAMI</w:t>
      </w:r>
      <w:r w:rsidRPr="00446877">
        <w:rPr>
          <w:rFonts w:ascii="Times New Roman" w:hAnsi="Times New Roman" w:cs="Times New Roman"/>
          <w:sz w:val="24"/>
          <w:szCs w:val="24"/>
        </w:rPr>
        <w:t>”</w:t>
      </w:r>
      <w:r w:rsidRPr="00446877">
        <w:rPr>
          <w:rFonts w:ascii="Times New Roman" w:hAnsi="Times New Roman" w:cs="Times New Roman"/>
          <w:b/>
          <w:sz w:val="24"/>
          <w:szCs w:val="24"/>
        </w:rPr>
        <w:t xml:space="preserve"> </w:t>
      </w:r>
    </w:p>
    <w:p w14:paraId="53AE4A75" w14:textId="77777777" w:rsidR="0070700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wskazać, czy wpływ projektu objętego grantem ma charakter pozytywny/ neutralny/ negatywny i poniżej uzasadnić wybór. </w:t>
      </w:r>
    </w:p>
    <w:p w14:paraId="606B4910" w14:textId="77777777" w:rsidR="006F3F3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0EDECD7F" w14:textId="77777777" w:rsidR="006F3F3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Przykłady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w:t>
      </w:r>
      <w:r w:rsidR="00707003" w:rsidRPr="00446877">
        <w:rPr>
          <w:rFonts w:ascii="Times New Roman" w:hAnsi="Times New Roman" w:cs="Times New Roman"/>
          <w:sz w:val="24"/>
          <w:szCs w:val="24"/>
        </w:rPr>
        <w:t xml:space="preserve"> </w:t>
      </w:r>
      <w:r w:rsidRPr="00446877">
        <w:rPr>
          <w:rFonts w:ascii="Times New Roman" w:hAnsi="Times New Roman" w:cs="Times New Roman"/>
          <w:sz w:val="24"/>
          <w:szCs w:val="24"/>
        </w:rPr>
        <w:t>na niedyskryminacyjnych zasadach.</w:t>
      </w:r>
    </w:p>
    <w:p w14:paraId="147E3D15" w14:textId="77777777" w:rsidR="00111739"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49FA0E18" w14:textId="77777777" w:rsidR="00AE0454" w:rsidRPr="00446877" w:rsidRDefault="00AE0454" w:rsidP="00446877">
      <w:pPr>
        <w:spacing w:after="0"/>
        <w:jc w:val="both"/>
        <w:rPr>
          <w:rFonts w:ascii="Times New Roman" w:hAnsi="Times New Roman" w:cs="Times New Roman"/>
          <w:sz w:val="24"/>
          <w:szCs w:val="24"/>
        </w:rPr>
      </w:pPr>
    </w:p>
    <w:p w14:paraId="18FB82CA" w14:textId="77777777" w:rsidR="00C6580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t>
      </w:r>
      <w:r w:rsidR="00707003" w:rsidRPr="00446877">
        <w:rPr>
          <w:rFonts w:ascii="Times New Roman" w:hAnsi="Times New Roman" w:cs="Times New Roman"/>
          <w:sz w:val="24"/>
          <w:szCs w:val="24"/>
        </w:rPr>
        <w:t>WPŁYW PROJEKTU OBJĘTEGO GRANTEM NA POLITYKĘ RÓWNOUPRAWNIENIA PŁCI</w:t>
      </w:r>
      <w:r w:rsidRPr="00446877">
        <w:rPr>
          <w:rFonts w:ascii="Times New Roman" w:hAnsi="Times New Roman" w:cs="Times New Roman"/>
          <w:sz w:val="24"/>
          <w:szCs w:val="24"/>
        </w:rPr>
        <w:t xml:space="preserve">” </w:t>
      </w:r>
    </w:p>
    <w:p w14:paraId="03D55195" w14:textId="77777777" w:rsidR="0070700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wskazać czy wpływ projektu objętego grantem ma charakter pozytywny/ neutralny/ negatywny i poniżej uzasadnić wybór. </w:t>
      </w:r>
    </w:p>
    <w:p w14:paraId="29A77E92" w14:textId="77777777" w:rsidR="00B67C0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Realizacja zasady równouprawnienia płci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zgodnie z obowiązującymi przepisami dotyczącymi powyższego zakresu</w:t>
      </w:r>
    </w:p>
    <w:p w14:paraId="19AF7EC8" w14:textId="77777777" w:rsidR="00B67C0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lastRenderedPageBreak/>
        <w:t xml:space="preserve">Przykłady realizacji zasady równouprawnienia płci: równy dostęp kobiet i mężczyzn do produktów i rezultatów projektu, równe szanse w dostępie kobiet i mężczyzn do rynku pracy, w projektach dotyczących budowy i modernizacji infrastruktury komunikacyjnej dostosowanie MOP </w:t>
      </w:r>
      <w:r w:rsidRPr="00446877">
        <w:rPr>
          <w:rFonts w:ascii="Times New Roman" w:hAnsi="Times New Roman" w:cs="Times New Roman"/>
          <w:sz w:val="24"/>
          <w:szCs w:val="24"/>
        </w:rPr>
        <w:br/>
        <w:t xml:space="preserve">(miejsc obsługi podróżnych) do potrzeb kobiet i mężczyzn posiadających dzieci np. wyposażenie </w:t>
      </w:r>
      <w:r w:rsidRPr="00446877">
        <w:rPr>
          <w:rFonts w:ascii="Times New Roman" w:hAnsi="Times New Roman" w:cs="Times New Roman"/>
          <w:sz w:val="24"/>
          <w:szCs w:val="24"/>
        </w:rPr>
        <w:br/>
        <w:t>w „przewijaki” dla niemowląt zarówno w toalecie żeńskiej, jak i męskiej.</w:t>
      </w:r>
    </w:p>
    <w:p w14:paraId="7C9F8D07" w14:textId="77777777" w:rsidR="004D2D6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0FF24599" w14:textId="77777777" w:rsidR="004D2D6D" w:rsidRPr="00446877" w:rsidRDefault="004D2D6D" w:rsidP="00446877">
      <w:pPr>
        <w:spacing w:after="0"/>
        <w:jc w:val="both"/>
        <w:rPr>
          <w:rFonts w:ascii="Times New Roman" w:hAnsi="Times New Roman" w:cs="Times New Roman"/>
          <w:sz w:val="24"/>
          <w:szCs w:val="24"/>
        </w:rPr>
      </w:pPr>
    </w:p>
    <w:p w14:paraId="5C64C264" w14:textId="77777777" w:rsidR="00707003" w:rsidRPr="00446877" w:rsidRDefault="00B77E3C" w:rsidP="00446877">
      <w:pPr>
        <w:spacing w:after="0"/>
        <w:jc w:val="both"/>
        <w:rPr>
          <w:rFonts w:ascii="Times New Roman" w:hAnsi="Times New Roman" w:cs="Times New Roman"/>
          <w:b/>
          <w:iCs/>
          <w:sz w:val="24"/>
          <w:szCs w:val="24"/>
        </w:rPr>
      </w:pPr>
      <w:r w:rsidRPr="00446877">
        <w:rPr>
          <w:rFonts w:ascii="Times New Roman" w:hAnsi="Times New Roman" w:cs="Times New Roman"/>
          <w:b/>
          <w:sz w:val="24"/>
          <w:szCs w:val="24"/>
        </w:rPr>
        <w:t xml:space="preserve">VIII. </w:t>
      </w:r>
      <w:r w:rsidR="00707003" w:rsidRPr="00446877">
        <w:rPr>
          <w:rFonts w:ascii="Times New Roman" w:hAnsi="Times New Roman" w:cs="Times New Roman"/>
          <w:b/>
          <w:iCs/>
          <w:sz w:val="24"/>
          <w:szCs w:val="24"/>
        </w:rPr>
        <w:t>TRWAŁOŚĆ PROJEKTU OBJĘTEGO GRANTEM</w:t>
      </w:r>
    </w:p>
    <w:p w14:paraId="20825EEE" w14:textId="77777777" w:rsidR="00707003" w:rsidRPr="00446877"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odnieść się do wybranych elementów trwałości projektu objętego grantem</w:t>
      </w:r>
      <w:r w:rsidR="005E63D2">
        <w:rPr>
          <w:rFonts w:ascii="Times New Roman" w:hAnsi="Times New Roman" w:cs="Times New Roman"/>
          <w:sz w:val="24"/>
          <w:szCs w:val="24"/>
        </w:rPr>
        <w:t xml:space="preserve"> w okresie </w:t>
      </w:r>
      <w:r w:rsidRPr="00446877">
        <w:rPr>
          <w:rFonts w:ascii="Times New Roman" w:hAnsi="Times New Roman" w:cs="Times New Roman"/>
          <w:sz w:val="24"/>
          <w:szCs w:val="24"/>
        </w:rPr>
        <w:t xml:space="preserve"> minimum 3 lat od całkowitego zakończenia jego realizacji zgodnie z art. 71 Rozporządzenia Parlamentu Europejskiego i Rady (UE) Nr 1303/2013.</w:t>
      </w:r>
    </w:p>
    <w:p w14:paraId="448099D1" w14:textId="77777777" w:rsidR="00707003" w:rsidRPr="00446877"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Trwałość organizacyjna i instytucjonalna</w:t>
      </w:r>
      <w:r w:rsidRPr="00446877">
        <w:rPr>
          <w:rFonts w:ascii="Times New Roman" w:hAnsi="Times New Roman" w:cs="Times New Roman"/>
          <w:sz w:val="24"/>
          <w:szCs w:val="24"/>
        </w:rPr>
        <w:t xml:space="preserve"> –  kto będzie zarządzał projektem objętym grantem oraz czyją własnością będzie przedmiot projektu objętego grantem w okresie trwałości.</w:t>
      </w:r>
    </w:p>
    <w:p w14:paraId="1499BA19" w14:textId="77777777" w:rsidR="00707003"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Trwałość finansowa</w:t>
      </w:r>
      <w:r w:rsidRPr="00446877">
        <w:rPr>
          <w:rFonts w:ascii="Times New Roman" w:hAnsi="Times New Roman" w:cs="Times New Roman"/>
          <w:sz w:val="24"/>
          <w:szCs w:val="24"/>
        </w:rPr>
        <w:t xml:space="preserve"> –  w jaki sposób (z jakich źródeł) zapewnione zostaną środki, które gwarantują stabilność finansową projektu objętego grantem w okresie trwałości.</w:t>
      </w:r>
      <w:r w:rsidR="004A28B3">
        <w:rPr>
          <w:rFonts w:ascii="Times New Roman" w:hAnsi="Times New Roman" w:cs="Times New Roman"/>
          <w:sz w:val="24"/>
          <w:szCs w:val="24"/>
        </w:rPr>
        <w:t xml:space="preserve"> </w:t>
      </w:r>
    </w:p>
    <w:p w14:paraId="68851C62" w14:textId="77777777" w:rsidR="00707003" w:rsidRPr="00446877"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559ECA7F" w14:textId="77777777" w:rsidR="00C6580E" w:rsidRPr="00446877" w:rsidRDefault="00C6580E" w:rsidP="00446877">
      <w:pPr>
        <w:spacing w:after="0"/>
        <w:jc w:val="both"/>
        <w:rPr>
          <w:rFonts w:ascii="Times New Roman" w:hAnsi="Times New Roman" w:cs="Times New Roman"/>
          <w:sz w:val="24"/>
          <w:szCs w:val="24"/>
        </w:rPr>
      </w:pPr>
    </w:p>
    <w:p w14:paraId="47CB3D62" w14:textId="77777777" w:rsidR="007527EA" w:rsidRPr="00446877" w:rsidRDefault="00707003"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I</w:t>
      </w:r>
      <w:r w:rsidR="00B77E3C" w:rsidRPr="00446877">
        <w:rPr>
          <w:rFonts w:ascii="Times New Roman" w:hAnsi="Times New Roman" w:cs="Times New Roman"/>
          <w:b/>
          <w:sz w:val="24"/>
          <w:szCs w:val="24"/>
        </w:rPr>
        <w:t>X. HARMONOGRAM REALIZACJI GRANTU</w:t>
      </w:r>
    </w:p>
    <w:p w14:paraId="5AFEAADF" w14:textId="77777777" w:rsidR="0003226C" w:rsidRPr="00446877" w:rsidRDefault="00B77E3C" w:rsidP="00446877">
      <w:pPr>
        <w:spacing w:after="0"/>
        <w:jc w:val="both"/>
        <w:rPr>
          <w:rFonts w:ascii="Times New Roman" w:hAnsi="Times New Roman" w:cs="Times New Roman"/>
          <w:sz w:val="24"/>
        </w:rPr>
      </w:pPr>
      <w:r w:rsidRPr="00446877">
        <w:rPr>
          <w:rFonts w:ascii="Times New Roman" w:hAnsi="Times New Roman" w:cs="Times New Roman"/>
          <w:sz w:val="24"/>
          <w:szCs w:val="24"/>
        </w:rPr>
        <w:t xml:space="preserve">Przez termin rozpoczęcia realizacji projektu należy rozumieć datę podjęcia przez </w:t>
      </w:r>
      <w:r w:rsidR="00707003" w:rsidRPr="00446877">
        <w:rPr>
          <w:rFonts w:ascii="Times New Roman" w:hAnsi="Times New Roman" w:cs="Times New Roman"/>
          <w:sz w:val="24"/>
          <w:szCs w:val="24"/>
        </w:rPr>
        <w:t>wnioskodawcę</w:t>
      </w:r>
      <w:r w:rsidRPr="00446877">
        <w:rPr>
          <w:rFonts w:ascii="Times New Roman" w:hAnsi="Times New Roman" w:cs="Times New Roman"/>
          <w:sz w:val="24"/>
          <w:szCs w:val="24"/>
        </w:rPr>
        <w:t xml:space="preserve"> pierwszego prawnie wiążącego zobowiązania w ramach projektu dotyczącego wydatków kwalifikowalnych, z zachowaniem zasad kwalifikowalności wydatków, tj. np. datę zawarcia przez wnioskodawcę pierwszej umowy w ramach projektu z wykonawcą, pierwsze zobowiązanie wnioskodawcy do zamówienia/zakupu środków trwałych/prac przygotowawczych/usług.</w:t>
      </w:r>
      <w:r w:rsidR="0003226C" w:rsidRPr="00446877">
        <w:rPr>
          <w:rFonts w:ascii="Times New Roman" w:hAnsi="Times New Roman" w:cs="Times New Roman"/>
          <w:sz w:val="24"/>
          <w:szCs w:val="24"/>
        </w:rPr>
        <w:t xml:space="preserve"> Należy mieć na uwadze, że szacując termin na rozpoczęcie realizacji projektu, należy uwzględnić czas jaki będzie potrzebny LGD na ocenę i wybór projektów do dofinansowania a także czas na zawarcie umów z wybranymi grantobiorcami (terminy te określone są w </w:t>
      </w:r>
      <w:r w:rsidR="0003226C" w:rsidRPr="00446877">
        <w:rPr>
          <w:rFonts w:ascii="Times New Roman" w:hAnsi="Times New Roman" w:cs="Times New Roman"/>
          <w:i/>
          <w:sz w:val="24"/>
        </w:rPr>
        <w:t>Procedurze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r w:rsidR="0003226C" w:rsidRPr="00446877">
        <w:rPr>
          <w:rFonts w:ascii="Times New Roman" w:hAnsi="Times New Roman" w:cs="Times New Roman"/>
          <w:sz w:val="24"/>
        </w:rPr>
        <w:t xml:space="preserve"> </w:t>
      </w:r>
    </w:p>
    <w:p w14:paraId="76EE17C8" w14:textId="77777777" w:rsidR="000D4283" w:rsidRDefault="0003226C" w:rsidP="00446877">
      <w:pPr>
        <w:spacing w:after="0"/>
        <w:jc w:val="both"/>
        <w:rPr>
          <w:rFonts w:ascii="Times New Roman" w:hAnsi="Times New Roman" w:cs="Times New Roman"/>
          <w:b/>
          <w:color w:val="FF0000"/>
          <w:sz w:val="24"/>
        </w:rPr>
      </w:pPr>
      <w:r w:rsidRPr="00EA75B5">
        <w:rPr>
          <w:rFonts w:ascii="Times New Roman" w:hAnsi="Times New Roman" w:cs="Times New Roman"/>
          <w:b/>
          <w:color w:val="FF0000"/>
          <w:sz w:val="24"/>
        </w:rPr>
        <w:t>Realizacja projektu może rozpocząć się dopiero po podpisaniu umowy</w:t>
      </w:r>
      <w:r w:rsidR="004A28B3">
        <w:rPr>
          <w:rFonts w:ascii="Times New Roman" w:hAnsi="Times New Roman" w:cs="Times New Roman"/>
          <w:b/>
          <w:color w:val="FF0000"/>
          <w:sz w:val="24"/>
        </w:rPr>
        <w:t>, jednak nie później niż 6 m-</w:t>
      </w:r>
      <w:proofErr w:type="spellStart"/>
      <w:r w:rsidR="004A28B3">
        <w:rPr>
          <w:rFonts w:ascii="Times New Roman" w:hAnsi="Times New Roman" w:cs="Times New Roman"/>
          <w:b/>
          <w:color w:val="FF0000"/>
          <w:sz w:val="24"/>
        </w:rPr>
        <w:t>cy</w:t>
      </w:r>
      <w:proofErr w:type="spellEnd"/>
      <w:r w:rsidR="004A28B3">
        <w:rPr>
          <w:rFonts w:ascii="Times New Roman" w:hAnsi="Times New Roman" w:cs="Times New Roman"/>
          <w:b/>
          <w:color w:val="FF0000"/>
          <w:sz w:val="24"/>
        </w:rPr>
        <w:t xml:space="preserve"> od daty jej podpisania</w:t>
      </w:r>
      <w:r w:rsidRPr="00EA75B5">
        <w:rPr>
          <w:rFonts w:ascii="Times New Roman" w:hAnsi="Times New Roman" w:cs="Times New Roman"/>
          <w:b/>
          <w:color w:val="FF0000"/>
          <w:sz w:val="24"/>
        </w:rPr>
        <w:t>!</w:t>
      </w:r>
    </w:p>
    <w:p w14:paraId="27134DA4" w14:textId="77777777" w:rsidR="004A28B3" w:rsidRPr="00EA75B5" w:rsidRDefault="004A28B3" w:rsidP="00446877">
      <w:pPr>
        <w:spacing w:after="0"/>
        <w:jc w:val="both"/>
        <w:rPr>
          <w:rFonts w:ascii="Times New Roman" w:hAnsi="Times New Roman" w:cs="Times New Roman"/>
          <w:b/>
          <w:color w:val="FF0000"/>
          <w:sz w:val="24"/>
          <w:szCs w:val="24"/>
        </w:rPr>
      </w:pPr>
    </w:p>
    <w:p w14:paraId="2A965B54" w14:textId="77777777" w:rsidR="000D428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Przez termin zakończenia realizacji projektu należy rozumieć dzień, w którym zostały spełnione łącznie dwa warunki, tj.: zaplanowane w ramach projektu zadania zostały faktycznie wykonane oraz wszystkie wydatki kwalifikowane</w:t>
      </w:r>
      <w:r w:rsidR="00EA75B5">
        <w:rPr>
          <w:rFonts w:ascii="Times New Roman" w:hAnsi="Times New Roman" w:cs="Times New Roman"/>
          <w:sz w:val="24"/>
          <w:szCs w:val="24"/>
        </w:rPr>
        <w:t xml:space="preserve"> i niekwalifikowalne, o ile były niezbędne do realizacji projektu</w:t>
      </w:r>
      <w:r w:rsidRPr="00446877">
        <w:rPr>
          <w:rFonts w:ascii="Times New Roman" w:hAnsi="Times New Roman" w:cs="Times New Roman"/>
          <w:sz w:val="24"/>
          <w:szCs w:val="24"/>
        </w:rPr>
        <w:t xml:space="preserve"> zostały zapłacone przez </w:t>
      </w:r>
      <w:proofErr w:type="spellStart"/>
      <w:r w:rsidR="00707003" w:rsidRPr="00446877">
        <w:rPr>
          <w:rFonts w:ascii="Times New Roman" w:hAnsi="Times New Roman" w:cs="Times New Roman"/>
          <w:sz w:val="24"/>
          <w:szCs w:val="24"/>
        </w:rPr>
        <w:t>grantobiorcę</w:t>
      </w:r>
      <w:proofErr w:type="spellEnd"/>
      <w:r w:rsidR="00707003"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  </w:t>
      </w:r>
    </w:p>
    <w:p w14:paraId="653A7BAE" w14:textId="77777777" w:rsidR="000D428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Terminu zakończenia realizacji projektu nie należy mylić z terminem całkowitego zakończenia realizacji projektu. Przez termin całkowitego zakończenia realizacji projektu należy rozumieć dzień, w którym zostały spełnione łącznie trzy warunki, tj.: zaplanowane w ramach projektu czynności zostały faktycznie wykonane (żadna dalsza czynność nie jest wymagana do zakończenia projektu), </w:t>
      </w:r>
      <w:r w:rsidRPr="00446877">
        <w:rPr>
          <w:rFonts w:ascii="Times New Roman" w:hAnsi="Times New Roman" w:cs="Times New Roman"/>
          <w:sz w:val="24"/>
          <w:szCs w:val="24"/>
        </w:rPr>
        <w:lastRenderedPageBreak/>
        <w:t xml:space="preserve">wszystkie wydatki zostały zapłacone przez </w:t>
      </w:r>
      <w:proofErr w:type="spellStart"/>
      <w:r w:rsidR="00707003" w:rsidRPr="00446877">
        <w:rPr>
          <w:rFonts w:ascii="Times New Roman" w:hAnsi="Times New Roman" w:cs="Times New Roman"/>
          <w:sz w:val="24"/>
          <w:szCs w:val="24"/>
        </w:rPr>
        <w:t>g</w:t>
      </w:r>
      <w:r w:rsidRPr="00446877">
        <w:rPr>
          <w:rFonts w:ascii="Times New Roman" w:hAnsi="Times New Roman" w:cs="Times New Roman"/>
          <w:sz w:val="24"/>
          <w:szCs w:val="24"/>
        </w:rPr>
        <w:t>rantobiorcę</w:t>
      </w:r>
      <w:proofErr w:type="spellEnd"/>
      <w:r w:rsidRPr="00446877">
        <w:rPr>
          <w:rFonts w:ascii="Times New Roman" w:hAnsi="Times New Roman" w:cs="Times New Roman"/>
          <w:sz w:val="24"/>
          <w:szCs w:val="24"/>
        </w:rPr>
        <w:t xml:space="preserve"> </w:t>
      </w:r>
      <w:r w:rsidR="00707003" w:rsidRPr="00446877">
        <w:rPr>
          <w:rFonts w:ascii="Times New Roman" w:hAnsi="Times New Roman" w:cs="Times New Roman"/>
          <w:sz w:val="24"/>
          <w:szCs w:val="24"/>
        </w:rPr>
        <w:t>(</w:t>
      </w:r>
      <w:proofErr w:type="spellStart"/>
      <w:r w:rsidR="00707003" w:rsidRPr="00446877">
        <w:rPr>
          <w:rFonts w:ascii="Times New Roman" w:hAnsi="Times New Roman" w:cs="Times New Roman"/>
          <w:sz w:val="24"/>
          <w:szCs w:val="24"/>
        </w:rPr>
        <w:t>grantobiorca</w:t>
      </w:r>
      <w:proofErr w:type="spellEnd"/>
      <w:r w:rsidR="00707003"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 nie będzie ponosił już żadnych płatności), dofinansowanie zostało wypłacone na rzecz </w:t>
      </w:r>
      <w:proofErr w:type="spellStart"/>
      <w:r w:rsidR="00707003" w:rsidRPr="00446877">
        <w:rPr>
          <w:rFonts w:ascii="Times New Roman" w:hAnsi="Times New Roman" w:cs="Times New Roman"/>
          <w:sz w:val="24"/>
          <w:szCs w:val="24"/>
        </w:rPr>
        <w:t>g</w:t>
      </w:r>
      <w:r w:rsidRPr="00446877">
        <w:rPr>
          <w:rFonts w:ascii="Times New Roman" w:hAnsi="Times New Roman" w:cs="Times New Roman"/>
          <w:sz w:val="24"/>
          <w:szCs w:val="24"/>
        </w:rPr>
        <w:t>rantobiorcy</w:t>
      </w:r>
      <w:proofErr w:type="spellEnd"/>
      <w:r w:rsidR="00707003" w:rsidRPr="00446877">
        <w:rPr>
          <w:rFonts w:ascii="Times New Roman" w:hAnsi="Times New Roman" w:cs="Times New Roman"/>
          <w:sz w:val="24"/>
          <w:szCs w:val="24"/>
        </w:rPr>
        <w:t>,</w:t>
      </w:r>
      <w:r w:rsidRPr="00446877">
        <w:rPr>
          <w:rFonts w:ascii="Times New Roman" w:hAnsi="Times New Roman" w:cs="Times New Roman"/>
          <w:sz w:val="24"/>
          <w:szCs w:val="24"/>
        </w:rPr>
        <w:t xml:space="preserve"> nie będą </w:t>
      </w:r>
      <w:r w:rsidR="00707003" w:rsidRPr="00446877">
        <w:rPr>
          <w:rFonts w:ascii="Times New Roman" w:hAnsi="Times New Roman" w:cs="Times New Roman"/>
          <w:sz w:val="24"/>
          <w:szCs w:val="24"/>
        </w:rPr>
        <w:t xml:space="preserve">mu już </w:t>
      </w:r>
      <w:r w:rsidRPr="00446877">
        <w:rPr>
          <w:rFonts w:ascii="Times New Roman" w:hAnsi="Times New Roman" w:cs="Times New Roman"/>
          <w:sz w:val="24"/>
          <w:szCs w:val="24"/>
        </w:rPr>
        <w:t xml:space="preserve">przekazywane żadne płatności ze strony </w:t>
      </w:r>
      <w:r w:rsidR="0003226C" w:rsidRPr="00446877">
        <w:rPr>
          <w:rFonts w:ascii="Times New Roman" w:hAnsi="Times New Roman" w:cs="Times New Roman"/>
          <w:sz w:val="24"/>
          <w:szCs w:val="24"/>
        </w:rPr>
        <w:t>LGD.</w:t>
      </w:r>
    </w:p>
    <w:p w14:paraId="0FA7BE12" w14:textId="77777777" w:rsidR="009766E2" w:rsidRPr="00446877"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Termin i warunki w</w:t>
      </w:r>
      <w:r w:rsidR="00B77E3C" w:rsidRPr="00446877">
        <w:rPr>
          <w:rFonts w:ascii="Times New Roman" w:hAnsi="Times New Roman" w:cs="Times New Roman"/>
          <w:sz w:val="24"/>
          <w:szCs w:val="24"/>
        </w:rPr>
        <w:t xml:space="preserve">ypłaty </w:t>
      </w:r>
      <w:r w:rsidRPr="00446877">
        <w:rPr>
          <w:rFonts w:ascii="Times New Roman" w:hAnsi="Times New Roman" w:cs="Times New Roman"/>
          <w:sz w:val="24"/>
          <w:szCs w:val="24"/>
        </w:rPr>
        <w:t>refundacji</w:t>
      </w:r>
      <w:r w:rsidR="00B77E3C" w:rsidRPr="00446877">
        <w:rPr>
          <w:rFonts w:ascii="Times New Roman" w:hAnsi="Times New Roman" w:cs="Times New Roman"/>
          <w:sz w:val="24"/>
          <w:szCs w:val="24"/>
        </w:rPr>
        <w:t xml:space="preserve"> </w:t>
      </w:r>
      <w:r w:rsidRPr="00446877">
        <w:rPr>
          <w:rFonts w:ascii="Times New Roman" w:hAnsi="Times New Roman" w:cs="Times New Roman"/>
          <w:sz w:val="24"/>
          <w:szCs w:val="24"/>
        </w:rPr>
        <w:t>określane są</w:t>
      </w:r>
      <w:r w:rsidR="00B77E3C" w:rsidRPr="00446877">
        <w:rPr>
          <w:rFonts w:ascii="Times New Roman" w:hAnsi="Times New Roman" w:cs="Times New Roman"/>
          <w:sz w:val="24"/>
          <w:szCs w:val="24"/>
        </w:rPr>
        <w:t xml:space="preserve"> w umowie o powierzenie grantu. </w:t>
      </w:r>
    </w:p>
    <w:p w14:paraId="313375AF" w14:textId="77777777" w:rsidR="00DF4F7E" w:rsidRPr="00446877" w:rsidRDefault="00DF4F7E" w:rsidP="00446877">
      <w:pPr>
        <w:spacing w:after="0"/>
        <w:jc w:val="both"/>
        <w:rPr>
          <w:rFonts w:ascii="Times New Roman" w:hAnsi="Times New Roman" w:cs="Times New Roman"/>
          <w:sz w:val="24"/>
          <w:szCs w:val="24"/>
        </w:rPr>
      </w:pPr>
    </w:p>
    <w:p w14:paraId="1E367672" w14:textId="77777777" w:rsidR="00F06CB1" w:rsidRPr="00446877" w:rsidRDefault="0003226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X</w:t>
      </w:r>
      <w:r w:rsidR="00B77E3C" w:rsidRPr="00446877">
        <w:rPr>
          <w:rFonts w:ascii="Times New Roman" w:hAnsi="Times New Roman" w:cs="Times New Roman"/>
          <w:b/>
          <w:sz w:val="24"/>
          <w:szCs w:val="24"/>
        </w:rPr>
        <w:t>. WARTOŚCI WSKAŹNIKÓW, KTÓRE ZOSTANĄ OSIĄGNIĘTE W WYNIKU REALIZACJI PROJEKTU OBJĘTEGO GRANTEM</w:t>
      </w:r>
    </w:p>
    <w:p w14:paraId="2A6AABE9" w14:textId="77777777" w:rsidR="00AB37D4"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 ramach  realizowanego przedsięwzięcia  należy osiągnąć   następujące  wskaźniki  adekwatne  do zakresu  realizowanego projektu:</w:t>
      </w:r>
    </w:p>
    <w:p w14:paraId="5951E1D5" w14:textId="77777777" w:rsidR="004F11E1" w:rsidRPr="00446877" w:rsidRDefault="00876E03"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X.1. Wskaźniki produktu</w:t>
      </w:r>
    </w:p>
    <w:p w14:paraId="3551A091" w14:textId="77777777" w:rsidR="004F11E1"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zaznaczyć odpowiedni wskaźnik produktu. Rok, w którym zostanie osiągnięta wartość docelowa, należy wybrać z rozwijanej listy.</w:t>
      </w:r>
    </w:p>
    <w:p w14:paraId="17899BA4" w14:textId="77777777" w:rsidR="00F679E2"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 tabele finansowe, dokumentacja techniczna ani żaden inny dokument </w:t>
      </w:r>
      <w:proofErr w:type="spellStart"/>
      <w:r w:rsidRPr="00446877">
        <w:rPr>
          <w:rFonts w:ascii="Times New Roman" w:hAnsi="Times New Roman" w:cs="Times New Roman"/>
          <w:sz w:val="24"/>
          <w:szCs w:val="24"/>
        </w:rPr>
        <w:t>przedwykonawczy</w:t>
      </w:r>
      <w:proofErr w:type="spellEnd"/>
      <w:r w:rsidRPr="00446877">
        <w:rPr>
          <w:rFonts w:ascii="Times New Roman" w:hAnsi="Times New Roman" w:cs="Times New Roman"/>
          <w:sz w:val="24"/>
          <w:szCs w:val="24"/>
        </w:rPr>
        <w:t xml:space="preserve"> obrazujący planowane efekty inwestycji)</w:t>
      </w:r>
    </w:p>
    <w:p w14:paraId="1524A890" w14:textId="77777777" w:rsidR="00034E4A" w:rsidRPr="00446877" w:rsidRDefault="00034E4A" w:rsidP="00446877">
      <w:pPr>
        <w:spacing w:after="0"/>
        <w:jc w:val="both"/>
        <w:rPr>
          <w:rFonts w:ascii="Times New Roman" w:hAnsi="Times New Roman" w:cs="Times New Roman"/>
          <w:sz w:val="24"/>
          <w:szCs w:val="24"/>
        </w:rPr>
      </w:pPr>
    </w:p>
    <w:p w14:paraId="3A6368D1" w14:textId="77777777" w:rsidR="00034E4A" w:rsidRPr="00446877" w:rsidRDefault="00B77E3C" w:rsidP="00446877">
      <w:pPr>
        <w:spacing w:after="0"/>
        <w:contextualSpacing/>
        <w:jc w:val="both"/>
        <w:rPr>
          <w:rFonts w:ascii="Times New Roman" w:hAnsi="Times New Roman" w:cs="Times New Roman"/>
          <w:b/>
          <w:sz w:val="24"/>
          <w:szCs w:val="24"/>
          <w:u w:val="single"/>
        </w:rPr>
      </w:pPr>
      <w:r w:rsidRPr="00446877">
        <w:rPr>
          <w:rFonts w:ascii="Times New Roman" w:hAnsi="Times New Roman" w:cs="Times New Roman"/>
          <w:b/>
          <w:sz w:val="24"/>
          <w:szCs w:val="24"/>
          <w:u w:val="single"/>
        </w:rPr>
        <w:t>Wskaźniki produktu:</w:t>
      </w:r>
    </w:p>
    <w:p w14:paraId="12B8DEDD"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Liczba  przedsiębiorstw  otrzymujących wsparcie  (obowiązkowy)</w:t>
      </w:r>
    </w:p>
    <w:p w14:paraId="594A7BF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19823E46"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Liczba przedsiębiorstw otrzymujących wsparcie  w dowolnej formie </w:t>
      </w:r>
      <w:r w:rsidRPr="00446877">
        <w:rPr>
          <w:rFonts w:ascii="Times New Roman" w:hAnsi="Times New Roman" w:cs="Times New Roman"/>
          <w:sz w:val="24"/>
          <w:szCs w:val="24"/>
        </w:rPr>
        <w:br/>
        <w:t xml:space="preserve">z funduszy  strukturalnych. </w:t>
      </w:r>
    </w:p>
    <w:p w14:paraId="349BB5D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Przedsiębiorstwo: organizacja  produkcji produktów lub usług  w celu zaspokojenia potrzeb rynku  w celu  osiągnięcia  zysku. Formy  prawne przedsiębiorstwa mogą być  różne </w:t>
      </w:r>
      <w:r w:rsidRPr="00446877">
        <w:rPr>
          <w:rFonts w:ascii="Times New Roman" w:hAnsi="Times New Roman" w:cs="Times New Roman"/>
          <w:sz w:val="24"/>
          <w:szCs w:val="24"/>
        </w:rPr>
        <w:br/>
        <w:t>(na własny rachunek, spółki, itp.)</w:t>
      </w:r>
    </w:p>
    <w:p w14:paraId="549C75C3"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Liczba przedsiębiorstw otrzymujących dotacje (obowiązkowy)</w:t>
      </w:r>
    </w:p>
    <w:p w14:paraId="115EA690"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7728AB4A"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Liczba przedsiębiorstw otrzymujących wsparcie w postaci bezzwrotnego bezpośredniego wsparcia finansowego (dotacje).</w:t>
      </w:r>
    </w:p>
    <w:p w14:paraId="6E4032F0"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 xml:space="preserve">Liczba  przedsiębiorstw  wspartych  w zakresie  </w:t>
      </w:r>
      <w:proofErr w:type="spellStart"/>
      <w:r w:rsidRPr="00446877">
        <w:rPr>
          <w:rFonts w:ascii="Times New Roman" w:hAnsi="Times New Roman" w:cs="Times New Roman"/>
          <w:sz w:val="24"/>
          <w:szCs w:val="24"/>
          <w:u w:val="single"/>
        </w:rPr>
        <w:t>ekoinnowacji</w:t>
      </w:r>
      <w:proofErr w:type="spellEnd"/>
      <w:r w:rsidRPr="00446877">
        <w:rPr>
          <w:rFonts w:ascii="Times New Roman" w:hAnsi="Times New Roman" w:cs="Times New Roman"/>
          <w:sz w:val="24"/>
          <w:szCs w:val="24"/>
          <w:u w:val="single"/>
        </w:rPr>
        <w:t xml:space="preserve"> (RLKS) (fakultatywny</w:t>
      </w:r>
      <w:r w:rsidRPr="00446877">
        <w:rPr>
          <w:rFonts w:ascii="Times New Roman" w:hAnsi="Times New Roman" w:cs="Times New Roman"/>
          <w:sz w:val="24"/>
          <w:szCs w:val="24"/>
        </w:rPr>
        <w:t>)</w:t>
      </w:r>
    </w:p>
    <w:p w14:paraId="2FEF012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Jednostka miary: szt. </w:t>
      </w:r>
    </w:p>
    <w:p w14:paraId="7F0CC2AE"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Liczba  przedsiębiorstw, które  w ramach  realizowanego  projektu  wprowadziły  innowacje ukierunkowane  na poprawę  efektywności  wykorzystania  zasobów naturalnych  w gospodarce , zmniejszenie negatywnego wpływy  działalności   człowieka  na środowisko  lub wzmocnienie  odporności  gospodarki  na presje środowiskowe.</w:t>
      </w:r>
    </w:p>
    <w:p w14:paraId="27959B47" w14:textId="77777777" w:rsidR="00034E4A" w:rsidRPr="00446877" w:rsidRDefault="00B77E3C" w:rsidP="00446877">
      <w:pPr>
        <w:spacing w:after="0"/>
        <w:contextualSpacing/>
        <w:jc w:val="both"/>
        <w:rPr>
          <w:rFonts w:ascii="Times New Roman" w:hAnsi="Times New Roman" w:cs="Times New Roman"/>
          <w:b/>
          <w:sz w:val="24"/>
          <w:szCs w:val="24"/>
          <w:u w:val="single"/>
        </w:rPr>
      </w:pPr>
      <w:r w:rsidRPr="00446877">
        <w:rPr>
          <w:rFonts w:ascii="Times New Roman" w:hAnsi="Times New Roman" w:cs="Times New Roman"/>
          <w:b/>
          <w:sz w:val="24"/>
          <w:szCs w:val="24"/>
          <w:u w:val="single"/>
        </w:rPr>
        <w:t>Horyzontalne wskaźniki produktu:</w:t>
      </w:r>
    </w:p>
    <w:p w14:paraId="3172B541"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Liczba obiektów dostosowanych do potrzeb osób z niepełnosprawnościami (fakultatywny</w:t>
      </w:r>
      <w:r w:rsidRPr="00446877">
        <w:rPr>
          <w:rFonts w:ascii="Times New Roman" w:hAnsi="Times New Roman" w:cs="Times New Roman"/>
          <w:sz w:val="24"/>
          <w:szCs w:val="24"/>
        </w:rPr>
        <w:t>)</w:t>
      </w:r>
      <w:r w:rsidRPr="00446877">
        <w:rPr>
          <w:rFonts w:ascii="Times New Roman" w:hAnsi="Times New Roman" w:cs="Times New Roman"/>
          <w:sz w:val="24"/>
          <w:szCs w:val="24"/>
        </w:rPr>
        <w:br/>
        <w:t>Jednostka miary: szt.</w:t>
      </w:r>
    </w:p>
    <w:p w14:paraId="18A05CE0"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Wskaźnik odnosi się do liczby obiektów, które zaopatrzono </w:t>
      </w:r>
      <w:r w:rsidRPr="00446877">
        <w:rPr>
          <w:rFonts w:ascii="Times New Roman" w:hAnsi="Times New Roman" w:cs="Times New Roman"/>
          <w:sz w:val="24"/>
          <w:szCs w:val="24"/>
        </w:rPr>
        <w:br/>
        <w:t xml:space="preserve">w specjalne podjazdy, windy, urządzenia głośnomówiące, bądź inne rozwiązania </w:t>
      </w:r>
      <w:r w:rsidRPr="00446877">
        <w:rPr>
          <w:rFonts w:ascii="Times New Roman" w:hAnsi="Times New Roman" w:cs="Times New Roman"/>
          <w:sz w:val="24"/>
          <w:szCs w:val="24"/>
        </w:rPr>
        <w:lastRenderedPageBreak/>
        <w:t xml:space="preserve">umożliwiające dostęp (tj. usunięcie barier w dostępie, w szczególności barier architektonicznych) do tych obiektów i poruszanie się po nich osobom </w:t>
      </w:r>
      <w:r w:rsidRPr="00446877">
        <w:rPr>
          <w:rFonts w:ascii="Times New Roman" w:hAnsi="Times New Roman" w:cs="Times New Roman"/>
          <w:sz w:val="24"/>
          <w:szCs w:val="24"/>
        </w:rPr>
        <w:br/>
        <w:t xml:space="preserve">z niepełnosprawnościami ruchowymi czy sensorycznymi. Jako obiekty budowlane należy rozumieć konstrukcje połączone z gruntem w sposób trwały, wykonane </w:t>
      </w:r>
      <w:r w:rsidRPr="00446877">
        <w:rPr>
          <w:rFonts w:ascii="Times New Roman" w:hAnsi="Times New Roman" w:cs="Times New Roman"/>
          <w:sz w:val="24"/>
          <w:szCs w:val="24"/>
        </w:rPr>
        <w:br/>
        <w:t>z materiałów budowlanych i elementów składowych, będące wynikiem prac budowlanych.</w:t>
      </w:r>
    </w:p>
    <w:p w14:paraId="5B17C42E"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podać liczbę obiektów, w których zastosowano rozwiązania umożliwiające dostęp osobom z niepełnosprawnościami ruchowymi czy sensorycznymi lub zaopatrzonych </w:t>
      </w:r>
      <w:r w:rsidRPr="00446877">
        <w:rPr>
          <w:rFonts w:ascii="Times New Roman" w:hAnsi="Times New Roman" w:cs="Times New Roman"/>
          <w:sz w:val="24"/>
          <w:szCs w:val="24"/>
        </w:rPr>
        <w:br/>
        <w:t xml:space="preserve">w sprzęt, a nie liczbę sprzętów, urządzeń itp. Jeśli instytucja, zakład itp. składa się z kilku obiektów, należy zliczyć wszystkie, które dostosowano do potrzeb osób </w:t>
      </w:r>
      <w:r w:rsidRPr="00446877">
        <w:rPr>
          <w:rFonts w:ascii="Times New Roman" w:hAnsi="Times New Roman" w:cs="Times New Roman"/>
          <w:sz w:val="24"/>
          <w:szCs w:val="24"/>
        </w:rPr>
        <w:br/>
        <w:t>z niepełnosprawnościami. Wskaźnik mierzony w momencie rozliczenia wydatku związanego z dostosowaniem obiektów do potrzeb osób z niepełnosprawnościami w ramach danego projektu.</w:t>
      </w:r>
    </w:p>
    <w:p w14:paraId="39CE0B80"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Liczba osób objętych szkoleniami / doradztwem w zakresie kompetencji cyfrowych</w:t>
      </w:r>
      <w:r w:rsidRPr="00446877">
        <w:rPr>
          <w:rFonts w:ascii="Times New Roman" w:hAnsi="Times New Roman" w:cs="Times New Roman"/>
          <w:sz w:val="24"/>
          <w:szCs w:val="24"/>
        </w:rPr>
        <w:t xml:space="preserve"> </w:t>
      </w:r>
      <w:r w:rsidRPr="00446877">
        <w:rPr>
          <w:rFonts w:ascii="Times New Roman" w:hAnsi="Times New Roman" w:cs="Times New Roman"/>
          <w:sz w:val="24"/>
          <w:szCs w:val="24"/>
          <w:u w:val="single"/>
        </w:rPr>
        <w:t>(fakultatywny</w:t>
      </w:r>
      <w:r w:rsidRPr="00446877">
        <w:rPr>
          <w:rFonts w:ascii="Times New Roman" w:hAnsi="Times New Roman" w:cs="Times New Roman"/>
          <w:sz w:val="24"/>
          <w:szCs w:val="24"/>
        </w:rPr>
        <w:t>)</w:t>
      </w:r>
    </w:p>
    <w:p w14:paraId="309C11D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osoby</w:t>
      </w:r>
    </w:p>
    <w:p w14:paraId="6E64D42B"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Wskaźnik mierzy liczbę osób objętych szkoleniami / doradztwem </w:t>
      </w:r>
      <w:r w:rsidRPr="00446877">
        <w:rPr>
          <w:rFonts w:ascii="Times New Roman" w:hAnsi="Times New Roman" w:cs="Times New Roman"/>
          <w:sz w:val="24"/>
          <w:szCs w:val="24"/>
        </w:rPr>
        <w:br/>
        <w:t xml:space="preserve">w zakresie nabywania / doskonalenia umiejętności warunkujących efektywne korzystanie </w:t>
      </w:r>
      <w:r w:rsidRPr="00446877">
        <w:rPr>
          <w:rFonts w:ascii="Times New Roman" w:hAnsi="Times New Roman" w:cs="Times New Roman"/>
          <w:sz w:val="24"/>
          <w:szCs w:val="24"/>
        </w:rPr>
        <w:br/>
        <w:t>z mediów elektronicznych, tj. m.in. korzystania z komputera, różnych rodzajów oprogramowania, Internetu  oraz kompetencji ściśle informatycznych (np. programowanie, zarządzanie bazami danych, administracja sieciami, administracja witrynami internetowymi).</w:t>
      </w:r>
    </w:p>
    <w:p w14:paraId="2D2C73E0"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446877">
        <w:rPr>
          <w:rFonts w:ascii="Times New Roman" w:hAnsi="Times New Roman" w:cs="Times New Roman"/>
          <w:sz w:val="24"/>
          <w:szCs w:val="24"/>
        </w:rPr>
        <w:br/>
        <w:t xml:space="preserve">Do wskaźnika powinni zostać wliczeni wszyscy uczestnicy projektów zawierających określony rodzaj wsparcia, w tym również np. uczniowie nabywający kompetencje </w:t>
      </w:r>
      <w:r w:rsidRPr="00446877">
        <w:rPr>
          <w:rFonts w:ascii="Times New Roman" w:hAnsi="Times New Roman" w:cs="Times New Roman"/>
          <w:sz w:val="24"/>
          <w:szCs w:val="24"/>
        </w:rPr>
        <w:br/>
        <w:t>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D6634C4"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 xml:space="preserve">Liczba projektów, w których sfinansowano koszty racjonalnych usprawnień dla osób </w:t>
      </w:r>
      <w:r w:rsidRPr="00446877">
        <w:rPr>
          <w:rFonts w:ascii="Times New Roman" w:hAnsi="Times New Roman" w:cs="Times New Roman"/>
          <w:sz w:val="24"/>
          <w:szCs w:val="24"/>
          <w:u w:val="single"/>
        </w:rPr>
        <w:br/>
        <w:t>z niepełnosprawnościami (fakultatywny</w:t>
      </w:r>
      <w:r w:rsidRPr="00446877">
        <w:rPr>
          <w:rFonts w:ascii="Times New Roman" w:hAnsi="Times New Roman" w:cs="Times New Roman"/>
          <w:sz w:val="24"/>
          <w:szCs w:val="24"/>
        </w:rPr>
        <w:t>)</w:t>
      </w:r>
    </w:p>
    <w:p w14:paraId="7502F541"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0D87A558"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Racjonalne usprawnienie oznacza konieczne i odpowiednie zmiany oraz dostosowania, nienakładające nieproporcjonalnego lub nadmiernego obciążenia, rozpatrywane osobno dla każdego konkretnego przypadku, w celu zapewnienia osobom </w:t>
      </w:r>
      <w:r w:rsidRPr="00446877">
        <w:rPr>
          <w:rFonts w:ascii="Times New Roman" w:hAnsi="Times New Roman" w:cs="Times New Roman"/>
          <w:sz w:val="24"/>
          <w:szCs w:val="24"/>
        </w:rPr>
        <w:br/>
        <w:t xml:space="preserve">z niepełnosprawnościami możliwości korzystania z wszelkich praw człowieka </w:t>
      </w:r>
      <w:r w:rsidRPr="00446877">
        <w:rPr>
          <w:rFonts w:ascii="Times New Roman" w:hAnsi="Times New Roman" w:cs="Times New Roman"/>
          <w:sz w:val="24"/>
          <w:szCs w:val="24"/>
        </w:rPr>
        <w:br/>
        <w:t>i podstawowych wolności oraz ich wykonywania na zasadzie równości z innymi osobami.</w:t>
      </w:r>
    </w:p>
    <w:p w14:paraId="27DED5A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w:t>
      </w:r>
      <w:r w:rsidRPr="00446877">
        <w:rPr>
          <w:rFonts w:ascii="Times New Roman" w:hAnsi="Times New Roman" w:cs="Times New Roman"/>
          <w:sz w:val="24"/>
          <w:szCs w:val="24"/>
        </w:rPr>
        <w:lastRenderedPageBreak/>
        <w:t>mówiące, drukarki materiałów w alfabecie Braille'a), osoby asystujące, odpowiednie dostosowanie wyżywienia.</w:t>
      </w:r>
    </w:p>
    <w:p w14:paraId="2AB6E905"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Liczba podmiotów wykorzystujących technologie informacyjno-komunikacyjne (TIK) (fakultatywny</w:t>
      </w:r>
      <w:r w:rsidRPr="00446877">
        <w:rPr>
          <w:rFonts w:ascii="Times New Roman" w:hAnsi="Times New Roman" w:cs="Times New Roman"/>
          <w:sz w:val="24"/>
          <w:szCs w:val="24"/>
        </w:rPr>
        <w:t>)</w:t>
      </w:r>
    </w:p>
    <w:p w14:paraId="461622A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5A3B751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60713A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Przez technologie informacyjno-komunikacyjne (ang. ICT Information and Communications</w:t>
      </w:r>
      <w:r w:rsidR="008D1158">
        <w:rPr>
          <w:rFonts w:ascii="Times New Roman" w:hAnsi="Times New Roman" w:cs="Times New Roman"/>
          <w:sz w:val="24"/>
          <w:szCs w:val="24"/>
        </w:rPr>
        <w:t xml:space="preserve"> </w:t>
      </w:r>
      <w:r w:rsidRPr="00446877">
        <w:rPr>
          <w:rFonts w:ascii="Times New Roman" w:hAnsi="Times New Roman" w:cs="Times New Roman"/>
          <w:sz w:val="24"/>
          <w:szCs w:val="24"/>
        </w:rPr>
        <w:t xml:space="preserve">Technology)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w:t>
      </w:r>
      <w:r w:rsidRPr="00446877">
        <w:rPr>
          <w:rFonts w:ascii="Times New Roman" w:hAnsi="Times New Roman" w:cs="Times New Roman"/>
          <w:sz w:val="24"/>
          <w:szCs w:val="24"/>
        </w:rPr>
        <w:br/>
        <w:t>i wykorzystaniem urządzeń telekomunikacyjnych i informatycznych oraz usług im towarzyszących; działania edukacyjne i szkoleniowe.</w:t>
      </w:r>
    </w:p>
    <w:p w14:paraId="488A890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gdy </w:t>
      </w:r>
      <w:proofErr w:type="spellStart"/>
      <w:r w:rsidRPr="00446877">
        <w:rPr>
          <w:rFonts w:ascii="Times New Roman" w:hAnsi="Times New Roman" w:cs="Times New Roman"/>
          <w:sz w:val="24"/>
          <w:szCs w:val="24"/>
        </w:rPr>
        <w:t>Grantobiorcem</w:t>
      </w:r>
      <w:proofErr w:type="spellEnd"/>
      <w:r w:rsidRPr="00446877">
        <w:rPr>
          <w:rFonts w:ascii="Times New Roman" w:hAnsi="Times New Roman" w:cs="Times New Roman"/>
          <w:sz w:val="24"/>
          <w:szCs w:val="24"/>
        </w:rPr>
        <w:t xml:space="preserve"> pozostaje jeden podmiot, we wskaźniku należy ująć wartość „1”. W przypadku, gdy projekt jest realizowany przez partnerstwo podmiotów, </w:t>
      </w:r>
      <w:r w:rsidRPr="00446877">
        <w:rPr>
          <w:rFonts w:ascii="Times New Roman" w:hAnsi="Times New Roman" w:cs="Times New Roman"/>
          <w:sz w:val="24"/>
          <w:szCs w:val="24"/>
        </w:rPr>
        <w:br/>
        <w:t xml:space="preserve">w wartości wskaźnika należy ująć każdy z podmiotów wchodzących </w:t>
      </w:r>
      <w:r w:rsidRPr="00446877">
        <w:rPr>
          <w:rFonts w:ascii="Times New Roman" w:hAnsi="Times New Roman" w:cs="Times New Roman"/>
          <w:sz w:val="24"/>
          <w:szCs w:val="24"/>
        </w:rPr>
        <w:br/>
        <w:t>w skład partnerstwa, który wdrożył w swojej działalności narzędzia TIK.</w:t>
      </w:r>
    </w:p>
    <w:p w14:paraId="05B869DB" w14:textId="77777777" w:rsidR="00034E4A" w:rsidRPr="00446877" w:rsidRDefault="00034E4A" w:rsidP="00446877">
      <w:pPr>
        <w:spacing w:after="0"/>
        <w:jc w:val="both"/>
        <w:rPr>
          <w:rFonts w:ascii="Times New Roman" w:hAnsi="Times New Roman" w:cs="Times New Roman"/>
          <w:b/>
          <w:smallCaps/>
          <w:sz w:val="24"/>
          <w:szCs w:val="24"/>
        </w:rPr>
      </w:pPr>
    </w:p>
    <w:p w14:paraId="0EC19788" w14:textId="77777777" w:rsidR="004F11E1" w:rsidRPr="00446877" w:rsidRDefault="0003226C"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w:t>
      </w:r>
      <w:r w:rsidR="00B77E3C" w:rsidRPr="00446877">
        <w:rPr>
          <w:rFonts w:ascii="Times New Roman" w:hAnsi="Times New Roman" w:cs="Times New Roman"/>
          <w:b/>
          <w:smallCaps/>
          <w:sz w:val="24"/>
          <w:szCs w:val="24"/>
        </w:rPr>
        <w:t>.2. Wskaźniki rezultatu</w:t>
      </w:r>
    </w:p>
    <w:p w14:paraId="33DEECE3" w14:textId="77777777" w:rsidR="004F11E1"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zaznaczyć odpowiedni wskaźnik rezultatu.</w:t>
      </w:r>
      <w:r w:rsidRPr="00446877">
        <w:rPr>
          <w:rFonts w:ascii="Times New Roman" w:hAnsi="Times New Roman" w:cs="Times New Roman"/>
        </w:rPr>
        <w:t xml:space="preserve"> </w:t>
      </w:r>
      <w:r w:rsidRPr="00446877">
        <w:rPr>
          <w:rFonts w:ascii="Times New Roman" w:hAnsi="Times New Roman" w:cs="Times New Roman"/>
          <w:sz w:val="24"/>
          <w:szCs w:val="24"/>
        </w:rPr>
        <w:t xml:space="preserve">Rok, w którym zostanie osiągnięta wartość docelowa, należy wybrać z rozwijanej listy. </w:t>
      </w:r>
    </w:p>
    <w:p w14:paraId="0A3287F3" w14:textId="77777777" w:rsidR="004F11E1"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EPC – jednostka miary, skrót od ekwiwalent pełnego czasu pracy. Oznacza jeden osobo-rok, przy czym etaty częściowe nie są zaokrąglane do pełnych jednostek, lecz podlegają sumowaniu. Mierzone są miejsca pracy utworzone do końca fazy operacyjnej projektu objętego grantem, czyli do 12 miesięcy od momentu złożenia wniosku </w:t>
      </w:r>
      <w:proofErr w:type="spellStart"/>
      <w:r w:rsidRPr="00446877">
        <w:rPr>
          <w:rFonts w:ascii="Times New Roman" w:hAnsi="Times New Roman" w:cs="Times New Roman"/>
          <w:sz w:val="24"/>
          <w:szCs w:val="24"/>
        </w:rPr>
        <w:t>grantobiorcy</w:t>
      </w:r>
      <w:proofErr w:type="spellEnd"/>
      <w:r w:rsidRPr="00446877">
        <w:rPr>
          <w:rFonts w:ascii="Times New Roman" w:hAnsi="Times New Roman" w:cs="Times New Roman"/>
          <w:sz w:val="24"/>
          <w:szCs w:val="24"/>
        </w:rPr>
        <w:t xml:space="preserve"> o płatność końcową.</w:t>
      </w:r>
    </w:p>
    <w:p w14:paraId="4F9633B1" w14:textId="77777777" w:rsidR="00EA58F1"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Wskaźniki rezultatu:</w:t>
      </w:r>
    </w:p>
    <w:p w14:paraId="5049F2E7"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Wzrost zatrudnienia  we wspieranych przedsiębiorstwach O/K/</w:t>
      </w:r>
      <w:r w:rsidR="00E56592">
        <w:rPr>
          <w:rFonts w:ascii="Times New Roman" w:hAnsi="Times New Roman" w:cs="Times New Roman"/>
          <w:sz w:val="24"/>
          <w:szCs w:val="24"/>
          <w:u w:val="single"/>
        </w:rPr>
        <w:t>M</w:t>
      </w:r>
      <w:r w:rsidRPr="00446877">
        <w:rPr>
          <w:rFonts w:ascii="Times New Roman" w:hAnsi="Times New Roman" w:cs="Times New Roman"/>
          <w:sz w:val="24"/>
          <w:szCs w:val="24"/>
          <w:u w:val="single"/>
        </w:rPr>
        <w:t xml:space="preserve">  (RLKS) (fakultatywny</w:t>
      </w:r>
      <w:r w:rsidRPr="00446877">
        <w:rPr>
          <w:rFonts w:ascii="Times New Roman" w:hAnsi="Times New Roman" w:cs="Times New Roman"/>
          <w:sz w:val="24"/>
          <w:szCs w:val="24"/>
        </w:rPr>
        <w:t>)</w:t>
      </w:r>
    </w:p>
    <w:p w14:paraId="3FF86D7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Jednostka miary: EPC   ( jednostka miary ,oznacza  osobo –rok, przy czym  etaty częściowe  nie są zaokrąglone  do pełnych  jednostek , lecz podlegają sumowaniu. Mierzone są  miejsca pracy  utworzone do  końca  fazy  operacyjnej projektu objętego grantem, czyli do  </w:t>
      </w:r>
      <w:r w:rsidRPr="00446877">
        <w:rPr>
          <w:rFonts w:ascii="Times New Roman" w:hAnsi="Times New Roman" w:cs="Times New Roman"/>
          <w:sz w:val="24"/>
          <w:szCs w:val="24"/>
        </w:rPr>
        <w:br/>
        <w:t xml:space="preserve">12 miesięcy  od momentu  złożenia wniosku  </w:t>
      </w:r>
      <w:proofErr w:type="spellStart"/>
      <w:r w:rsidRPr="00446877">
        <w:rPr>
          <w:rFonts w:ascii="Times New Roman" w:hAnsi="Times New Roman" w:cs="Times New Roman"/>
          <w:sz w:val="24"/>
          <w:szCs w:val="24"/>
        </w:rPr>
        <w:t>grantobiorcy</w:t>
      </w:r>
      <w:proofErr w:type="spellEnd"/>
      <w:r w:rsidRPr="00446877">
        <w:rPr>
          <w:rFonts w:ascii="Times New Roman" w:hAnsi="Times New Roman" w:cs="Times New Roman"/>
          <w:sz w:val="24"/>
          <w:szCs w:val="24"/>
        </w:rPr>
        <w:t xml:space="preserve">  o płatność końcową)</w:t>
      </w:r>
    </w:p>
    <w:p w14:paraId="388B8CF9" w14:textId="77777777" w:rsidR="00034E4A" w:rsidRPr="00446877" w:rsidRDefault="00B77E3C" w:rsidP="00446877">
      <w:pPr>
        <w:pStyle w:val="Akapitzlist"/>
        <w:spacing w:after="0"/>
        <w:jc w:val="both"/>
        <w:rPr>
          <w:rFonts w:ascii="Times New Roman" w:hAnsi="Times New Roman" w:cs="Times New Roman"/>
          <w:sz w:val="24"/>
          <w:szCs w:val="24"/>
          <w:u w:val="single"/>
        </w:rPr>
      </w:pPr>
      <w:r w:rsidRPr="00446877">
        <w:rPr>
          <w:rFonts w:ascii="Times New Roman" w:hAnsi="Times New Roman" w:cs="Times New Roman"/>
          <w:sz w:val="24"/>
          <w:szCs w:val="24"/>
        </w:rPr>
        <w:t xml:space="preserve"> Definicja wskaźnika:  Liczba nowych miejsc pracy brutto we wspieranych przedsiębiorstwach  w przeliczeniu  na pełne etaty (EPC). Jest to wskaźnik   „przed-po”, który  mierzy część wzrostu zatrudnienia , będący  bezpośrednią  konsekwencją realizacji projektu (pracowników zatrudnionych w celu realizacji projektu nie liczy się). Stanowiska muszą  być wypełnione (wakaty nie są liczone) i zwiększać ogólną  liczbę miejsc  pracy </w:t>
      </w:r>
      <w:r w:rsidRPr="00446877">
        <w:rPr>
          <w:rFonts w:ascii="Times New Roman" w:hAnsi="Times New Roman" w:cs="Times New Roman"/>
          <w:sz w:val="24"/>
          <w:szCs w:val="24"/>
        </w:rPr>
        <w:br/>
        <w:t xml:space="preserve">w przedsiębiorstwie . Jeśli łączne zatrudnienie  w przedsiębiorstwie  nie zwiększa się – </w:t>
      </w:r>
      <w:r w:rsidRPr="00446877">
        <w:rPr>
          <w:rFonts w:ascii="Times New Roman" w:hAnsi="Times New Roman" w:cs="Times New Roman"/>
          <w:sz w:val="24"/>
          <w:szCs w:val="24"/>
        </w:rPr>
        <w:lastRenderedPageBreak/>
        <w:t>wartość wskaźnika wynosi 0 - jest on wówczas  traktowany  jako  wyrównanie, nie wzrost. Chronione miejsca pracy itp.  również nie są   wliczone.</w:t>
      </w:r>
    </w:p>
    <w:p w14:paraId="5CAC0F23"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eastAsia="Times New Roman" w:hAnsi="Times New Roman" w:cs="Times New Roman"/>
          <w:color w:val="000000"/>
          <w:sz w:val="24"/>
          <w:szCs w:val="24"/>
          <w:u w:val="single"/>
          <w:lang w:eastAsia="pl-PL"/>
        </w:rPr>
        <w:t>Liczba nowych produktów/usług wprowadzonych w przedsiębiorstwie (obowiązkowy)</w:t>
      </w:r>
    </w:p>
    <w:p w14:paraId="4FCD940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1CB469A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Wskaźnik mierzy rezultaty wsparcia dla przedsiębiorstw rozwijających produkt (usługę) nowy dla firmy. Może obejmować innowacje procesowe, jeżeli proces przyczynia się do rozwoju nowego produktu. Projekty nieposiadające celu polegającego na rozwoju nowego produktu, nie powinny być brane pod uwagę.</w:t>
      </w:r>
    </w:p>
    <w:p w14:paraId="5045B303"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Produkt jest nowy dla firmy, jeżeli przedsiębiorstwo nie produkuje produktu o tej samej funkcjonalności lub technologia produkcji różni się zasadniczo od technologii już produkowanych wyrobów. Produkty mogą być materialne i niematerialne (w tym usługi).</w:t>
      </w:r>
    </w:p>
    <w:p w14:paraId="1CF14C4A" w14:textId="77777777" w:rsidR="00034E4A" w:rsidRPr="00446877" w:rsidRDefault="00B77E3C" w:rsidP="00446877">
      <w:pPr>
        <w:pStyle w:val="Akapitzlist"/>
        <w:numPr>
          <w:ilvl w:val="0"/>
          <w:numId w:val="7"/>
        </w:numPr>
        <w:spacing w:after="0"/>
        <w:jc w:val="both"/>
        <w:rPr>
          <w:rFonts w:ascii="Times New Roman" w:eastAsia="Times New Roman" w:hAnsi="Times New Roman" w:cs="Times New Roman"/>
          <w:color w:val="000000"/>
          <w:sz w:val="24"/>
          <w:szCs w:val="24"/>
          <w:u w:val="single"/>
          <w:lang w:eastAsia="pl-PL"/>
        </w:rPr>
      </w:pPr>
      <w:r w:rsidRPr="00446877">
        <w:rPr>
          <w:rFonts w:ascii="Times New Roman" w:eastAsia="Times New Roman" w:hAnsi="Times New Roman" w:cs="Times New Roman"/>
          <w:color w:val="000000"/>
          <w:sz w:val="24"/>
          <w:szCs w:val="24"/>
          <w:u w:val="single"/>
          <w:lang w:eastAsia="pl-PL"/>
        </w:rPr>
        <w:t>Liczba udoskonalonych produktów/usług wprowadzonych w przedsiębiorstwie (obowiązkowy)</w:t>
      </w:r>
    </w:p>
    <w:p w14:paraId="7008705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0EC9F7E6"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Wskaźnik mierzy rezultaty wsparcia dla przedsiębiorstw ulepszających produkt (usługę) firmy. Może obejmować innowacje procesowe, jeżeli proces przyczynia się do ulepszenia produktu. Projekty nieposiadające celu polegającego </w:t>
      </w:r>
      <w:r w:rsidRPr="00446877">
        <w:rPr>
          <w:rFonts w:ascii="Times New Roman" w:hAnsi="Times New Roman" w:cs="Times New Roman"/>
          <w:sz w:val="24"/>
          <w:szCs w:val="24"/>
        </w:rPr>
        <w:br/>
        <w:t>na ulepszeniu produktu, nie powinny być brane pod uwagę.</w:t>
      </w:r>
    </w:p>
    <w:p w14:paraId="7537DAA3" w14:textId="77777777" w:rsidR="00034E4A" w:rsidRPr="00446877" w:rsidRDefault="00034E4A" w:rsidP="00446877">
      <w:pPr>
        <w:spacing w:after="0"/>
        <w:jc w:val="both"/>
        <w:rPr>
          <w:rFonts w:ascii="Times New Roman" w:hAnsi="Times New Roman" w:cs="Times New Roman"/>
          <w:sz w:val="24"/>
          <w:szCs w:val="24"/>
        </w:rPr>
      </w:pPr>
    </w:p>
    <w:p w14:paraId="7ACBA63B" w14:textId="77777777" w:rsidR="00250750"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jeśli dany/e wskaźnik/i nie odpowiada/ją specyfice projektu, </w:t>
      </w:r>
      <w:r w:rsidR="0003226C"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musi również odnieść się do niego/ich </w:t>
      </w:r>
      <w:r w:rsidR="0003226C" w:rsidRPr="00446877">
        <w:rPr>
          <w:rFonts w:ascii="Times New Roman" w:hAnsi="Times New Roman" w:cs="Times New Roman"/>
          <w:sz w:val="24"/>
          <w:szCs w:val="24"/>
        </w:rPr>
        <w:t>poprzez zaznaczenie NIE DOTYCZY</w:t>
      </w:r>
      <w:r w:rsidRPr="00446877">
        <w:rPr>
          <w:rFonts w:ascii="Times New Roman" w:hAnsi="Times New Roman" w:cs="Times New Roman"/>
          <w:sz w:val="24"/>
          <w:szCs w:val="24"/>
        </w:rPr>
        <w:t>.</w:t>
      </w:r>
    </w:p>
    <w:p w14:paraId="71B531EC" w14:textId="77777777" w:rsidR="00034E4A" w:rsidRPr="00446877" w:rsidRDefault="00034E4A" w:rsidP="00446877">
      <w:pPr>
        <w:spacing w:after="0"/>
        <w:jc w:val="both"/>
        <w:rPr>
          <w:rFonts w:ascii="Times New Roman" w:hAnsi="Times New Roman" w:cs="Times New Roman"/>
          <w:sz w:val="24"/>
          <w:szCs w:val="24"/>
        </w:rPr>
      </w:pPr>
    </w:p>
    <w:p w14:paraId="4F491AC0" w14:textId="77777777" w:rsidR="002C45D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Wszystkie wskaźniki powinny być przedstawione w sposób realistyczny. Jeżeli </w:t>
      </w:r>
      <w:r w:rsidR="0003226C"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przedstawi wskaźniki przeszacowane bądź niedoszacowane, może to być przyczyną wezwania </w:t>
      </w:r>
      <w:r w:rsidRPr="00446877">
        <w:rPr>
          <w:rFonts w:ascii="Times New Roman" w:hAnsi="Times New Roman" w:cs="Times New Roman"/>
          <w:sz w:val="24"/>
          <w:szCs w:val="24"/>
        </w:rPr>
        <w:br/>
        <w:t xml:space="preserve">do wyjaśnień.  </w:t>
      </w:r>
    </w:p>
    <w:p w14:paraId="429426DE" w14:textId="77777777" w:rsidR="000F4657" w:rsidRPr="00446877" w:rsidRDefault="0003226C" w:rsidP="00446877">
      <w:pPr>
        <w:spacing w:after="0"/>
        <w:jc w:val="both"/>
        <w:rPr>
          <w:rFonts w:ascii="Times New Roman" w:hAnsi="Times New Roman" w:cs="Times New Roman"/>
          <w:sz w:val="24"/>
          <w:szCs w:val="24"/>
        </w:rPr>
      </w:pPr>
      <w:proofErr w:type="spellStart"/>
      <w:r w:rsidRPr="00446877">
        <w:rPr>
          <w:rFonts w:ascii="Times New Roman" w:hAnsi="Times New Roman" w:cs="Times New Roman"/>
          <w:sz w:val="24"/>
          <w:szCs w:val="24"/>
        </w:rPr>
        <w:t>Wnioskodaca</w:t>
      </w:r>
      <w:proofErr w:type="spellEnd"/>
      <w:r w:rsidR="00B77E3C" w:rsidRPr="00446877">
        <w:rPr>
          <w:rFonts w:ascii="Times New Roman" w:hAnsi="Times New Roman" w:cs="Times New Roman"/>
          <w:sz w:val="24"/>
          <w:szCs w:val="24"/>
        </w:rPr>
        <w:t xml:space="preserve"> zobowiązany jest ponadto uwzględnić we wniosku o powierzenie grantu wszystkie wskazane wskaźniki horyzontalne. W przypadku, jeśli nie odpowiadają one specyfice projektu grantowego, dla wartości docelowej powinna zostać wpisana wartość 0.</w:t>
      </w:r>
    </w:p>
    <w:p w14:paraId="48A3FACC" w14:textId="77777777" w:rsidR="000F4657" w:rsidRPr="00446877" w:rsidRDefault="000F4657" w:rsidP="00446877">
      <w:pPr>
        <w:spacing w:after="0"/>
        <w:jc w:val="both"/>
        <w:rPr>
          <w:rFonts w:ascii="Times New Roman" w:hAnsi="Times New Roman" w:cs="Times New Roman"/>
          <w:sz w:val="24"/>
          <w:szCs w:val="24"/>
        </w:rPr>
      </w:pPr>
    </w:p>
    <w:p w14:paraId="55D95061" w14:textId="77777777" w:rsidR="00F06CB1" w:rsidRPr="00446877" w:rsidRDefault="00B77E3C"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X.3. Metodologia monitorowania wskaźników</w:t>
      </w:r>
    </w:p>
    <w:p w14:paraId="0CED8523" w14:textId="77777777" w:rsidR="0053257F" w:rsidRPr="00446877"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zobowiązany jest do systematycznych pomiarów wartości wskaźników wskazanych we wniosku o powierzenie grantu w trakcie realizacji projektu objętego grantem oraz w okresie jego trwałości.</w:t>
      </w:r>
    </w:p>
    <w:p w14:paraId="0F1958C6" w14:textId="77777777" w:rsidR="0053257F"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opisać metodologię/ sposób monitorowania wszystkich wskaźników produktu i rezultatu</w:t>
      </w:r>
      <w:r w:rsidR="008D1158">
        <w:rPr>
          <w:rFonts w:ascii="Times New Roman" w:hAnsi="Times New Roman" w:cs="Times New Roman"/>
          <w:sz w:val="24"/>
          <w:szCs w:val="24"/>
        </w:rPr>
        <w:t xml:space="preserve"> wskazanych przez </w:t>
      </w:r>
      <w:r w:rsidR="007818E9">
        <w:rPr>
          <w:rFonts w:ascii="Times New Roman" w:hAnsi="Times New Roman" w:cs="Times New Roman"/>
          <w:sz w:val="24"/>
          <w:szCs w:val="24"/>
        </w:rPr>
        <w:t>Wnioskodawcę</w:t>
      </w:r>
      <w:r w:rsidRPr="00446877">
        <w:rPr>
          <w:rFonts w:ascii="Times New Roman" w:hAnsi="Times New Roman" w:cs="Times New Roman"/>
          <w:sz w:val="24"/>
          <w:szCs w:val="24"/>
        </w:rPr>
        <w:t xml:space="preserve"> (np. częstotliwość, miejsce, metodę pomiaru, podmiot/ osoby wyznaczone do przeprowadzenia pomiaru etc.).</w:t>
      </w:r>
    </w:p>
    <w:p w14:paraId="5A6F5B3A" w14:textId="77777777" w:rsidR="00251C3F"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30 wierszy (około strony).</w:t>
      </w:r>
    </w:p>
    <w:p w14:paraId="7D0B9BDB" w14:textId="77777777" w:rsidR="006E1DA3" w:rsidRPr="00446877" w:rsidRDefault="006E1DA3" w:rsidP="00446877">
      <w:pPr>
        <w:spacing w:after="0"/>
        <w:jc w:val="both"/>
        <w:rPr>
          <w:rFonts w:ascii="Times New Roman" w:hAnsi="Times New Roman" w:cs="Times New Roman"/>
          <w:sz w:val="24"/>
          <w:szCs w:val="24"/>
        </w:rPr>
      </w:pPr>
    </w:p>
    <w:p w14:paraId="41670DF4" w14:textId="77777777" w:rsidR="0053257F"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XI. INFORMACJE O PLANOWANYCH KOSZTACH</w:t>
      </w:r>
    </w:p>
    <w:p w14:paraId="298F2AF9" w14:textId="77777777" w:rsidR="008C3744" w:rsidRPr="00920E37" w:rsidRDefault="00380B9F" w:rsidP="00446877">
      <w:pPr>
        <w:spacing w:after="0"/>
        <w:jc w:val="both"/>
        <w:rPr>
          <w:rFonts w:ascii="Times New Roman" w:hAnsi="Times New Roman" w:cs="Times New Roman"/>
          <w:b/>
          <w:color w:val="FF0000"/>
          <w:sz w:val="24"/>
          <w:szCs w:val="24"/>
        </w:rPr>
      </w:pPr>
      <w:r w:rsidRPr="00920E37">
        <w:rPr>
          <w:rFonts w:ascii="Times New Roman" w:hAnsi="Times New Roman" w:cs="Times New Roman"/>
          <w:b/>
          <w:color w:val="FF0000"/>
          <w:sz w:val="24"/>
          <w:szCs w:val="24"/>
        </w:rPr>
        <w:t xml:space="preserve">Niniejszą sekcję zaleca się wypełnić najpierw w załączonych do ogłoszenia tabelach pomocniczych w arkuszu kalkulacyjnym. Należy wypełniać tylko </w:t>
      </w:r>
      <w:proofErr w:type="spellStart"/>
      <w:r w:rsidRPr="00920E37">
        <w:rPr>
          <w:rFonts w:ascii="Times New Roman" w:hAnsi="Times New Roman" w:cs="Times New Roman"/>
          <w:b/>
          <w:color w:val="FF0000"/>
          <w:sz w:val="24"/>
          <w:szCs w:val="24"/>
        </w:rPr>
        <w:t>niewyszarzone</w:t>
      </w:r>
      <w:proofErr w:type="spellEnd"/>
      <w:r w:rsidRPr="00920E37">
        <w:rPr>
          <w:rFonts w:ascii="Times New Roman" w:hAnsi="Times New Roman" w:cs="Times New Roman"/>
          <w:b/>
          <w:color w:val="FF0000"/>
          <w:sz w:val="24"/>
          <w:szCs w:val="24"/>
        </w:rPr>
        <w:t xml:space="preserve"> pola</w:t>
      </w:r>
      <w:r w:rsidR="008C3744" w:rsidRPr="00920E37">
        <w:rPr>
          <w:rFonts w:ascii="Times New Roman" w:hAnsi="Times New Roman" w:cs="Times New Roman"/>
          <w:b/>
          <w:color w:val="FF0000"/>
          <w:sz w:val="24"/>
          <w:szCs w:val="24"/>
        </w:rPr>
        <w:t xml:space="preserve">. </w:t>
      </w:r>
      <w:r w:rsidR="008C3744" w:rsidRPr="00920E37">
        <w:rPr>
          <w:rFonts w:ascii="Times New Roman" w:hAnsi="Times New Roman" w:cs="Times New Roman"/>
          <w:b/>
          <w:color w:val="FF0000"/>
          <w:sz w:val="24"/>
          <w:szCs w:val="24"/>
        </w:rPr>
        <w:lastRenderedPageBreak/>
        <w:t>UWAGA! Załączone arkusze są tylko materiałem pomocniczym, Wnioskodawca odpowiada za prawidłowość wprowadzanych danych i obliczeń.</w:t>
      </w:r>
    </w:p>
    <w:p w14:paraId="74706A6C" w14:textId="77777777" w:rsidR="00380B9F" w:rsidRPr="00446877" w:rsidRDefault="00380B9F" w:rsidP="0044687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7AF9484" w14:textId="77777777" w:rsidR="00302D5E" w:rsidRPr="00446877"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wskazać</w:t>
      </w:r>
      <w:r w:rsidR="00B77E3C" w:rsidRPr="00446877">
        <w:rPr>
          <w:rFonts w:ascii="Times New Roman" w:hAnsi="Times New Roman" w:cs="Times New Roman"/>
          <w:sz w:val="24"/>
          <w:szCs w:val="24"/>
        </w:rPr>
        <w:t xml:space="preserve"> wszystkie wydatki, które będą ponoszone w ramach projektu i są niezbędne do jego realizacji, odpowiednio po stronie wydatków kwalifikowalnych oraz niekwalifikowalnych.</w:t>
      </w:r>
    </w:p>
    <w:p w14:paraId="45E1595B" w14:textId="77777777" w:rsidR="00302D5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Informacji w zakresie kwalifikowalności i </w:t>
      </w:r>
      <w:proofErr w:type="spellStart"/>
      <w:r w:rsidRPr="00446877">
        <w:rPr>
          <w:rFonts w:ascii="Times New Roman" w:hAnsi="Times New Roman" w:cs="Times New Roman"/>
          <w:sz w:val="24"/>
          <w:szCs w:val="24"/>
        </w:rPr>
        <w:t>niekwalifikowalności</w:t>
      </w:r>
      <w:proofErr w:type="spellEnd"/>
      <w:r w:rsidRPr="00446877">
        <w:rPr>
          <w:rFonts w:ascii="Times New Roman" w:hAnsi="Times New Roman" w:cs="Times New Roman"/>
          <w:sz w:val="24"/>
          <w:szCs w:val="24"/>
        </w:rPr>
        <w:t xml:space="preserve"> wydatków należy szukać </w:t>
      </w:r>
      <w:r w:rsidRPr="00446877">
        <w:rPr>
          <w:rFonts w:ascii="Times New Roman" w:hAnsi="Times New Roman" w:cs="Times New Roman"/>
          <w:sz w:val="24"/>
          <w:szCs w:val="24"/>
        </w:rPr>
        <w:br/>
        <w:t>w szczególności w następujących dokumentach/aktach prawnych:</w:t>
      </w:r>
    </w:p>
    <w:p w14:paraId="712DC3E2" w14:textId="77777777" w:rsidR="00302D5E" w:rsidRPr="00446877"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Rozporządzeniu ogólnym,</w:t>
      </w:r>
    </w:p>
    <w:p w14:paraId="03C0AE6A" w14:textId="77777777" w:rsidR="00302D5E" w:rsidRPr="00446877"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Ustawie wdrożeniowej,</w:t>
      </w:r>
    </w:p>
    <w:p w14:paraId="11EFCEFC" w14:textId="77777777" w:rsidR="00302D5E" w:rsidRPr="00446877"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Wytycznych w zakresie kwalifikowalności wydatków,</w:t>
      </w:r>
    </w:p>
    <w:p w14:paraId="37E44F0C" w14:textId="77777777" w:rsidR="00302D5E"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 xml:space="preserve">Aktach prawnych regulujących zasady udzielania pomocy publicznej/pomocy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w:t>
      </w:r>
    </w:p>
    <w:p w14:paraId="4CB94D5C" w14:textId="77777777" w:rsidR="004A28B3" w:rsidRPr="00920E37" w:rsidRDefault="004A28B3" w:rsidP="00920E37">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Zasadach udzielania wsparcia na projekty objęte grantem w ramach EFRR</w:t>
      </w:r>
    </w:p>
    <w:p w14:paraId="7BD99FA1" w14:textId="77777777" w:rsidR="00302D5E"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zwrócić</w:t>
      </w:r>
      <w:r w:rsidR="00B77E3C" w:rsidRPr="00446877">
        <w:rPr>
          <w:rFonts w:ascii="Times New Roman" w:hAnsi="Times New Roman" w:cs="Times New Roman"/>
          <w:sz w:val="24"/>
          <w:szCs w:val="24"/>
        </w:rPr>
        <w:t xml:space="preserve"> uwagę, że niektóre rodzaje wydatków mogą być niekwalifikowalne w przypadku danego schematu pomocowego (pomoc de </w:t>
      </w:r>
      <w:proofErr w:type="spellStart"/>
      <w:r w:rsidR="00B77E3C" w:rsidRPr="00446877">
        <w:rPr>
          <w:rFonts w:ascii="Times New Roman" w:hAnsi="Times New Roman" w:cs="Times New Roman"/>
          <w:sz w:val="24"/>
          <w:szCs w:val="24"/>
        </w:rPr>
        <w:t>minimis</w:t>
      </w:r>
      <w:proofErr w:type="spellEnd"/>
      <w:r w:rsidR="00B77E3C" w:rsidRPr="00446877">
        <w:rPr>
          <w:rFonts w:ascii="Times New Roman" w:hAnsi="Times New Roman" w:cs="Times New Roman"/>
          <w:sz w:val="24"/>
          <w:szCs w:val="24"/>
        </w:rPr>
        <w:t>) lub danego działania/poddziałania RPO WK-P 2014-2020. W związku z tym przed wypełnieniem sekcji XI. zapoznaj się z właściwym aktem prawnym regulującym zasady udzielania pomocy oraz z dokumentacją konkursową</w:t>
      </w:r>
      <w:r w:rsidR="004A28B3">
        <w:rPr>
          <w:rFonts w:ascii="Times New Roman" w:hAnsi="Times New Roman" w:cs="Times New Roman"/>
          <w:sz w:val="24"/>
          <w:szCs w:val="24"/>
        </w:rPr>
        <w:t>, w szczególności z Zasadami udzielania wsparcia na projekty objęte grantem w ramach EFRR</w:t>
      </w:r>
    </w:p>
    <w:p w14:paraId="66CDE231" w14:textId="77777777" w:rsidR="00AB37D4" w:rsidRPr="00446877"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sekcji XI nie </w:t>
      </w:r>
      <w:r w:rsidR="002B601F" w:rsidRPr="00446877">
        <w:rPr>
          <w:rFonts w:ascii="Times New Roman" w:hAnsi="Times New Roman" w:cs="Times New Roman"/>
          <w:sz w:val="24"/>
          <w:szCs w:val="24"/>
        </w:rPr>
        <w:t>należy wykazywać</w:t>
      </w:r>
      <w:r w:rsidRPr="00446877">
        <w:rPr>
          <w:rFonts w:ascii="Times New Roman" w:hAnsi="Times New Roman" w:cs="Times New Roman"/>
          <w:sz w:val="24"/>
          <w:szCs w:val="24"/>
        </w:rPr>
        <w:t xml:space="preserve"> zadań </w:t>
      </w:r>
      <w:proofErr w:type="spellStart"/>
      <w:r w:rsidRPr="00446877">
        <w:rPr>
          <w:rFonts w:ascii="Times New Roman" w:hAnsi="Times New Roman" w:cs="Times New Roman"/>
          <w:sz w:val="24"/>
          <w:szCs w:val="24"/>
        </w:rPr>
        <w:t>bezkosztowyc</w:t>
      </w:r>
      <w:r w:rsidR="002B601F" w:rsidRPr="00446877">
        <w:rPr>
          <w:rFonts w:ascii="Times New Roman" w:hAnsi="Times New Roman" w:cs="Times New Roman"/>
          <w:sz w:val="24"/>
          <w:szCs w:val="24"/>
        </w:rPr>
        <w:t>h</w:t>
      </w:r>
      <w:proofErr w:type="spellEnd"/>
      <w:r w:rsidR="002B601F" w:rsidRPr="00446877">
        <w:rPr>
          <w:rFonts w:ascii="Times New Roman" w:hAnsi="Times New Roman" w:cs="Times New Roman"/>
          <w:sz w:val="24"/>
          <w:szCs w:val="24"/>
        </w:rPr>
        <w:t xml:space="preserve">. W przypadku, gdy zadania </w:t>
      </w:r>
      <w:proofErr w:type="spellStart"/>
      <w:r w:rsidR="002B601F" w:rsidRPr="00446877">
        <w:rPr>
          <w:rFonts w:ascii="Times New Roman" w:hAnsi="Times New Roman" w:cs="Times New Roman"/>
          <w:sz w:val="24"/>
          <w:szCs w:val="24"/>
        </w:rPr>
        <w:t>bez</w:t>
      </w:r>
      <w:r w:rsidRPr="00446877">
        <w:rPr>
          <w:rFonts w:ascii="Times New Roman" w:hAnsi="Times New Roman" w:cs="Times New Roman"/>
          <w:sz w:val="24"/>
          <w:szCs w:val="24"/>
        </w:rPr>
        <w:t>kosztowe</w:t>
      </w:r>
      <w:proofErr w:type="spellEnd"/>
      <w:r w:rsidRPr="00446877">
        <w:rPr>
          <w:rFonts w:ascii="Times New Roman" w:hAnsi="Times New Roman" w:cs="Times New Roman"/>
          <w:sz w:val="24"/>
          <w:szCs w:val="24"/>
        </w:rPr>
        <w:t xml:space="preserve"> mają istotny wpływ na realizację projektu, wówczas </w:t>
      </w:r>
      <w:r w:rsidR="008D1158">
        <w:rPr>
          <w:rFonts w:ascii="Times New Roman" w:hAnsi="Times New Roman" w:cs="Times New Roman"/>
          <w:sz w:val="24"/>
          <w:szCs w:val="24"/>
        </w:rPr>
        <w:t>należy je opisać</w:t>
      </w:r>
      <w:r w:rsidRPr="00446877">
        <w:rPr>
          <w:rFonts w:ascii="Times New Roman" w:hAnsi="Times New Roman" w:cs="Times New Roman"/>
          <w:sz w:val="24"/>
          <w:szCs w:val="24"/>
        </w:rPr>
        <w:t xml:space="preserve"> w sekcji </w:t>
      </w:r>
      <w:r w:rsidR="002B601F" w:rsidRPr="00446877">
        <w:rPr>
          <w:rFonts w:ascii="Times New Roman" w:hAnsi="Times New Roman" w:cs="Times New Roman"/>
          <w:sz w:val="24"/>
          <w:szCs w:val="24"/>
        </w:rPr>
        <w:t>V.3</w:t>
      </w:r>
      <w:r w:rsidRPr="00446877">
        <w:rPr>
          <w:rFonts w:ascii="Times New Roman" w:hAnsi="Times New Roman" w:cs="Times New Roman"/>
          <w:sz w:val="24"/>
          <w:szCs w:val="24"/>
        </w:rPr>
        <w:t xml:space="preserve">. wniosku o </w:t>
      </w:r>
      <w:r w:rsidR="00675775" w:rsidRPr="00446877">
        <w:rPr>
          <w:rFonts w:ascii="Times New Roman" w:hAnsi="Times New Roman" w:cs="Times New Roman"/>
          <w:sz w:val="24"/>
          <w:szCs w:val="24"/>
        </w:rPr>
        <w:t xml:space="preserve">powierzenie grantu </w:t>
      </w:r>
      <w:r w:rsidR="002B601F" w:rsidRPr="00446877">
        <w:rPr>
          <w:rFonts w:ascii="Times New Roman" w:hAnsi="Times New Roman" w:cs="Times New Roman"/>
          <w:sz w:val="24"/>
          <w:szCs w:val="24"/>
        </w:rPr>
        <w:t>(OPIS PROJEKTU OBJĘTEGO GRANTEM)</w:t>
      </w:r>
    </w:p>
    <w:p w14:paraId="036B51A3" w14:textId="77777777" w:rsidR="00CE1869" w:rsidRPr="00446877" w:rsidRDefault="00CE1869" w:rsidP="00446877">
      <w:pPr>
        <w:spacing w:after="0"/>
        <w:jc w:val="both"/>
        <w:rPr>
          <w:rFonts w:ascii="Times New Roman" w:hAnsi="Times New Roman" w:cs="Times New Roman"/>
          <w:sz w:val="24"/>
          <w:szCs w:val="24"/>
        </w:rPr>
      </w:pPr>
    </w:p>
    <w:p w14:paraId="472799E7" w14:textId="77777777" w:rsidR="00CE1869" w:rsidRPr="00446877" w:rsidRDefault="00CE1869" w:rsidP="00446877">
      <w:pPr>
        <w:spacing w:after="0"/>
        <w:jc w:val="both"/>
        <w:rPr>
          <w:rFonts w:ascii="Times New Roman" w:hAnsi="Times New Roman" w:cs="Times New Roman"/>
          <w:b/>
          <w:sz w:val="28"/>
          <w:szCs w:val="28"/>
        </w:rPr>
      </w:pPr>
    </w:p>
    <w:p w14:paraId="55481BE4" w14:textId="77777777" w:rsidR="00AB37D4" w:rsidRPr="00446877" w:rsidRDefault="00AB37D4"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XI.1. Ogólne informacje</w:t>
      </w:r>
    </w:p>
    <w:p w14:paraId="4A62E606" w14:textId="77777777" w:rsidR="00942465" w:rsidRPr="00446877" w:rsidRDefault="006E1DA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wpisać</w:t>
      </w:r>
      <w:r w:rsidR="00876E03" w:rsidRPr="00446877">
        <w:rPr>
          <w:rFonts w:ascii="Times New Roman" w:hAnsi="Times New Roman" w:cs="Times New Roman"/>
          <w:sz w:val="24"/>
          <w:szCs w:val="24"/>
        </w:rPr>
        <w:t>, czy istnieje prawna możliwość odzyskania podatku vat, którego wysokość została określona dla poszczególnych zadań.</w:t>
      </w:r>
      <w:r w:rsidR="002B601F" w:rsidRPr="00446877">
        <w:rPr>
          <w:rFonts w:ascii="Times New Roman" w:hAnsi="Times New Roman" w:cs="Times New Roman"/>
          <w:sz w:val="24"/>
          <w:szCs w:val="24"/>
        </w:rPr>
        <w:t xml:space="preserve"> Zaznaczenie odpowiedniej opcji musi być spójne z składanym wraz z wnioskiem o powierzenie grantu oświadczeniem o kwalifikowalności podatku VAT.</w:t>
      </w:r>
    </w:p>
    <w:p w14:paraId="4F1F591C" w14:textId="77777777" w:rsidR="00446877" w:rsidRDefault="00446877" w:rsidP="00446877">
      <w:pPr>
        <w:spacing w:after="0"/>
        <w:jc w:val="both"/>
        <w:rPr>
          <w:rFonts w:ascii="Times New Roman" w:hAnsi="Times New Roman" w:cs="Times New Roman"/>
          <w:b/>
          <w:smallCaps/>
          <w:sz w:val="24"/>
          <w:szCs w:val="24"/>
        </w:rPr>
      </w:pPr>
    </w:p>
    <w:p w14:paraId="00AA545A" w14:textId="77777777" w:rsidR="00AB37D4" w:rsidRPr="00446877" w:rsidRDefault="002B60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w:t>
      </w:r>
      <w:r w:rsidR="00876E03" w:rsidRPr="00446877">
        <w:rPr>
          <w:rFonts w:ascii="Times New Roman" w:hAnsi="Times New Roman" w:cs="Times New Roman"/>
          <w:b/>
          <w:smallCaps/>
          <w:sz w:val="24"/>
          <w:szCs w:val="24"/>
        </w:rPr>
        <w:t>.2. Wydatki kwalifikowalne</w:t>
      </w:r>
    </w:p>
    <w:p w14:paraId="2172B79F" w14:textId="77777777" w:rsidR="00AB37D4" w:rsidRPr="00446877"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wpisać nazwę zadania, która musi być zgodna z nazwą zadania podanego w tabeli w Sekcji </w:t>
      </w:r>
      <w:r w:rsidR="007818E9">
        <w:rPr>
          <w:rFonts w:ascii="Times New Roman" w:hAnsi="Times New Roman" w:cs="Times New Roman"/>
          <w:sz w:val="24"/>
          <w:szCs w:val="24"/>
        </w:rPr>
        <w:t>I</w:t>
      </w:r>
      <w:r w:rsidRPr="00446877">
        <w:rPr>
          <w:rFonts w:ascii="Times New Roman" w:hAnsi="Times New Roman" w:cs="Times New Roman"/>
          <w:sz w:val="24"/>
          <w:szCs w:val="24"/>
        </w:rPr>
        <w:t>X</w:t>
      </w:r>
      <w:r w:rsidR="00B77E3C" w:rsidRPr="00446877">
        <w:rPr>
          <w:rFonts w:ascii="Times New Roman" w:hAnsi="Times New Roman" w:cs="Times New Roman"/>
          <w:sz w:val="24"/>
          <w:szCs w:val="24"/>
        </w:rPr>
        <w:t xml:space="preserve">. HARMONOGRAM REALIZACJI GRANTU. </w:t>
      </w:r>
    </w:p>
    <w:p w14:paraId="48FB07B5" w14:textId="77777777" w:rsidR="005447B3" w:rsidRPr="00446877" w:rsidRDefault="005447B3" w:rsidP="00446877">
      <w:pPr>
        <w:spacing w:after="0"/>
        <w:jc w:val="both"/>
        <w:rPr>
          <w:rFonts w:ascii="Times New Roman" w:hAnsi="Times New Roman" w:cs="Times New Roman"/>
        </w:rPr>
      </w:pPr>
      <w:r w:rsidRPr="00446877">
        <w:rPr>
          <w:rFonts w:ascii="Times New Roman" w:hAnsi="Times New Roman" w:cs="Times New Roman"/>
          <w:sz w:val="24"/>
          <w:szCs w:val="24"/>
        </w:rPr>
        <w:t xml:space="preserve">W tej sekcji w kolumnie oznaczonej </w:t>
      </w:r>
      <w:r w:rsidRPr="00446877">
        <w:rPr>
          <w:rFonts w:ascii="Times New Roman" w:hAnsi="Times New Roman" w:cs="Times New Roman"/>
          <w:smallCaps/>
        </w:rPr>
        <w:t xml:space="preserve">Uzasadnienie konieczności poniesienia kosztu (związek z realizowanym projektem) </w:t>
      </w:r>
      <w:r w:rsidRPr="00446877">
        <w:rPr>
          <w:rFonts w:ascii="Times New Roman" w:hAnsi="Times New Roman" w:cs="Times New Roman"/>
        </w:rPr>
        <w:t xml:space="preserve">należy krótko odnieść się </w:t>
      </w:r>
    </w:p>
    <w:p w14:paraId="616391E4" w14:textId="77777777" w:rsidR="005447B3" w:rsidRPr="00446877" w:rsidRDefault="005447B3" w:rsidP="00446877">
      <w:pPr>
        <w:pStyle w:val="Akapitzlist"/>
        <w:numPr>
          <w:ilvl w:val="0"/>
          <w:numId w:val="7"/>
        </w:numPr>
        <w:spacing w:after="0"/>
        <w:jc w:val="both"/>
        <w:rPr>
          <w:rFonts w:ascii="Times New Roman" w:hAnsi="Times New Roman" w:cs="Times New Roman"/>
        </w:rPr>
      </w:pPr>
      <w:r w:rsidRPr="00446877">
        <w:rPr>
          <w:rFonts w:ascii="Times New Roman" w:hAnsi="Times New Roman" w:cs="Times New Roman"/>
        </w:rPr>
        <w:t>konieczności/niezbędności ponoszenia danego wydatku w ramach projektu oraz</w:t>
      </w:r>
    </w:p>
    <w:p w14:paraId="43E0C5F9" w14:textId="77777777" w:rsidR="005447B3" w:rsidRPr="00446877" w:rsidRDefault="005447B3" w:rsidP="00446877">
      <w:pPr>
        <w:numPr>
          <w:ilvl w:val="0"/>
          <w:numId w:val="30"/>
        </w:numPr>
        <w:spacing w:after="0"/>
        <w:jc w:val="both"/>
        <w:rPr>
          <w:rFonts w:ascii="Times New Roman" w:hAnsi="Times New Roman" w:cs="Times New Roman"/>
        </w:rPr>
      </w:pPr>
      <w:r w:rsidRPr="00446877">
        <w:rPr>
          <w:rFonts w:ascii="Times New Roman" w:hAnsi="Times New Roman" w:cs="Times New Roman"/>
        </w:rPr>
        <w:t>konieczności pozyskania środków trwałych lub wartości niematerialnych i prawnych niezbędnych do realizacji projektu z zastosowaniem najbardziej efektywnej dla danego przypadku metody: zakup, amortyzacja</w:t>
      </w:r>
      <w:r w:rsidR="004A28B3">
        <w:rPr>
          <w:rFonts w:ascii="Times New Roman" w:hAnsi="Times New Roman" w:cs="Times New Roman"/>
        </w:rPr>
        <w:t xml:space="preserve"> (nie dotyczy projektów objętych grantem)</w:t>
      </w:r>
      <w:r w:rsidRPr="00446877">
        <w:rPr>
          <w:rFonts w:ascii="Times New Roman" w:hAnsi="Times New Roman" w:cs="Times New Roman"/>
        </w:rPr>
        <w:t xml:space="preserve">, leasing </w:t>
      </w:r>
      <w:r w:rsidR="004A28B3">
        <w:rPr>
          <w:rFonts w:ascii="Times New Roman" w:hAnsi="Times New Roman" w:cs="Times New Roman"/>
        </w:rPr>
        <w:t xml:space="preserve">(nie dotyczy projektów objętych grantem) </w:t>
      </w:r>
      <w:r w:rsidRPr="00446877">
        <w:rPr>
          <w:rFonts w:ascii="Times New Roman" w:hAnsi="Times New Roman" w:cs="Times New Roman"/>
        </w:rPr>
        <w:t xml:space="preserve">itp. (zgodnie z Wytycznymi MR w zakresie kwalifikowalności wydatków – rozdział 6.12). Wymóg dotyczy wyłącznie środków trwałych i wartości niematerialnych i prawnych o wartości początkowej równej lub wyższej niż </w:t>
      </w:r>
      <w:r w:rsidR="00380B9F">
        <w:rPr>
          <w:rFonts w:ascii="Times New Roman" w:hAnsi="Times New Roman" w:cs="Times New Roman"/>
        </w:rPr>
        <w:t>10 0</w:t>
      </w:r>
      <w:r w:rsidRPr="00446877">
        <w:rPr>
          <w:rFonts w:ascii="Times New Roman" w:hAnsi="Times New Roman" w:cs="Times New Roman"/>
        </w:rPr>
        <w:t>00 PLN netto.</w:t>
      </w:r>
    </w:p>
    <w:p w14:paraId="2117BBBF" w14:textId="77777777" w:rsidR="005447B3" w:rsidRPr="00446877" w:rsidRDefault="005447B3" w:rsidP="00446877">
      <w:pPr>
        <w:spacing w:after="0"/>
        <w:jc w:val="both"/>
        <w:rPr>
          <w:rFonts w:ascii="Times New Roman" w:hAnsi="Times New Roman" w:cs="Times New Roman"/>
        </w:rPr>
      </w:pPr>
    </w:p>
    <w:p w14:paraId="268A6382"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smallCaps/>
        </w:rPr>
        <w:lastRenderedPageBreak/>
        <w:t xml:space="preserve">W </w:t>
      </w:r>
      <w:r w:rsidRPr="00446877">
        <w:rPr>
          <w:rFonts w:ascii="Times New Roman" w:hAnsi="Times New Roman" w:cs="Times New Roman"/>
        </w:rPr>
        <w:t xml:space="preserve">kolumnie </w:t>
      </w:r>
      <w:r w:rsidRPr="00446877">
        <w:rPr>
          <w:rFonts w:ascii="Times New Roman" w:hAnsi="Times New Roman" w:cs="Times New Roman"/>
          <w:smallCaps/>
        </w:rPr>
        <w:t xml:space="preserve">Parametry techniczne i/lub jakościowe (min. 3 max. 5) </w:t>
      </w:r>
      <w:r w:rsidRPr="00446877">
        <w:rPr>
          <w:rFonts w:ascii="Times New Roman" w:hAnsi="Times New Roman" w:cs="Times New Roman"/>
        </w:rPr>
        <w:t>należy wskazać minimum</w:t>
      </w:r>
      <w:r w:rsidR="00380B9F">
        <w:rPr>
          <w:rFonts w:ascii="Times New Roman" w:hAnsi="Times New Roman" w:cs="Times New Roman"/>
        </w:rPr>
        <w:t xml:space="preserve"> </w:t>
      </w:r>
      <w:r w:rsidRPr="00446877">
        <w:rPr>
          <w:rFonts w:ascii="Times New Roman" w:hAnsi="Times New Roman" w:cs="Times New Roman"/>
        </w:rPr>
        <w:t>3 maksymalnie 5 kluczowych parametrów technicznych i/lub jakościowych, które mają wpływ na cenę danego produktu/usługi a także są istotne z punktu widzenia realizacji projektu (np. będą miały bezpośredni wpływ na wprowadzenie innowacji w obrębie przedsiębiorstwa, zwiększenie jego możliwości produkcyjnych itp.)</w:t>
      </w:r>
    </w:p>
    <w:p w14:paraId="261832E4" w14:textId="77777777" w:rsidR="008D1158" w:rsidRPr="00446877" w:rsidRDefault="008D1158" w:rsidP="00446877">
      <w:pPr>
        <w:spacing w:after="0"/>
        <w:jc w:val="both"/>
        <w:rPr>
          <w:rFonts w:ascii="Times New Roman" w:hAnsi="Times New Roman" w:cs="Times New Roman"/>
        </w:rPr>
      </w:pPr>
    </w:p>
    <w:p w14:paraId="0965254E"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jednostka miary</w:t>
      </w:r>
      <w:r w:rsidRPr="00446877">
        <w:rPr>
          <w:rFonts w:ascii="Times New Roman" w:hAnsi="Times New Roman" w:cs="Times New Roman"/>
        </w:rPr>
        <w:t xml:space="preserve"> należy wpisać jednostkę adekwatną do rodzaju kosztu, </w:t>
      </w:r>
      <w:proofErr w:type="spellStart"/>
      <w:r w:rsidRPr="00446877">
        <w:rPr>
          <w:rFonts w:ascii="Times New Roman" w:hAnsi="Times New Roman" w:cs="Times New Roman"/>
        </w:rPr>
        <w:t>np</w:t>
      </w:r>
      <w:proofErr w:type="spellEnd"/>
      <w:r w:rsidRPr="00446877">
        <w:rPr>
          <w:rFonts w:ascii="Times New Roman" w:hAnsi="Times New Roman" w:cs="Times New Roman"/>
        </w:rPr>
        <w:t>: szt., komplet, godzin</w:t>
      </w:r>
      <w:r w:rsidR="008D1158">
        <w:rPr>
          <w:rFonts w:ascii="Times New Roman" w:hAnsi="Times New Roman" w:cs="Times New Roman"/>
        </w:rPr>
        <w:t xml:space="preserve">a, usługa </w:t>
      </w:r>
      <w:r w:rsidRPr="00446877">
        <w:rPr>
          <w:rFonts w:ascii="Times New Roman" w:hAnsi="Times New Roman" w:cs="Times New Roman"/>
        </w:rPr>
        <w:t>itp.</w:t>
      </w:r>
    </w:p>
    <w:p w14:paraId="0854D7F6" w14:textId="77777777" w:rsidR="008D1158" w:rsidRPr="00446877" w:rsidRDefault="008D1158" w:rsidP="00446877">
      <w:pPr>
        <w:spacing w:after="0"/>
        <w:jc w:val="both"/>
        <w:rPr>
          <w:rFonts w:ascii="Times New Roman" w:hAnsi="Times New Roman" w:cs="Times New Roman"/>
        </w:rPr>
      </w:pPr>
    </w:p>
    <w:p w14:paraId="39EDBBCE"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rPr>
        <w:t>W kolumnie</w:t>
      </w:r>
      <w:r w:rsidRPr="00446877">
        <w:rPr>
          <w:rFonts w:ascii="Times New Roman" w:hAnsi="Times New Roman" w:cs="Times New Roman"/>
          <w:smallCaps/>
        </w:rPr>
        <w:t xml:space="preserve"> ilość</w:t>
      </w:r>
      <w:r w:rsidRPr="00446877">
        <w:rPr>
          <w:rFonts w:ascii="Times New Roman" w:hAnsi="Times New Roman" w:cs="Times New Roman"/>
        </w:rPr>
        <w:t xml:space="preserve"> należy wskazać ilość jednostek danego dobra</w:t>
      </w:r>
      <w:r w:rsidR="008D1158">
        <w:rPr>
          <w:rFonts w:ascii="Times New Roman" w:hAnsi="Times New Roman" w:cs="Times New Roman"/>
        </w:rPr>
        <w:t xml:space="preserve">, które </w:t>
      </w:r>
      <w:r w:rsidRPr="00446877">
        <w:rPr>
          <w:rFonts w:ascii="Times New Roman" w:hAnsi="Times New Roman" w:cs="Times New Roman"/>
        </w:rPr>
        <w:t xml:space="preserve">Wnioskodawca zamierza </w:t>
      </w:r>
      <w:r w:rsidR="002170A7" w:rsidRPr="00446877">
        <w:rPr>
          <w:rFonts w:ascii="Times New Roman" w:hAnsi="Times New Roman" w:cs="Times New Roman"/>
        </w:rPr>
        <w:t>nabyć</w:t>
      </w:r>
      <w:r w:rsidRPr="00446877">
        <w:rPr>
          <w:rFonts w:ascii="Times New Roman" w:hAnsi="Times New Roman" w:cs="Times New Roman"/>
        </w:rPr>
        <w:t xml:space="preserve"> w ramach realizacji projektu.</w:t>
      </w:r>
    </w:p>
    <w:p w14:paraId="704A9397" w14:textId="77777777" w:rsidR="008D1158" w:rsidRPr="00446877" w:rsidRDefault="008D1158" w:rsidP="00446877">
      <w:pPr>
        <w:spacing w:after="0"/>
        <w:jc w:val="both"/>
        <w:rPr>
          <w:rFonts w:ascii="Times New Roman" w:hAnsi="Times New Roman" w:cs="Times New Roman"/>
        </w:rPr>
      </w:pPr>
    </w:p>
    <w:p w14:paraId="780D0C2D"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002170A7" w:rsidRPr="00446877">
        <w:rPr>
          <w:rFonts w:ascii="Times New Roman" w:hAnsi="Times New Roman" w:cs="Times New Roman"/>
          <w:smallCaps/>
        </w:rPr>
        <w:t>wartość netto</w:t>
      </w:r>
      <w:r w:rsidR="002170A7" w:rsidRPr="00446877">
        <w:rPr>
          <w:rFonts w:ascii="Times New Roman" w:hAnsi="Times New Roman" w:cs="Times New Roman"/>
        </w:rPr>
        <w:t xml:space="preserve"> należy wskazać całkowita wartość netto planowanego do zakupu dobra</w:t>
      </w:r>
    </w:p>
    <w:p w14:paraId="27991229" w14:textId="77777777" w:rsidR="008D1158" w:rsidRPr="00446877" w:rsidRDefault="008D1158" w:rsidP="00446877">
      <w:pPr>
        <w:spacing w:after="0"/>
        <w:jc w:val="both"/>
        <w:rPr>
          <w:rFonts w:ascii="Times New Roman" w:hAnsi="Times New Roman" w:cs="Times New Roman"/>
        </w:rPr>
      </w:pPr>
    </w:p>
    <w:p w14:paraId="365A7374" w14:textId="77777777" w:rsidR="002170A7" w:rsidRDefault="002170A7"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stawka VAT</w:t>
      </w:r>
      <w:r w:rsidRPr="00446877">
        <w:rPr>
          <w:rFonts w:ascii="Times New Roman" w:hAnsi="Times New Roman" w:cs="Times New Roman"/>
        </w:rPr>
        <w:t xml:space="preserve"> należy podać odpowiednią dla danego rodzaju dobra stawkę podatku VAT wyrażona w %</w:t>
      </w:r>
    </w:p>
    <w:p w14:paraId="470C0AB2" w14:textId="77777777" w:rsidR="008D1158" w:rsidRPr="00446877" w:rsidRDefault="008D1158" w:rsidP="00446877">
      <w:pPr>
        <w:spacing w:after="0"/>
        <w:jc w:val="both"/>
        <w:rPr>
          <w:rFonts w:ascii="Times New Roman" w:hAnsi="Times New Roman" w:cs="Times New Roman"/>
        </w:rPr>
      </w:pPr>
    </w:p>
    <w:p w14:paraId="34033B89" w14:textId="77777777" w:rsidR="002170A7" w:rsidRDefault="002170A7"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wartość VAT</w:t>
      </w:r>
      <w:r w:rsidRPr="00446877">
        <w:rPr>
          <w:rFonts w:ascii="Times New Roman" w:hAnsi="Times New Roman" w:cs="Times New Roman"/>
        </w:rPr>
        <w:t xml:space="preserve"> należy podać całkowitą wartość podatku VAT planowanego do zakupu dobra</w:t>
      </w:r>
    </w:p>
    <w:p w14:paraId="7B0FCDAF" w14:textId="77777777" w:rsidR="008D1158" w:rsidRPr="00446877" w:rsidRDefault="008D1158" w:rsidP="00446877">
      <w:pPr>
        <w:spacing w:after="0"/>
        <w:jc w:val="both"/>
        <w:rPr>
          <w:rFonts w:ascii="Times New Roman" w:hAnsi="Times New Roman" w:cs="Times New Roman"/>
        </w:rPr>
      </w:pPr>
    </w:p>
    <w:p w14:paraId="2852A764" w14:textId="77777777" w:rsidR="002170A7" w:rsidRDefault="002170A7"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wartość brutto</w:t>
      </w:r>
      <w:r w:rsidRPr="00446877">
        <w:rPr>
          <w:rFonts w:ascii="Times New Roman" w:hAnsi="Times New Roman" w:cs="Times New Roman"/>
        </w:rPr>
        <w:t xml:space="preserve"> należy podać całkowitą wartość brutto planowanego do zakupu dobra</w:t>
      </w:r>
    </w:p>
    <w:p w14:paraId="05EC61B3" w14:textId="77777777" w:rsidR="008D1158" w:rsidRPr="00446877" w:rsidRDefault="008D1158" w:rsidP="00446877">
      <w:pPr>
        <w:spacing w:after="0"/>
        <w:jc w:val="both"/>
        <w:rPr>
          <w:rFonts w:ascii="Times New Roman" w:hAnsi="Times New Roman" w:cs="Times New Roman"/>
        </w:rPr>
      </w:pPr>
    </w:p>
    <w:p w14:paraId="586CD69C" w14:textId="77777777" w:rsidR="006404D3"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Jeśli VAT stanowi wydatek kwalifikowalny, Wnioskodawca w polu WYDATKI KWALIFIKOWALNE wpisuje wartość brutto wydatku. Pole WYDATEK NIEKWALIFIKOWALNY PODATEK VAT OD KOSZTÓW KWALIFIKOWALNYCH wpisać wartość „0,00”, w przypadku, gdy Wnioskodawca ma możliwość odzyskania podatku VAT, w polu WYDATKI KWALIFIKOWALNE wpisuje wartość netto, a VAT wskazuje, jako wydatek niekwalifikowalny w polu WYDATEK NIEKWALIFIKOWALNY PODATEK VAT OD KOSZTÓW KWALIFIKOWALNYCH.</w:t>
      </w:r>
    </w:p>
    <w:p w14:paraId="6271FC8E" w14:textId="77777777" w:rsidR="008D1158" w:rsidRDefault="008D1158" w:rsidP="00446877">
      <w:pPr>
        <w:spacing w:after="0"/>
        <w:jc w:val="both"/>
        <w:rPr>
          <w:rFonts w:ascii="Times New Roman" w:hAnsi="Times New Roman" w:cs="Times New Roman"/>
          <w:sz w:val="24"/>
          <w:szCs w:val="24"/>
        </w:rPr>
      </w:pPr>
    </w:p>
    <w:p w14:paraId="49F2C447" w14:textId="77777777" w:rsidR="008C3744" w:rsidRPr="00871FC8" w:rsidRDefault="008C3744" w:rsidP="008C3744">
      <w:pPr>
        <w:spacing w:after="0"/>
        <w:jc w:val="both"/>
        <w:rPr>
          <w:rFonts w:ascii="Times New Roman" w:hAnsi="Times New Roman" w:cs="Times New Roman"/>
          <w:b/>
          <w:color w:val="FF0000"/>
          <w:sz w:val="24"/>
          <w:szCs w:val="24"/>
        </w:rPr>
      </w:pPr>
      <w:r w:rsidRPr="00871FC8">
        <w:rPr>
          <w:rFonts w:ascii="Times New Roman" w:hAnsi="Times New Roman" w:cs="Times New Roman"/>
          <w:b/>
          <w:color w:val="FF0000"/>
          <w:sz w:val="24"/>
          <w:szCs w:val="24"/>
        </w:rPr>
        <w:t xml:space="preserve">UWAGA! W załączonym arkuszu kalkulacyjnym </w:t>
      </w:r>
      <w:r w:rsidR="00DA2CCD">
        <w:rPr>
          <w:rFonts w:ascii="Times New Roman" w:hAnsi="Times New Roman" w:cs="Times New Roman"/>
          <w:b/>
          <w:color w:val="FF0000"/>
          <w:sz w:val="24"/>
          <w:szCs w:val="24"/>
        </w:rPr>
        <w:t xml:space="preserve">w zakładce XI. PLANOWANE KOSZTY </w:t>
      </w:r>
      <w:r w:rsidRPr="00871FC8">
        <w:rPr>
          <w:rFonts w:ascii="Times New Roman" w:hAnsi="Times New Roman" w:cs="Times New Roman"/>
          <w:b/>
          <w:color w:val="FF0000"/>
          <w:sz w:val="24"/>
          <w:szCs w:val="24"/>
        </w:rPr>
        <w:t>występuje dodatkowa kolumna „Tabela pomocnicza nr 1 należy wybrać odpowiednio dla każdej pozycji    (rodzaj kosztu)”, która nie ma odzwierciedlenia w formularzu wniosku o powierzenie grantu – w arkuszu kalkulacyjnym należy wybrać odpowiednio dla każdego kosztu, w celu zapewnienia prawidłowego działania formularza w kontekście obliczania zaktualizowanej wartości netto i wskaźnika rentowności</w:t>
      </w:r>
      <w:r w:rsidR="00D8041F" w:rsidRPr="00871FC8">
        <w:rPr>
          <w:rFonts w:ascii="Times New Roman" w:hAnsi="Times New Roman" w:cs="Times New Roman"/>
          <w:b/>
          <w:color w:val="FF0000"/>
          <w:sz w:val="24"/>
          <w:szCs w:val="24"/>
        </w:rPr>
        <w:t>.</w:t>
      </w:r>
    </w:p>
    <w:p w14:paraId="0160B8D4" w14:textId="77777777" w:rsidR="00D8041F" w:rsidRDefault="00D8041F" w:rsidP="008C3744">
      <w:pPr>
        <w:spacing w:after="0"/>
        <w:jc w:val="both"/>
        <w:rPr>
          <w:rFonts w:ascii="Times New Roman" w:hAnsi="Times New Roman" w:cs="Times New Roman"/>
          <w:sz w:val="24"/>
          <w:szCs w:val="24"/>
        </w:rPr>
      </w:pPr>
    </w:p>
    <w:p w14:paraId="769F591B" w14:textId="77777777" w:rsidR="00D8041F" w:rsidRDefault="00D8041F" w:rsidP="008C3744">
      <w:pPr>
        <w:spacing w:after="0"/>
        <w:jc w:val="both"/>
        <w:rPr>
          <w:rFonts w:ascii="Times New Roman" w:hAnsi="Times New Roman" w:cs="Times New Roman"/>
          <w:sz w:val="24"/>
          <w:szCs w:val="24"/>
        </w:rPr>
      </w:pPr>
    </w:p>
    <w:p w14:paraId="5A2A5493" w14:textId="77777777" w:rsidR="00D8041F" w:rsidRPr="00D8041F" w:rsidRDefault="00D8041F" w:rsidP="008C3744">
      <w:pPr>
        <w:spacing w:after="0"/>
        <w:jc w:val="both"/>
        <w:rPr>
          <w:rFonts w:ascii="Times New Roman" w:hAnsi="Times New Roman" w:cs="Times New Roman"/>
          <w:sz w:val="24"/>
          <w:szCs w:val="24"/>
        </w:rPr>
      </w:pPr>
      <w:r w:rsidRPr="00D8041F">
        <w:rPr>
          <w:rFonts w:ascii="Times New Roman" w:hAnsi="Times New Roman" w:cs="Times New Roman"/>
          <w:sz w:val="24"/>
          <w:szCs w:val="24"/>
        </w:rPr>
        <w:t xml:space="preserve">Rodzaje wydatków dostępne do wyboru są następujące: </w:t>
      </w:r>
    </w:p>
    <w:p w14:paraId="24FB62D8" w14:textId="77777777" w:rsidR="00D8041F" w:rsidRDefault="00D8041F" w:rsidP="00D8041F">
      <w:pPr>
        <w:pStyle w:val="Akapitzlist"/>
        <w:numPr>
          <w:ilvl w:val="0"/>
          <w:numId w:val="39"/>
        </w:numPr>
        <w:spacing w:after="0"/>
        <w:jc w:val="both"/>
        <w:rPr>
          <w:rFonts w:ascii="Times New Roman" w:hAnsi="Times New Roman" w:cs="Times New Roman"/>
          <w:sz w:val="24"/>
          <w:szCs w:val="24"/>
        </w:rPr>
      </w:pPr>
      <w:r w:rsidRPr="00871FC8">
        <w:rPr>
          <w:rFonts w:ascii="Times New Roman" w:hAnsi="Times New Roman" w:cs="Times New Roman"/>
          <w:sz w:val="24"/>
          <w:szCs w:val="24"/>
        </w:rPr>
        <w:t xml:space="preserve">Wydatek dotyczący przedmiotów, dla których należy dla potrzeb amortyzacji zastosować odpisy amortyzacyjne z podziałem na: </w:t>
      </w:r>
    </w:p>
    <w:p w14:paraId="5B0BD155" w14:textId="77777777" w:rsidR="00D8041F" w:rsidRDefault="00D8041F" w:rsidP="00D8041F">
      <w:pPr>
        <w:pStyle w:val="Akapitzlist"/>
        <w:numPr>
          <w:ilvl w:val="0"/>
          <w:numId w:val="40"/>
        </w:numPr>
        <w:spacing w:after="0"/>
        <w:jc w:val="both"/>
        <w:rPr>
          <w:rFonts w:ascii="Times New Roman" w:hAnsi="Times New Roman" w:cs="Times New Roman"/>
          <w:sz w:val="24"/>
          <w:szCs w:val="24"/>
        </w:rPr>
      </w:pPr>
      <w:r w:rsidRPr="00871FC8">
        <w:rPr>
          <w:rFonts w:ascii="Times New Roman" w:hAnsi="Times New Roman" w:cs="Times New Roman"/>
          <w:sz w:val="24"/>
          <w:szCs w:val="24"/>
        </w:rPr>
        <w:t>Ki pieniężne – Wydatki faktycznie planowane do poniesienia kwalifikowalne i niekwalifikowalne (związane z przepływem środków pieniężnych)</w:t>
      </w:r>
    </w:p>
    <w:p w14:paraId="6F6A940D" w14:textId="77777777" w:rsidR="00D8041F" w:rsidRDefault="00D8041F" w:rsidP="00D8041F">
      <w:pPr>
        <w:pStyle w:val="Akapitzlist"/>
        <w:numPr>
          <w:ilvl w:val="0"/>
          <w:numId w:val="40"/>
        </w:numPr>
        <w:spacing w:after="0"/>
        <w:jc w:val="both"/>
        <w:rPr>
          <w:rFonts w:ascii="Times New Roman" w:hAnsi="Times New Roman" w:cs="Times New Roman"/>
          <w:sz w:val="24"/>
          <w:szCs w:val="24"/>
        </w:rPr>
      </w:pPr>
      <w:r w:rsidRPr="00871FC8">
        <w:rPr>
          <w:rFonts w:ascii="Times New Roman" w:hAnsi="Times New Roman" w:cs="Times New Roman"/>
          <w:sz w:val="24"/>
          <w:szCs w:val="24"/>
        </w:rPr>
        <w:t xml:space="preserve">Ki wkład rzeczowy – wkład rzeczowy np. nieruchomości </w:t>
      </w:r>
      <w:r w:rsidR="00DA2CCD">
        <w:rPr>
          <w:rFonts w:ascii="Times New Roman" w:hAnsi="Times New Roman" w:cs="Times New Roman"/>
          <w:sz w:val="24"/>
          <w:szCs w:val="24"/>
        </w:rPr>
        <w:t>(nie dotyczy niniejszego naboru)</w:t>
      </w:r>
    </w:p>
    <w:p w14:paraId="66BE9F52" w14:textId="77777777" w:rsidR="00D8041F" w:rsidRDefault="00D8041F" w:rsidP="00D8041F">
      <w:pPr>
        <w:pStyle w:val="Akapitzlist"/>
        <w:numPr>
          <w:ilvl w:val="0"/>
          <w:numId w:val="39"/>
        </w:numPr>
        <w:spacing w:after="0"/>
        <w:jc w:val="both"/>
        <w:rPr>
          <w:rFonts w:ascii="Times New Roman" w:hAnsi="Times New Roman" w:cs="Times New Roman"/>
          <w:sz w:val="24"/>
          <w:szCs w:val="24"/>
        </w:rPr>
      </w:pPr>
      <w:r w:rsidRPr="00871FC8">
        <w:rPr>
          <w:rFonts w:ascii="Times New Roman" w:hAnsi="Times New Roman" w:cs="Times New Roman"/>
          <w:sz w:val="24"/>
          <w:szCs w:val="24"/>
        </w:rPr>
        <w:lastRenderedPageBreak/>
        <w:t>Wydatki, dla których nie stosuje się odpisów amortyzacyjnych</w:t>
      </w:r>
      <w:r w:rsidR="00DA2CCD">
        <w:rPr>
          <w:rFonts w:ascii="Times New Roman" w:hAnsi="Times New Roman" w:cs="Times New Roman"/>
          <w:sz w:val="24"/>
          <w:szCs w:val="24"/>
        </w:rPr>
        <w:t xml:space="preserve"> </w:t>
      </w:r>
      <w:r w:rsidRPr="00871FC8">
        <w:rPr>
          <w:rFonts w:ascii="Times New Roman" w:hAnsi="Times New Roman" w:cs="Times New Roman"/>
          <w:sz w:val="24"/>
          <w:szCs w:val="24"/>
        </w:rPr>
        <w:t xml:space="preserve">(rozliczane w jednym okresie) oraz wkład rzeczowy: </w:t>
      </w:r>
    </w:p>
    <w:p w14:paraId="39F2FC82" w14:textId="77777777" w:rsidR="00D8041F" w:rsidRDefault="00D8041F" w:rsidP="00D8041F">
      <w:pPr>
        <w:pStyle w:val="Akapitzlist"/>
        <w:numPr>
          <w:ilvl w:val="0"/>
          <w:numId w:val="41"/>
        </w:numPr>
        <w:spacing w:after="0"/>
        <w:jc w:val="both"/>
        <w:rPr>
          <w:rFonts w:ascii="Times New Roman" w:hAnsi="Times New Roman" w:cs="Times New Roman"/>
          <w:sz w:val="24"/>
          <w:szCs w:val="24"/>
        </w:rPr>
      </w:pPr>
      <w:proofErr w:type="spellStart"/>
      <w:r w:rsidRPr="00871FC8">
        <w:rPr>
          <w:rFonts w:ascii="Times New Roman" w:hAnsi="Times New Roman" w:cs="Times New Roman"/>
          <w:sz w:val="24"/>
          <w:szCs w:val="24"/>
        </w:rPr>
        <w:t>Kp</w:t>
      </w:r>
      <w:proofErr w:type="spellEnd"/>
      <w:r w:rsidRPr="00871FC8">
        <w:rPr>
          <w:rFonts w:ascii="Times New Roman" w:hAnsi="Times New Roman" w:cs="Times New Roman"/>
          <w:sz w:val="24"/>
          <w:szCs w:val="24"/>
        </w:rPr>
        <w:t xml:space="preserve"> pieniężne i wkład rzeczowy - pozostałe wydatki kwalifikowalne i niekwalifikowalne związane z przepływem środków pieniężnych, pozostały wkład rzeczowy oraz wartość podatku VAT (Wartość podatku VAT tylko w przypadku, gdy nie jest kwalifikowalny, inaczej jest wliczany do innych pozycji). </w:t>
      </w:r>
    </w:p>
    <w:p w14:paraId="39CDDA66" w14:textId="77777777" w:rsidR="00D8041F" w:rsidRDefault="00D8041F" w:rsidP="00D8041F">
      <w:pPr>
        <w:spacing w:after="0"/>
        <w:jc w:val="both"/>
        <w:rPr>
          <w:rFonts w:ascii="Times New Roman" w:hAnsi="Times New Roman" w:cs="Times New Roman"/>
          <w:sz w:val="24"/>
          <w:szCs w:val="24"/>
        </w:rPr>
      </w:pPr>
      <w:r w:rsidRPr="00871FC8">
        <w:rPr>
          <w:rFonts w:ascii="Times New Roman" w:hAnsi="Times New Roman" w:cs="Times New Roman"/>
          <w:sz w:val="24"/>
          <w:szCs w:val="24"/>
        </w:rPr>
        <w:t xml:space="preserve">Przykłady: </w:t>
      </w:r>
    </w:p>
    <w:p w14:paraId="2940465C" w14:textId="77777777" w:rsidR="00D8041F" w:rsidRDefault="00D8041F" w:rsidP="00D8041F">
      <w:pPr>
        <w:spacing w:after="0"/>
        <w:jc w:val="both"/>
        <w:rPr>
          <w:rFonts w:ascii="Times New Roman" w:hAnsi="Times New Roman" w:cs="Times New Roman"/>
          <w:sz w:val="24"/>
          <w:szCs w:val="24"/>
        </w:rPr>
      </w:pPr>
      <w:r w:rsidRPr="00D8041F">
        <w:sym w:font="Symbol" w:char="F0B7"/>
      </w:r>
      <w:r w:rsidRPr="00871FC8">
        <w:rPr>
          <w:rFonts w:ascii="Times New Roman" w:hAnsi="Times New Roman" w:cs="Times New Roman"/>
          <w:sz w:val="24"/>
          <w:szCs w:val="24"/>
        </w:rPr>
        <w:t xml:space="preserve"> zakup nowej drukarki wielkoformatowej (koszt kwalifikowany) – wartość zakupu 50 tys. zł – Ki pieniężne, </w:t>
      </w:r>
    </w:p>
    <w:p w14:paraId="21D7FFF4" w14:textId="77777777" w:rsidR="00D8041F" w:rsidRDefault="00D8041F" w:rsidP="00D8041F">
      <w:pPr>
        <w:spacing w:after="0"/>
        <w:jc w:val="both"/>
        <w:rPr>
          <w:rFonts w:ascii="Times New Roman" w:hAnsi="Times New Roman" w:cs="Times New Roman"/>
          <w:sz w:val="24"/>
          <w:szCs w:val="24"/>
        </w:rPr>
      </w:pPr>
      <w:r w:rsidRPr="00D8041F">
        <w:sym w:font="Symbol" w:char="F0B7"/>
      </w:r>
      <w:r w:rsidRPr="00871FC8">
        <w:rPr>
          <w:rFonts w:ascii="Times New Roman" w:hAnsi="Times New Roman" w:cs="Times New Roman"/>
          <w:sz w:val="24"/>
          <w:szCs w:val="24"/>
        </w:rPr>
        <w:t xml:space="preserve"> zakup komputera (koszt kwalifikowany) – wartość 2 tys. zł (koszt do </w:t>
      </w:r>
      <w:r>
        <w:rPr>
          <w:rFonts w:ascii="Times New Roman" w:hAnsi="Times New Roman" w:cs="Times New Roman"/>
          <w:sz w:val="24"/>
          <w:szCs w:val="24"/>
        </w:rPr>
        <w:t>10 0</w:t>
      </w:r>
      <w:r w:rsidRPr="00871FC8">
        <w:rPr>
          <w:rFonts w:ascii="Times New Roman" w:hAnsi="Times New Roman" w:cs="Times New Roman"/>
          <w:sz w:val="24"/>
          <w:szCs w:val="24"/>
        </w:rPr>
        <w:t xml:space="preserve">00, możliwość uznania za koszt uzyskania przychodu) – </w:t>
      </w:r>
      <w:proofErr w:type="spellStart"/>
      <w:r w:rsidRPr="00871FC8">
        <w:rPr>
          <w:rFonts w:ascii="Times New Roman" w:hAnsi="Times New Roman" w:cs="Times New Roman"/>
          <w:sz w:val="24"/>
          <w:szCs w:val="24"/>
        </w:rPr>
        <w:t>Kp</w:t>
      </w:r>
      <w:proofErr w:type="spellEnd"/>
      <w:r w:rsidRPr="00871FC8">
        <w:rPr>
          <w:rFonts w:ascii="Times New Roman" w:hAnsi="Times New Roman" w:cs="Times New Roman"/>
          <w:sz w:val="24"/>
          <w:szCs w:val="24"/>
        </w:rPr>
        <w:t xml:space="preserve"> pieniężne i wkład rzeczowy; </w:t>
      </w:r>
    </w:p>
    <w:p w14:paraId="768306E2" w14:textId="77777777" w:rsidR="00D8041F" w:rsidRDefault="00D8041F" w:rsidP="00D8041F">
      <w:pPr>
        <w:spacing w:after="0"/>
        <w:jc w:val="both"/>
        <w:rPr>
          <w:rFonts w:ascii="Times New Roman" w:hAnsi="Times New Roman" w:cs="Times New Roman"/>
          <w:sz w:val="24"/>
          <w:szCs w:val="24"/>
        </w:rPr>
      </w:pPr>
      <w:r w:rsidRPr="00D8041F">
        <w:sym w:font="Symbol" w:char="F0B7"/>
      </w:r>
      <w:r w:rsidRPr="00871FC8">
        <w:rPr>
          <w:rFonts w:ascii="Times New Roman" w:hAnsi="Times New Roman" w:cs="Times New Roman"/>
          <w:sz w:val="24"/>
          <w:szCs w:val="24"/>
        </w:rPr>
        <w:t xml:space="preserve"> zakup używanego środka transportu (koszt niekwalifikowa</w:t>
      </w:r>
      <w:r w:rsidR="00C30758">
        <w:rPr>
          <w:rFonts w:ascii="Times New Roman" w:hAnsi="Times New Roman" w:cs="Times New Roman"/>
          <w:sz w:val="24"/>
          <w:szCs w:val="24"/>
        </w:rPr>
        <w:t>l</w:t>
      </w:r>
      <w:r w:rsidRPr="00871FC8">
        <w:rPr>
          <w:rFonts w:ascii="Times New Roman" w:hAnsi="Times New Roman" w:cs="Times New Roman"/>
          <w:sz w:val="24"/>
          <w:szCs w:val="24"/>
        </w:rPr>
        <w:t xml:space="preserve">ny) – wartość 25 tys. zł - Ki pieniężne; </w:t>
      </w:r>
    </w:p>
    <w:p w14:paraId="1BAC04BD" w14:textId="77777777" w:rsidR="00D8041F" w:rsidRDefault="00D8041F" w:rsidP="00D8041F">
      <w:pPr>
        <w:spacing w:after="0"/>
        <w:jc w:val="both"/>
        <w:rPr>
          <w:rFonts w:ascii="Times New Roman" w:hAnsi="Times New Roman" w:cs="Times New Roman"/>
          <w:sz w:val="24"/>
          <w:szCs w:val="24"/>
        </w:rPr>
      </w:pPr>
    </w:p>
    <w:p w14:paraId="313E8B39" w14:textId="77777777" w:rsidR="00D8041F" w:rsidRDefault="00D8041F" w:rsidP="00446877">
      <w:pPr>
        <w:spacing w:after="0"/>
        <w:jc w:val="both"/>
        <w:rPr>
          <w:rFonts w:ascii="Times New Roman" w:hAnsi="Times New Roman" w:cs="Times New Roman"/>
        </w:rPr>
      </w:pPr>
    </w:p>
    <w:p w14:paraId="476FC4E6" w14:textId="77777777" w:rsidR="006404D3" w:rsidRPr="00446877" w:rsidRDefault="002170A7" w:rsidP="00446877">
      <w:pPr>
        <w:spacing w:after="0"/>
        <w:jc w:val="both"/>
        <w:rPr>
          <w:rFonts w:ascii="Times New Roman" w:hAnsi="Times New Roman" w:cs="Times New Roman"/>
          <w:sz w:val="24"/>
          <w:szCs w:val="24"/>
        </w:rPr>
      </w:pPr>
      <w:r w:rsidRPr="00446877">
        <w:rPr>
          <w:rFonts w:ascii="Times New Roman" w:hAnsi="Times New Roman" w:cs="Times New Roman"/>
        </w:rPr>
        <w:t xml:space="preserve">Parametry techniczne i/lub jakościowe wskazane przez Wnioskodawcę oraz kwoty wartości netto, brutto, stawki i wartości podatku VAT </w:t>
      </w:r>
      <w:r w:rsidRPr="00871FC8">
        <w:rPr>
          <w:rFonts w:ascii="Times New Roman" w:hAnsi="Times New Roman" w:cs="Times New Roman"/>
          <w:b/>
          <w:color w:val="FF0000"/>
          <w:u w:val="single"/>
        </w:rPr>
        <w:t>muszą wynikać z minimum jedne</w:t>
      </w:r>
      <w:r w:rsidR="006404D3" w:rsidRPr="00871FC8">
        <w:rPr>
          <w:rFonts w:ascii="Times New Roman" w:hAnsi="Times New Roman" w:cs="Times New Roman"/>
          <w:b/>
          <w:color w:val="FF0000"/>
          <w:u w:val="single"/>
        </w:rPr>
        <w:t xml:space="preserve">go dokumentu potwierdzającego przyjęty poziom cen w stosunku do </w:t>
      </w:r>
      <w:r w:rsidR="00EA75B5">
        <w:rPr>
          <w:rFonts w:ascii="Times New Roman" w:hAnsi="Times New Roman" w:cs="Times New Roman"/>
          <w:b/>
          <w:color w:val="FF0000"/>
          <w:u w:val="single"/>
        </w:rPr>
        <w:t xml:space="preserve">wszystkich </w:t>
      </w:r>
      <w:r w:rsidR="006404D3" w:rsidRPr="00871FC8">
        <w:rPr>
          <w:rFonts w:ascii="Times New Roman" w:hAnsi="Times New Roman" w:cs="Times New Roman"/>
          <w:b/>
          <w:color w:val="FF0000"/>
          <w:u w:val="single"/>
        </w:rPr>
        <w:t xml:space="preserve">kosztów </w:t>
      </w:r>
      <w:r w:rsidR="00EA75B5">
        <w:rPr>
          <w:rFonts w:ascii="Times New Roman" w:hAnsi="Times New Roman" w:cs="Times New Roman"/>
          <w:b/>
          <w:color w:val="FF0000"/>
          <w:u w:val="single"/>
        </w:rPr>
        <w:t>(</w:t>
      </w:r>
      <w:r w:rsidR="006404D3" w:rsidRPr="00871FC8">
        <w:rPr>
          <w:rFonts w:ascii="Times New Roman" w:hAnsi="Times New Roman" w:cs="Times New Roman"/>
          <w:b/>
          <w:color w:val="FF0000"/>
          <w:u w:val="single"/>
        </w:rPr>
        <w:t>kwalifikowalnych</w:t>
      </w:r>
      <w:r w:rsidR="00EA75B5">
        <w:rPr>
          <w:rFonts w:ascii="Times New Roman" w:hAnsi="Times New Roman" w:cs="Times New Roman"/>
          <w:b/>
          <w:color w:val="FF0000"/>
          <w:u w:val="single"/>
        </w:rPr>
        <w:t xml:space="preserve"> i niekwalifikowalnych</w:t>
      </w:r>
      <w:r w:rsidR="006404D3" w:rsidRPr="00871FC8">
        <w:rPr>
          <w:rFonts w:ascii="Times New Roman" w:hAnsi="Times New Roman" w:cs="Times New Roman"/>
          <w:color w:val="FF0000"/>
          <w:u w:val="single"/>
        </w:rPr>
        <w:t>,</w:t>
      </w:r>
      <w:r w:rsidR="006404D3" w:rsidRPr="00871FC8">
        <w:rPr>
          <w:rFonts w:ascii="Times New Roman" w:hAnsi="Times New Roman" w:cs="Times New Roman"/>
          <w:color w:val="FF0000"/>
        </w:rPr>
        <w:t xml:space="preserve"> </w:t>
      </w:r>
      <w:r w:rsidR="006404D3" w:rsidRPr="00446877">
        <w:rPr>
          <w:rFonts w:ascii="Times New Roman" w:hAnsi="Times New Roman" w:cs="Times New Roman"/>
        </w:rPr>
        <w:t xml:space="preserve">którym może być </w:t>
      </w:r>
      <w:r w:rsidR="006404D3" w:rsidRPr="00446877">
        <w:rPr>
          <w:rFonts w:ascii="Times New Roman" w:hAnsi="Times New Roman" w:cs="Times New Roman"/>
          <w:sz w:val="24"/>
          <w:szCs w:val="24"/>
        </w:rPr>
        <w:t>oferta,  faktura pro forma, wydruk ze stron internetowych, broszura, katalog, itp.</w:t>
      </w:r>
      <w:r w:rsidR="00C30758">
        <w:rPr>
          <w:rFonts w:ascii="Times New Roman" w:hAnsi="Times New Roman" w:cs="Times New Roman"/>
          <w:sz w:val="24"/>
          <w:szCs w:val="24"/>
        </w:rPr>
        <w:t xml:space="preserve"> </w:t>
      </w:r>
      <w:r w:rsidR="006404D3" w:rsidRPr="00446877">
        <w:rPr>
          <w:rFonts w:ascii="Times New Roman" w:hAnsi="Times New Roman" w:cs="Times New Roman"/>
          <w:sz w:val="24"/>
          <w:szCs w:val="24"/>
        </w:rPr>
        <w:t xml:space="preserve">Złożony wraz z </w:t>
      </w:r>
      <w:r w:rsidR="008D1158" w:rsidRPr="00446877">
        <w:rPr>
          <w:rFonts w:ascii="Times New Roman" w:hAnsi="Times New Roman" w:cs="Times New Roman"/>
          <w:sz w:val="24"/>
          <w:szCs w:val="24"/>
        </w:rPr>
        <w:t>wnioskiem</w:t>
      </w:r>
      <w:r w:rsidR="006404D3" w:rsidRPr="00446877">
        <w:rPr>
          <w:rFonts w:ascii="Times New Roman" w:hAnsi="Times New Roman" w:cs="Times New Roman"/>
          <w:sz w:val="24"/>
          <w:szCs w:val="24"/>
        </w:rPr>
        <w:t xml:space="preserve"> dokument musi zawierać co najmniej: </w:t>
      </w:r>
    </w:p>
    <w:p w14:paraId="25E1986D" w14:textId="77777777" w:rsidR="006404D3" w:rsidRPr="00446877"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wskazanie sprzedawcy/usługodawcy</w:t>
      </w:r>
    </w:p>
    <w:p w14:paraId="5AA16483" w14:textId="77777777" w:rsidR="006404D3" w:rsidRPr="00446877"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przedmiot zakupu/usługi </w:t>
      </w:r>
    </w:p>
    <w:p w14:paraId="7C99EA66" w14:textId="77777777" w:rsidR="006404D3" w:rsidRPr="00446877" w:rsidRDefault="006404D3" w:rsidP="008D1158">
      <w:pPr>
        <w:spacing w:after="0"/>
        <w:ind w:left="284" w:hanging="284"/>
        <w:jc w:val="both"/>
        <w:rPr>
          <w:rFonts w:ascii="Times New Roman" w:hAnsi="Times New Roman" w:cs="Times New Roman"/>
          <w:sz w:val="24"/>
          <w:szCs w:val="24"/>
        </w:rPr>
      </w:pPr>
      <w:r w:rsidRPr="00446877">
        <w:rPr>
          <w:rFonts w:ascii="Times New Roman" w:hAnsi="Times New Roman" w:cs="Times New Roman"/>
          <w:sz w:val="24"/>
          <w:szCs w:val="24"/>
        </w:rPr>
        <w:t>- podstawowe parametry  techniczne sprzętu /charakterystykę   usługi</w:t>
      </w:r>
    </w:p>
    <w:p w14:paraId="37C25214" w14:textId="77777777" w:rsidR="006404D3" w:rsidRPr="00446877" w:rsidRDefault="006404D3" w:rsidP="008D1158">
      <w:pPr>
        <w:spacing w:after="0"/>
        <w:ind w:left="284" w:hanging="284"/>
        <w:jc w:val="both"/>
        <w:rPr>
          <w:rFonts w:ascii="Times New Roman" w:hAnsi="Times New Roman" w:cs="Times New Roman"/>
          <w:sz w:val="24"/>
          <w:szCs w:val="24"/>
        </w:rPr>
      </w:pPr>
      <w:r w:rsidRPr="00446877">
        <w:rPr>
          <w:rFonts w:ascii="Times New Roman" w:hAnsi="Times New Roman" w:cs="Times New Roman"/>
          <w:sz w:val="24"/>
          <w:szCs w:val="24"/>
        </w:rPr>
        <w:t>- cenę netto oraz brutto bądź stawkę podatku VAT</w:t>
      </w:r>
    </w:p>
    <w:p w14:paraId="34D38908" w14:textId="77777777" w:rsidR="006404D3" w:rsidRPr="00446877" w:rsidRDefault="006404D3" w:rsidP="008D1158">
      <w:pPr>
        <w:spacing w:after="0"/>
        <w:ind w:left="284" w:hanging="284"/>
        <w:jc w:val="both"/>
        <w:rPr>
          <w:rFonts w:ascii="Times New Roman" w:hAnsi="Times New Roman" w:cs="Times New Roman"/>
          <w:sz w:val="24"/>
          <w:szCs w:val="24"/>
        </w:rPr>
      </w:pPr>
      <w:r w:rsidRPr="00446877">
        <w:rPr>
          <w:rFonts w:ascii="Times New Roman" w:hAnsi="Times New Roman" w:cs="Times New Roman"/>
          <w:sz w:val="24"/>
          <w:szCs w:val="24"/>
        </w:rPr>
        <w:t>- podpis oferenta  lub źródło , z którego  dokumentu pochodzi (np. ścieżkę  do stronny www.)</w:t>
      </w:r>
    </w:p>
    <w:p w14:paraId="323CC17D" w14:textId="77777777" w:rsidR="006404D3" w:rsidRPr="00446877" w:rsidRDefault="006404D3" w:rsidP="00446877">
      <w:pPr>
        <w:spacing w:after="0"/>
        <w:ind w:left="284"/>
        <w:jc w:val="both"/>
        <w:rPr>
          <w:rFonts w:ascii="Times New Roman" w:hAnsi="Times New Roman" w:cs="Times New Roman"/>
          <w:sz w:val="24"/>
          <w:szCs w:val="24"/>
        </w:rPr>
      </w:pPr>
    </w:p>
    <w:p w14:paraId="5FD79A1F" w14:textId="77777777" w:rsidR="008D1158" w:rsidRDefault="006404D3" w:rsidP="00446877">
      <w:pPr>
        <w:spacing w:after="0"/>
        <w:jc w:val="both"/>
        <w:rPr>
          <w:rFonts w:ascii="Times New Roman" w:hAnsi="Times New Roman" w:cs="Times New Roman"/>
          <w:b/>
          <w:color w:val="FF0000"/>
        </w:rPr>
      </w:pPr>
      <w:bookmarkStart w:id="2" w:name="_Hlk27559881"/>
      <w:r w:rsidRPr="00446877">
        <w:rPr>
          <w:rFonts w:ascii="Times New Roman" w:hAnsi="Times New Roman" w:cs="Times New Roman"/>
          <w:b/>
          <w:color w:val="FF0000"/>
        </w:rPr>
        <w:t>UWAGA! Złożenie wraz z wnioskiem jednego dokumentu potwierdzającego przyjęty poziom cen będzie spełnieniem wymogu regulaminu konkursu</w:t>
      </w:r>
      <w:r w:rsidR="008D1158">
        <w:rPr>
          <w:rFonts w:ascii="Times New Roman" w:hAnsi="Times New Roman" w:cs="Times New Roman"/>
          <w:b/>
          <w:color w:val="FF0000"/>
        </w:rPr>
        <w:t xml:space="preserve"> – nie powoduje przyznania punktów za kryterium lokalne</w:t>
      </w:r>
      <w:r w:rsidR="00C7316E">
        <w:rPr>
          <w:rFonts w:ascii="Times New Roman" w:hAnsi="Times New Roman" w:cs="Times New Roman"/>
          <w:b/>
          <w:color w:val="FF0000"/>
        </w:rPr>
        <w:t xml:space="preserve"> nr 3 </w:t>
      </w:r>
      <w:r w:rsidR="00C7316E" w:rsidRPr="00871FC8">
        <w:rPr>
          <w:rFonts w:ascii="Times New Roman" w:hAnsi="Times New Roman" w:cs="Times New Roman"/>
          <w:b/>
          <w:i/>
          <w:color w:val="FF0000"/>
        </w:rPr>
        <w:t>Racjonalność i udokumentowanie planowanych do poniesienia kosztów kwalifikowalnych</w:t>
      </w:r>
      <w:r w:rsidR="008D1158">
        <w:rPr>
          <w:rFonts w:ascii="Times New Roman" w:hAnsi="Times New Roman" w:cs="Times New Roman"/>
          <w:b/>
          <w:color w:val="FF0000"/>
        </w:rPr>
        <w:t>!</w:t>
      </w:r>
    </w:p>
    <w:p w14:paraId="6D407C90" w14:textId="77777777" w:rsidR="002170A7" w:rsidRPr="00446877" w:rsidRDefault="006404D3" w:rsidP="00446877">
      <w:pPr>
        <w:spacing w:after="0"/>
        <w:jc w:val="both"/>
        <w:rPr>
          <w:rFonts w:ascii="Times New Roman" w:hAnsi="Times New Roman" w:cs="Times New Roman"/>
          <w:b/>
          <w:color w:val="FF0000"/>
        </w:rPr>
      </w:pPr>
      <w:r w:rsidRPr="00446877">
        <w:rPr>
          <w:rFonts w:ascii="Times New Roman" w:hAnsi="Times New Roman" w:cs="Times New Roman"/>
          <w:b/>
          <w:color w:val="FF0000"/>
        </w:rPr>
        <w:t>Chcąc zdobyć punkty za racjonalność budżetu w ramach kryterium lokalnego należy wszystkie koszty kwalifikowalne udokumentować zgodnie ze sposobem wskazanym w dokumencie „Kryteria oceny i wyboru projekt</w:t>
      </w:r>
      <w:r w:rsidR="00C7316E">
        <w:rPr>
          <w:rFonts w:ascii="Times New Roman" w:hAnsi="Times New Roman" w:cs="Times New Roman"/>
          <w:b/>
          <w:color w:val="FF0000"/>
        </w:rPr>
        <w:t>u</w:t>
      </w:r>
      <w:r w:rsidRPr="00446877">
        <w:rPr>
          <w:rFonts w:ascii="Times New Roman" w:hAnsi="Times New Roman" w:cs="Times New Roman"/>
          <w:b/>
          <w:color w:val="FF0000"/>
        </w:rPr>
        <w:t xml:space="preserve"> objętych grantem</w:t>
      </w:r>
      <w:r w:rsidR="00C7316E">
        <w:rPr>
          <w:rFonts w:ascii="Times New Roman" w:hAnsi="Times New Roman" w:cs="Times New Roman"/>
          <w:b/>
          <w:color w:val="FF0000"/>
        </w:rPr>
        <w:t xml:space="preserve"> (EFRR)</w:t>
      </w:r>
      <w:r w:rsidRPr="00446877">
        <w:rPr>
          <w:rFonts w:ascii="Times New Roman" w:hAnsi="Times New Roman" w:cs="Times New Roman"/>
          <w:b/>
          <w:color w:val="FF0000"/>
        </w:rPr>
        <w:t xml:space="preserve">” </w:t>
      </w:r>
    </w:p>
    <w:bookmarkEnd w:id="2"/>
    <w:p w14:paraId="5DF79054" w14:textId="77777777" w:rsidR="006404D3" w:rsidRPr="00446877" w:rsidRDefault="006404D3" w:rsidP="00446877">
      <w:pPr>
        <w:spacing w:after="0"/>
        <w:jc w:val="both"/>
        <w:rPr>
          <w:rFonts w:ascii="Times New Roman" w:hAnsi="Times New Roman" w:cs="Times New Roman"/>
          <w:b/>
          <w:color w:val="FF0000"/>
        </w:rPr>
      </w:pPr>
    </w:p>
    <w:p w14:paraId="7D68D5A1" w14:textId="77777777" w:rsidR="00096FFF" w:rsidRPr="00446877" w:rsidRDefault="002B60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w:t>
      </w:r>
      <w:r w:rsidR="00B77E3C" w:rsidRPr="00446877">
        <w:rPr>
          <w:rFonts w:ascii="Times New Roman" w:hAnsi="Times New Roman" w:cs="Times New Roman"/>
          <w:b/>
          <w:smallCaps/>
          <w:sz w:val="24"/>
          <w:szCs w:val="24"/>
        </w:rPr>
        <w:t>.3. Wydatki niekwalifikowalne</w:t>
      </w:r>
    </w:p>
    <w:p w14:paraId="39D89001" w14:textId="77777777" w:rsidR="00AB37D4"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 tabeli należy podać wszelkie wydatki niekwalifikowalne, z wyjątkiem podatku VA</w:t>
      </w:r>
      <w:r w:rsidR="006404D3" w:rsidRPr="00446877">
        <w:rPr>
          <w:rFonts w:ascii="Times New Roman" w:hAnsi="Times New Roman" w:cs="Times New Roman"/>
          <w:sz w:val="24"/>
          <w:szCs w:val="24"/>
        </w:rPr>
        <w:t xml:space="preserve">T </w:t>
      </w:r>
      <w:r w:rsidR="006404D3" w:rsidRPr="00446877">
        <w:rPr>
          <w:rFonts w:ascii="Times New Roman" w:hAnsi="Times New Roman" w:cs="Times New Roman"/>
          <w:sz w:val="24"/>
          <w:szCs w:val="24"/>
        </w:rPr>
        <w:br/>
        <w:t xml:space="preserve">od wydatków kwalifikowalnych, </w:t>
      </w:r>
      <w:r w:rsidR="006404D3" w:rsidRPr="00871FC8">
        <w:rPr>
          <w:rFonts w:ascii="Times New Roman" w:hAnsi="Times New Roman" w:cs="Times New Roman"/>
          <w:b/>
          <w:sz w:val="24"/>
          <w:szCs w:val="24"/>
          <w:u w:val="single"/>
        </w:rPr>
        <w:t>których poniesienie jest niezbędne dla prawidłowej realizacji projektu objętego grantem</w:t>
      </w:r>
      <w:r w:rsidR="00D8041F">
        <w:rPr>
          <w:rFonts w:ascii="Times New Roman" w:hAnsi="Times New Roman" w:cs="Times New Roman"/>
          <w:sz w:val="24"/>
          <w:szCs w:val="24"/>
        </w:rPr>
        <w:t>. Tabelę należy wypełnić zgodnie ze wskazówkami odnośnie analogicznych kolumn w sekcji XI.2.</w:t>
      </w:r>
    </w:p>
    <w:p w14:paraId="44193C6C" w14:textId="77777777" w:rsidR="00446877" w:rsidRDefault="00446877" w:rsidP="00446877">
      <w:pPr>
        <w:spacing w:after="0"/>
        <w:jc w:val="both"/>
        <w:rPr>
          <w:rFonts w:ascii="Times New Roman" w:hAnsi="Times New Roman" w:cs="Times New Roman"/>
          <w:b/>
          <w:smallCaps/>
          <w:sz w:val="24"/>
          <w:szCs w:val="24"/>
        </w:rPr>
      </w:pPr>
    </w:p>
    <w:p w14:paraId="172FCEB5" w14:textId="77777777" w:rsidR="00F06CB1" w:rsidRPr="00446877" w:rsidRDefault="002B60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w:t>
      </w:r>
      <w:r w:rsidR="00B77E3C" w:rsidRPr="00446877">
        <w:rPr>
          <w:rFonts w:ascii="Times New Roman" w:hAnsi="Times New Roman" w:cs="Times New Roman"/>
          <w:b/>
          <w:smallCaps/>
          <w:sz w:val="24"/>
          <w:szCs w:val="24"/>
        </w:rPr>
        <w:t>.4. Suma wydatków w ramach projektu objętego grantem</w:t>
      </w:r>
    </w:p>
    <w:p w14:paraId="2019B692" w14:textId="77777777" w:rsidR="00096FFF"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Tabela stanowi podsumowanie wa</w:t>
      </w:r>
      <w:r w:rsidR="006404D3" w:rsidRPr="00446877">
        <w:rPr>
          <w:rFonts w:ascii="Times New Roman" w:hAnsi="Times New Roman" w:cs="Times New Roman"/>
          <w:sz w:val="24"/>
          <w:szCs w:val="24"/>
        </w:rPr>
        <w:t>rtości wskazanych w tabelach XI. 2. i X</w:t>
      </w:r>
      <w:r w:rsidRPr="00446877">
        <w:rPr>
          <w:rFonts w:ascii="Times New Roman" w:hAnsi="Times New Roman" w:cs="Times New Roman"/>
          <w:sz w:val="24"/>
          <w:szCs w:val="24"/>
        </w:rPr>
        <w:t xml:space="preserve">I. 3. wniosku </w:t>
      </w:r>
      <w:r w:rsidRPr="00446877">
        <w:rPr>
          <w:rFonts w:ascii="Times New Roman" w:hAnsi="Times New Roman" w:cs="Times New Roman"/>
          <w:sz w:val="24"/>
          <w:szCs w:val="24"/>
        </w:rPr>
        <w:br/>
        <w:t>o powierzenie grantu.</w:t>
      </w:r>
    </w:p>
    <w:p w14:paraId="157DB717" w14:textId="77777777" w:rsidR="00446877" w:rsidRDefault="00446877" w:rsidP="00446877">
      <w:pPr>
        <w:spacing w:after="0"/>
        <w:jc w:val="both"/>
        <w:rPr>
          <w:rFonts w:ascii="Times New Roman" w:hAnsi="Times New Roman" w:cs="Times New Roman"/>
          <w:b/>
          <w:sz w:val="24"/>
          <w:szCs w:val="24"/>
        </w:rPr>
      </w:pPr>
    </w:p>
    <w:p w14:paraId="12E59BBD" w14:textId="77777777" w:rsidR="00FD0FC0"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lastRenderedPageBreak/>
        <w:t>X</w:t>
      </w:r>
      <w:r w:rsidR="002B601F" w:rsidRPr="00446877">
        <w:rPr>
          <w:rFonts w:ascii="Times New Roman" w:hAnsi="Times New Roman" w:cs="Times New Roman"/>
          <w:b/>
          <w:sz w:val="24"/>
          <w:szCs w:val="24"/>
        </w:rPr>
        <w:t>II</w:t>
      </w:r>
      <w:r w:rsidRPr="00446877">
        <w:rPr>
          <w:rFonts w:ascii="Times New Roman" w:hAnsi="Times New Roman" w:cs="Times New Roman"/>
          <w:b/>
          <w:sz w:val="24"/>
          <w:szCs w:val="24"/>
        </w:rPr>
        <w:t>. OŚWIADCZENIE</w:t>
      </w:r>
    </w:p>
    <w:p w14:paraId="0D9465D9" w14:textId="77777777" w:rsidR="005D677A" w:rsidRPr="00446877"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t>
      </w:r>
      <w:r w:rsidR="00B77E3C" w:rsidRPr="00446877">
        <w:rPr>
          <w:rFonts w:ascii="Times New Roman" w:hAnsi="Times New Roman" w:cs="Times New Roman"/>
          <w:sz w:val="24"/>
          <w:szCs w:val="24"/>
        </w:rPr>
        <w:t xml:space="preserve">dokładnie </w:t>
      </w:r>
      <w:r w:rsidRPr="00446877">
        <w:rPr>
          <w:rFonts w:ascii="Times New Roman" w:hAnsi="Times New Roman" w:cs="Times New Roman"/>
          <w:sz w:val="24"/>
          <w:szCs w:val="24"/>
        </w:rPr>
        <w:t xml:space="preserve">przeczytać </w:t>
      </w:r>
      <w:r w:rsidR="00B77E3C" w:rsidRPr="00446877">
        <w:rPr>
          <w:rFonts w:ascii="Times New Roman" w:hAnsi="Times New Roman" w:cs="Times New Roman"/>
          <w:sz w:val="24"/>
          <w:szCs w:val="24"/>
        </w:rPr>
        <w:t xml:space="preserve">treść każdego oświadczenia </w:t>
      </w:r>
      <w:r w:rsidRPr="00446877">
        <w:rPr>
          <w:rFonts w:ascii="Times New Roman" w:hAnsi="Times New Roman" w:cs="Times New Roman"/>
          <w:sz w:val="24"/>
          <w:szCs w:val="24"/>
        </w:rPr>
        <w:t>a następnie złożyć podpis w miejscu</w:t>
      </w:r>
    </w:p>
    <w:p w14:paraId="1113F48D" w14:textId="77777777" w:rsidR="00FD0FC0"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Podpis i pieczątka osoby/osób upoważnionej/</w:t>
      </w:r>
      <w:proofErr w:type="spellStart"/>
      <w:r w:rsidRPr="00446877">
        <w:rPr>
          <w:rFonts w:ascii="Times New Roman" w:hAnsi="Times New Roman" w:cs="Times New Roman"/>
          <w:b/>
          <w:sz w:val="24"/>
          <w:szCs w:val="24"/>
        </w:rPr>
        <w:t>ych</w:t>
      </w:r>
      <w:proofErr w:type="spellEnd"/>
      <w:r w:rsidRPr="00446877">
        <w:rPr>
          <w:rFonts w:ascii="Times New Roman" w:hAnsi="Times New Roman" w:cs="Times New Roman"/>
          <w:b/>
          <w:sz w:val="24"/>
          <w:szCs w:val="24"/>
        </w:rPr>
        <w:t xml:space="preserve"> do składania oświadczeń w imieniu wnioskodawcy.</w:t>
      </w:r>
    </w:p>
    <w:p w14:paraId="459979F9" w14:textId="77777777" w:rsidR="00FD0FC0"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Wniosek o powierzenie grantu powinien być czytelnie podpisany przez </w:t>
      </w:r>
      <w:r w:rsidR="002B601F" w:rsidRPr="00446877">
        <w:rPr>
          <w:rFonts w:ascii="Times New Roman" w:hAnsi="Times New Roman" w:cs="Times New Roman"/>
          <w:sz w:val="24"/>
          <w:szCs w:val="24"/>
        </w:rPr>
        <w:t>osobę wskazaną w sekcji III.3 Wniosku o powierzenie grantu.</w:t>
      </w:r>
    </w:p>
    <w:p w14:paraId="2BE91A81" w14:textId="77777777" w:rsidR="002B601F" w:rsidRPr="00446877" w:rsidRDefault="002B601F" w:rsidP="00446877">
      <w:pPr>
        <w:spacing w:after="0"/>
        <w:jc w:val="both"/>
        <w:rPr>
          <w:rFonts w:ascii="Times New Roman" w:hAnsi="Times New Roman" w:cs="Times New Roman"/>
          <w:sz w:val="24"/>
          <w:szCs w:val="24"/>
        </w:rPr>
      </w:pPr>
    </w:p>
    <w:p w14:paraId="28AA808F" w14:textId="77777777" w:rsidR="00FD0FC0"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Powyższe zasady należy stosować odpowiednio do załączników do wniosku o powierzenie grantu </w:t>
      </w:r>
    </w:p>
    <w:p w14:paraId="3012C28B" w14:textId="77777777" w:rsidR="002B601F" w:rsidRPr="00446877" w:rsidRDefault="002B601F" w:rsidP="00446877">
      <w:pPr>
        <w:spacing w:after="0"/>
        <w:jc w:val="both"/>
        <w:rPr>
          <w:rFonts w:ascii="Times New Roman" w:hAnsi="Times New Roman" w:cs="Times New Roman"/>
          <w:b/>
          <w:sz w:val="24"/>
          <w:szCs w:val="24"/>
        </w:rPr>
      </w:pPr>
    </w:p>
    <w:p w14:paraId="5ABE2B1B" w14:textId="77777777" w:rsidR="00FD0FC0" w:rsidRPr="00446877" w:rsidRDefault="00876E03"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X</w:t>
      </w:r>
      <w:r w:rsidR="002B601F" w:rsidRPr="00446877">
        <w:rPr>
          <w:rFonts w:ascii="Times New Roman" w:hAnsi="Times New Roman" w:cs="Times New Roman"/>
          <w:b/>
          <w:sz w:val="24"/>
          <w:szCs w:val="24"/>
        </w:rPr>
        <w:t>II</w:t>
      </w:r>
      <w:r w:rsidRPr="00446877">
        <w:rPr>
          <w:rFonts w:ascii="Times New Roman" w:hAnsi="Times New Roman" w:cs="Times New Roman"/>
          <w:b/>
          <w:sz w:val="24"/>
          <w:szCs w:val="24"/>
        </w:rPr>
        <w:t>I. ZAŁĄCZNIKI</w:t>
      </w:r>
    </w:p>
    <w:p w14:paraId="4C889821" w14:textId="77777777" w:rsidR="00FD0FC0" w:rsidRPr="00446877" w:rsidRDefault="003D463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odpowiednich polach </w:t>
      </w:r>
      <w:r w:rsidR="008D1158">
        <w:rPr>
          <w:rFonts w:ascii="Times New Roman" w:hAnsi="Times New Roman" w:cs="Times New Roman"/>
          <w:sz w:val="24"/>
          <w:szCs w:val="24"/>
        </w:rPr>
        <w:t xml:space="preserve">należy </w:t>
      </w:r>
      <w:r w:rsidRPr="00446877">
        <w:rPr>
          <w:rFonts w:ascii="Times New Roman" w:hAnsi="Times New Roman" w:cs="Times New Roman"/>
          <w:sz w:val="24"/>
          <w:szCs w:val="24"/>
        </w:rPr>
        <w:t>zaznacz</w:t>
      </w:r>
      <w:r w:rsidR="008D1158">
        <w:rPr>
          <w:rFonts w:ascii="Times New Roman" w:hAnsi="Times New Roman" w:cs="Times New Roman"/>
          <w:sz w:val="24"/>
          <w:szCs w:val="24"/>
        </w:rPr>
        <w:t>yć</w:t>
      </w:r>
      <w:r w:rsidRPr="00446877">
        <w:rPr>
          <w:rFonts w:ascii="Times New Roman" w:hAnsi="Times New Roman" w:cs="Times New Roman"/>
          <w:sz w:val="24"/>
          <w:szCs w:val="24"/>
        </w:rPr>
        <w:t xml:space="preserve"> „T</w:t>
      </w:r>
      <w:r w:rsidR="008D1158">
        <w:rPr>
          <w:rFonts w:ascii="Times New Roman" w:hAnsi="Times New Roman" w:cs="Times New Roman"/>
          <w:sz w:val="24"/>
          <w:szCs w:val="24"/>
        </w:rPr>
        <w:t>AK</w:t>
      </w:r>
      <w:r w:rsidRPr="00446877">
        <w:rPr>
          <w:rFonts w:ascii="Times New Roman" w:hAnsi="Times New Roman" w:cs="Times New Roman"/>
          <w:sz w:val="24"/>
          <w:szCs w:val="24"/>
        </w:rPr>
        <w:t>”, jeśli dany załącznik jest dołączony do wniosku</w:t>
      </w:r>
      <w:r w:rsidR="00675775" w:rsidRPr="00446877">
        <w:rPr>
          <w:rFonts w:ascii="Times New Roman" w:hAnsi="Times New Roman" w:cs="Times New Roman"/>
          <w:sz w:val="24"/>
          <w:szCs w:val="24"/>
        </w:rPr>
        <w:t xml:space="preserve"> </w:t>
      </w:r>
      <w:r w:rsidR="006739B8" w:rsidRPr="00446877">
        <w:rPr>
          <w:rFonts w:ascii="Times New Roman" w:hAnsi="Times New Roman" w:cs="Times New Roman"/>
          <w:sz w:val="24"/>
          <w:szCs w:val="24"/>
        </w:rPr>
        <w:br/>
      </w:r>
      <w:r w:rsidR="00B77E3C" w:rsidRPr="00446877">
        <w:rPr>
          <w:rFonts w:ascii="Times New Roman" w:hAnsi="Times New Roman" w:cs="Times New Roman"/>
          <w:sz w:val="24"/>
          <w:szCs w:val="24"/>
        </w:rPr>
        <w:t>o powierzenie grantu, „N</w:t>
      </w:r>
      <w:r w:rsidR="008D1158">
        <w:rPr>
          <w:rFonts w:ascii="Times New Roman" w:hAnsi="Times New Roman" w:cs="Times New Roman"/>
          <w:sz w:val="24"/>
          <w:szCs w:val="24"/>
        </w:rPr>
        <w:t>IE</w:t>
      </w:r>
      <w:r w:rsidR="00B77E3C" w:rsidRPr="00446877">
        <w:rPr>
          <w:rFonts w:ascii="Times New Roman" w:hAnsi="Times New Roman" w:cs="Times New Roman"/>
          <w:sz w:val="24"/>
          <w:szCs w:val="24"/>
        </w:rPr>
        <w:t>” jeśli dany załącznik nie jest dołączony lub „N</w:t>
      </w:r>
      <w:r w:rsidR="008D1158">
        <w:rPr>
          <w:rFonts w:ascii="Times New Roman" w:hAnsi="Times New Roman" w:cs="Times New Roman"/>
          <w:sz w:val="24"/>
          <w:szCs w:val="24"/>
        </w:rPr>
        <w:t>IE DOTYCZY</w:t>
      </w:r>
      <w:r w:rsidR="00B77E3C" w:rsidRPr="00446877">
        <w:rPr>
          <w:rFonts w:ascii="Times New Roman" w:hAnsi="Times New Roman" w:cs="Times New Roman"/>
          <w:sz w:val="24"/>
          <w:szCs w:val="24"/>
        </w:rPr>
        <w:t xml:space="preserve">” </w:t>
      </w:r>
      <w:r w:rsidR="008D1158">
        <w:rPr>
          <w:rFonts w:ascii="Times New Roman" w:hAnsi="Times New Roman" w:cs="Times New Roman"/>
          <w:sz w:val="24"/>
          <w:szCs w:val="24"/>
        </w:rPr>
        <w:t>j</w:t>
      </w:r>
      <w:r w:rsidR="00B77E3C" w:rsidRPr="00446877">
        <w:rPr>
          <w:rFonts w:ascii="Times New Roman" w:hAnsi="Times New Roman" w:cs="Times New Roman"/>
          <w:sz w:val="24"/>
          <w:szCs w:val="24"/>
        </w:rPr>
        <w:t>eśli dołączenie załącznika nie jest wymagane.</w:t>
      </w:r>
    </w:p>
    <w:p w14:paraId="2F41045A" w14:textId="77777777" w:rsidR="000A63A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Ponadto, </w:t>
      </w:r>
      <w:r w:rsidR="00CE1869" w:rsidRPr="00446877">
        <w:rPr>
          <w:rFonts w:ascii="Times New Roman" w:hAnsi="Times New Roman" w:cs="Times New Roman"/>
          <w:sz w:val="24"/>
          <w:szCs w:val="24"/>
        </w:rPr>
        <w:t xml:space="preserve">Wnioskodawca </w:t>
      </w:r>
      <w:r w:rsidRPr="00446877">
        <w:rPr>
          <w:rFonts w:ascii="Times New Roman" w:hAnsi="Times New Roman" w:cs="Times New Roman"/>
          <w:sz w:val="24"/>
          <w:szCs w:val="24"/>
        </w:rPr>
        <w:t xml:space="preserve">powinien dołączyć do wniosku o powierzenie grantu inne dokumenty niż wyszczególnione na </w:t>
      </w:r>
      <w:r w:rsidR="007F66AA">
        <w:rPr>
          <w:rFonts w:ascii="Times New Roman" w:hAnsi="Times New Roman" w:cs="Times New Roman"/>
          <w:sz w:val="24"/>
          <w:szCs w:val="24"/>
        </w:rPr>
        <w:t xml:space="preserve"> </w:t>
      </w:r>
      <w:r w:rsidRPr="00446877">
        <w:rPr>
          <w:rFonts w:ascii="Times New Roman" w:hAnsi="Times New Roman" w:cs="Times New Roman"/>
          <w:sz w:val="24"/>
          <w:szCs w:val="24"/>
        </w:rPr>
        <w:t>Liście załączników mogące pomóc w należytej ocenie przedstawionego wniosku o powierzenie grantu.</w:t>
      </w:r>
    </w:p>
    <w:p w14:paraId="6C50CCC8" w14:textId="77777777" w:rsidR="000A63A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Wszystkie złożone wraz z wnioskiem o powierzenie grantu  załączniki  powinny być kompletne, poprawne  i zgodne z  prawem</w:t>
      </w:r>
      <w:r w:rsidR="007F66AA">
        <w:rPr>
          <w:rFonts w:ascii="Times New Roman" w:hAnsi="Times New Roman" w:cs="Times New Roman"/>
          <w:sz w:val="24"/>
          <w:szCs w:val="24"/>
        </w:rPr>
        <w:t>.</w:t>
      </w:r>
      <w:r w:rsidRPr="00446877">
        <w:rPr>
          <w:rFonts w:ascii="Times New Roman" w:hAnsi="Times New Roman" w:cs="Times New Roman"/>
          <w:sz w:val="24"/>
          <w:szCs w:val="24"/>
        </w:rPr>
        <w:t xml:space="preserve"> </w:t>
      </w:r>
    </w:p>
    <w:p w14:paraId="72CCF78F" w14:textId="77777777" w:rsidR="000A63A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t>
      </w:r>
    </w:p>
    <w:p w14:paraId="3C422029" w14:textId="77777777" w:rsidR="00A67A8A" w:rsidRDefault="00A67A8A" w:rsidP="00446877">
      <w:pPr>
        <w:pStyle w:val="Akapitzlist"/>
        <w:numPr>
          <w:ilvl w:val="0"/>
          <w:numId w:val="11"/>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Tabele pomocnicze – analiza finansowa – instrukcja wypełniania w załączniku nr </w:t>
      </w:r>
      <w:r w:rsidR="007F66AA">
        <w:rPr>
          <w:rFonts w:ascii="Times New Roman" w:hAnsi="Times New Roman" w:cs="Times New Roman"/>
          <w:b/>
          <w:bCs/>
          <w:sz w:val="24"/>
          <w:szCs w:val="24"/>
        </w:rPr>
        <w:t xml:space="preserve">1 </w:t>
      </w:r>
      <w:r>
        <w:rPr>
          <w:rFonts w:ascii="Times New Roman" w:hAnsi="Times New Roman" w:cs="Times New Roman"/>
          <w:b/>
          <w:bCs/>
          <w:sz w:val="24"/>
          <w:szCs w:val="24"/>
        </w:rPr>
        <w:t>do niniejszej Instrukcji</w:t>
      </w:r>
    </w:p>
    <w:p w14:paraId="4FD89E6F" w14:textId="77777777" w:rsidR="00CE1869" w:rsidRPr="00446877" w:rsidRDefault="00CE1869" w:rsidP="00446877">
      <w:pPr>
        <w:pStyle w:val="Akapitzlist"/>
        <w:numPr>
          <w:ilvl w:val="0"/>
          <w:numId w:val="11"/>
        </w:numPr>
        <w:spacing w:after="0"/>
        <w:jc w:val="both"/>
        <w:rPr>
          <w:rFonts w:ascii="Times New Roman" w:hAnsi="Times New Roman" w:cs="Times New Roman"/>
          <w:b/>
          <w:bCs/>
          <w:sz w:val="24"/>
          <w:szCs w:val="24"/>
        </w:rPr>
      </w:pPr>
      <w:r w:rsidRPr="00446877">
        <w:rPr>
          <w:rFonts w:ascii="Times New Roman" w:hAnsi="Times New Roman" w:cs="Times New Roman"/>
          <w:b/>
          <w:bCs/>
          <w:sz w:val="24"/>
          <w:szCs w:val="24"/>
        </w:rPr>
        <w:t>Oświadczenie o prawie do dysponowania nieruchomością na cele projektu objętego grantem</w:t>
      </w:r>
    </w:p>
    <w:p w14:paraId="4442E47C" w14:textId="77777777" w:rsidR="00CE1869"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Generalną zasadą jest, że dofinansowaniu mogą podlegać jedynie  granty  realizowane na terenie  (w obiekcie) należącym do </w:t>
      </w:r>
      <w:r w:rsidR="008D1158">
        <w:rPr>
          <w:rFonts w:ascii="Times New Roman" w:hAnsi="Times New Roman" w:cs="Times New Roman"/>
          <w:sz w:val="24"/>
          <w:szCs w:val="24"/>
        </w:rPr>
        <w:t>Wnioskodawcy</w:t>
      </w:r>
      <w:r w:rsidRPr="00446877">
        <w:rPr>
          <w:rFonts w:ascii="Times New Roman" w:hAnsi="Times New Roman" w:cs="Times New Roman"/>
          <w:sz w:val="24"/>
          <w:szCs w:val="24"/>
        </w:rPr>
        <w:t xml:space="preserve">. Dlatego też do wniosku o powierzenie grantu należy dołączyć oświadczenie, że  </w:t>
      </w:r>
      <w:r w:rsidR="008D1158">
        <w:rPr>
          <w:rFonts w:ascii="Times New Roman" w:hAnsi="Times New Roman" w:cs="Times New Roman"/>
          <w:sz w:val="24"/>
          <w:szCs w:val="24"/>
        </w:rPr>
        <w:t>Wnioskodawca</w:t>
      </w:r>
      <w:r w:rsidRPr="00446877">
        <w:rPr>
          <w:rFonts w:ascii="Times New Roman" w:hAnsi="Times New Roman" w:cs="Times New Roman"/>
          <w:sz w:val="24"/>
          <w:szCs w:val="24"/>
        </w:rPr>
        <w:t xml:space="preserve"> posiada tytuł prawny do dysponowania nieruchomością wynikający z prawa: własności, współwłasności, użytkowania wieczystego, trwałego zarządu, ograniczonego prawa rzeczowego albo stosunku zobowiązaniowego, przewidującego uprawnienie do dysponowania nieruchomością na cele projektu w okresie realizacji  grantu oraz jego trwałości (jeśli dotyczy).</w:t>
      </w:r>
    </w:p>
    <w:p w14:paraId="554452EB" w14:textId="77777777" w:rsidR="008D1158" w:rsidRPr="00446877" w:rsidRDefault="008D1158" w:rsidP="00446877">
      <w:pPr>
        <w:autoSpaceDE w:val="0"/>
        <w:autoSpaceDN w:val="0"/>
        <w:adjustRightInd w:val="0"/>
        <w:spacing w:after="0"/>
        <w:jc w:val="both"/>
        <w:rPr>
          <w:rFonts w:ascii="Times New Roman" w:hAnsi="Times New Roman" w:cs="Times New Roman"/>
          <w:sz w:val="24"/>
          <w:szCs w:val="24"/>
        </w:rPr>
      </w:pPr>
    </w:p>
    <w:p w14:paraId="392DF476" w14:textId="77777777" w:rsidR="00CE1869"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W ramach  grantu obowiązuje jeden załącznik: Oświadczenie o prawie do dysponowania nieruchomością na cele projektu. Złożenie ww. oświadczenia potwierdza prawo do dysponowania nieruchomością na pełen zakres projektu (dostawy i/lub usługi i/lub roboty budowlane).</w:t>
      </w:r>
    </w:p>
    <w:p w14:paraId="33082CB5" w14:textId="77777777" w:rsidR="008D1158" w:rsidRPr="00446877" w:rsidRDefault="008D1158" w:rsidP="00446877">
      <w:pPr>
        <w:autoSpaceDE w:val="0"/>
        <w:autoSpaceDN w:val="0"/>
        <w:adjustRightInd w:val="0"/>
        <w:spacing w:after="0"/>
        <w:jc w:val="both"/>
        <w:rPr>
          <w:rFonts w:ascii="Times New Roman" w:hAnsi="Times New Roman" w:cs="Times New Roman"/>
          <w:sz w:val="24"/>
          <w:szCs w:val="24"/>
        </w:rPr>
      </w:pPr>
    </w:p>
    <w:p w14:paraId="5BA7ED6D" w14:textId="77777777" w:rsidR="00CE1869" w:rsidRPr="00446877"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W sytuacji, gdy przedmiotem  grantu będą prace wymagające czasowego zajęcia terenu,</w:t>
      </w:r>
      <w:r w:rsidRPr="00446877">
        <w:rPr>
          <w:rFonts w:ascii="Times New Roman" w:hAnsi="Times New Roman" w:cs="Times New Roman"/>
          <w:sz w:val="24"/>
          <w:szCs w:val="24"/>
        </w:rPr>
        <w:br/>
        <w:t xml:space="preserve">nie będącego własnością </w:t>
      </w:r>
      <w:r w:rsidR="008D1158">
        <w:rPr>
          <w:rFonts w:ascii="Times New Roman" w:hAnsi="Times New Roman" w:cs="Times New Roman"/>
          <w:sz w:val="24"/>
          <w:szCs w:val="24"/>
        </w:rPr>
        <w:t>Wnioskodawcy</w:t>
      </w:r>
      <w:r w:rsidRPr="00446877">
        <w:rPr>
          <w:rFonts w:ascii="Times New Roman" w:hAnsi="Times New Roman" w:cs="Times New Roman"/>
          <w:sz w:val="24"/>
          <w:szCs w:val="24"/>
        </w:rPr>
        <w:t xml:space="preserve">, np. ułożenie podziemnych rurociągów, należy wskazać  </w:t>
      </w:r>
      <w:r w:rsidRPr="00446877">
        <w:rPr>
          <w:rFonts w:ascii="Times New Roman" w:hAnsi="Times New Roman" w:cs="Times New Roman"/>
          <w:sz w:val="24"/>
          <w:szCs w:val="24"/>
        </w:rPr>
        <w:br/>
        <w:t xml:space="preserve">w oświadczeniu że w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uzyskał zgody właścicieli gruntów na czasowe</w:t>
      </w:r>
      <w:r w:rsidR="008D1158">
        <w:rPr>
          <w:rFonts w:ascii="Times New Roman" w:hAnsi="Times New Roman" w:cs="Times New Roman"/>
          <w:sz w:val="24"/>
          <w:szCs w:val="24"/>
        </w:rPr>
        <w:t xml:space="preserve"> </w:t>
      </w:r>
      <w:r w:rsidRPr="00446877">
        <w:rPr>
          <w:rFonts w:ascii="Times New Roman" w:hAnsi="Times New Roman" w:cs="Times New Roman"/>
          <w:sz w:val="24"/>
          <w:szCs w:val="24"/>
        </w:rPr>
        <w:t xml:space="preserve">zajęcie terenu.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nie musi dołączać do wniosku wypisów z ksiąg wieczystych lub aktów notarialnych potwierdzających prawo dysponowania nieruchomością (</w:t>
      </w:r>
      <w:r w:rsidRPr="008D1158">
        <w:rPr>
          <w:rFonts w:ascii="Times New Roman" w:hAnsi="Times New Roman" w:cs="Times New Roman"/>
          <w:b/>
          <w:sz w:val="24"/>
          <w:szCs w:val="24"/>
        </w:rPr>
        <w:t>złożenie fałszywego oświadczenia jest zagrożone odpowiedzialnością karną</w:t>
      </w:r>
      <w:r w:rsidRPr="00446877">
        <w:rPr>
          <w:rFonts w:ascii="Times New Roman" w:hAnsi="Times New Roman" w:cs="Times New Roman"/>
          <w:sz w:val="24"/>
          <w:szCs w:val="24"/>
        </w:rPr>
        <w:t>).</w:t>
      </w:r>
    </w:p>
    <w:p w14:paraId="544C47FC" w14:textId="77777777" w:rsidR="00CE1869"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lastRenderedPageBreak/>
        <w:t xml:space="preserve">Powyższe nie dotyczy sytuacji, gdy zgodnie z kryteriami wyboru grantów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jest zobowiązany do posiadania prawa do dysponowania nieruchomością na cele projektu na dzień złożenia wniosku o powierzenie grantu.</w:t>
      </w:r>
    </w:p>
    <w:p w14:paraId="0D728324" w14:textId="77777777" w:rsidR="008D1158" w:rsidRPr="00446877" w:rsidRDefault="008D1158" w:rsidP="00446877">
      <w:pPr>
        <w:autoSpaceDE w:val="0"/>
        <w:autoSpaceDN w:val="0"/>
        <w:adjustRightInd w:val="0"/>
        <w:spacing w:after="0"/>
        <w:jc w:val="both"/>
        <w:rPr>
          <w:rFonts w:ascii="Times New Roman" w:hAnsi="Times New Roman" w:cs="Times New Roman"/>
          <w:sz w:val="24"/>
          <w:szCs w:val="24"/>
        </w:rPr>
      </w:pPr>
    </w:p>
    <w:p w14:paraId="7D1DA177" w14:textId="77777777" w:rsidR="000F4657" w:rsidRPr="00446877" w:rsidRDefault="00B77E3C" w:rsidP="00446877">
      <w:pPr>
        <w:numPr>
          <w:ilvl w:val="0"/>
          <w:numId w:val="11"/>
        </w:numPr>
        <w:tabs>
          <w:tab w:val="left" w:pos="284"/>
        </w:tabs>
        <w:autoSpaceDE w:val="0"/>
        <w:autoSpaceDN w:val="0"/>
        <w:adjustRightInd w:val="0"/>
        <w:spacing w:after="0"/>
        <w:ind w:left="0" w:firstLine="0"/>
        <w:contextualSpacing/>
        <w:jc w:val="both"/>
        <w:rPr>
          <w:rFonts w:ascii="Times New Roman" w:hAnsi="Times New Roman" w:cs="Times New Roman"/>
          <w:sz w:val="24"/>
          <w:szCs w:val="24"/>
        </w:rPr>
      </w:pPr>
      <w:r w:rsidRPr="00446877">
        <w:rPr>
          <w:rFonts w:ascii="Times New Roman" w:hAnsi="Times New Roman" w:cs="Times New Roman"/>
          <w:b/>
          <w:bCs/>
          <w:sz w:val="24"/>
          <w:szCs w:val="24"/>
        </w:rPr>
        <w:t xml:space="preserve">Decyzja   o środowiskowych  uwarunkowaniach  lub stanowisko organu , że nie musi  być decyzji </w:t>
      </w:r>
    </w:p>
    <w:p w14:paraId="74C84491" w14:textId="77777777" w:rsidR="007A0FE2" w:rsidRDefault="00A13BBA" w:rsidP="00446877">
      <w:pPr>
        <w:tabs>
          <w:tab w:val="left" w:pos="284"/>
        </w:tabs>
        <w:autoSpaceDE w:val="0"/>
        <w:autoSpaceDN w:val="0"/>
        <w:adjustRightInd w:val="0"/>
        <w:spacing w:after="0"/>
        <w:contextualSpacing/>
        <w:jc w:val="both"/>
        <w:rPr>
          <w:rFonts w:ascii="Times New Roman" w:hAnsi="Times New Roman" w:cs="Times New Roman"/>
          <w:sz w:val="24"/>
          <w:szCs w:val="24"/>
        </w:rPr>
      </w:pP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do właściwego organu ochrony środowiska (wójta , burmistrza)  wystąpić  z zapytaniem  czy dla przedsięwzięcia  będącego przedmiotem wniosku o powierzenie grantu   wymagane  jest uzyskanie  decyzji o środowiskowych  uwarunkowaniach. Jeśli  właściwy  organ uzna,</w:t>
      </w:r>
      <w:r w:rsidRPr="00446877">
        <w:rPr>
          <w:rFonts w:ascii="Times New Roman" w:hAnsi="Times New Roman" w:cs="Times New Roman"/>
          <w:sz w:val="24"/>
          <w:szCs w:val="24"/>
        </w:rPr>
        <w:t xml:space="preserve"> </w:t>
      </w:r>
      <w:r w:rsidR="00B77E3C" w:rsidRPr="00446877">
        <w:rPr>
          <w:rFonts w:ascii="Times New Roman" w:hAnsi="Times New Roman" w:cs="Times New Roman"/>
          <w:sz w:val="24"/>
          <w:szCs w:val="24"/>
        </w:rPr>
        <w:t>że dla przedsięwzięcia</w:t>
      </w:r>
      <w:r w:rsidR="008D1158">
        <w:rPr>
          <w:rFonts w:ascii="Times New Roman" w:hAnsi="Times New Roman" w:cs="Times New Roman"/>
          <w:sz w:val="24"/>
          <w:szCs w:val="24"/>
        </w:rPr>
        <w:t xml:space="preserve"> </w:t>
      </w:r>
      <w:r w:rsidR="00B77E3C" w:rsidRPr="00446877">
        <w:rPr>
          <w:rFonts w:ascii="Times New Roman" w:hAnsi="Times New Roman" w:cs="Times New Roman"/>
          <w:sz w:val="24"/>
          <w:szCs w:val="24"/>
        </w:rPr>
        <w:t>wymagane</w:t>
      </w:r>
      <w:r w:rsidR="008D1158">
        <w:rPr>
          <w:rFonts w:ascii="Times New Roman" w:hAnsi="Times New Roman" w:cs="Times New Roman"/>
          <w:sz w:val="24"/>
          <w:szCs w:val="24"/>
        </w:rPr>
        <w:t xml:space="preserve"> </w:t>
      </w:r>
      <w:r w:rsidR="00B77E3C" w:rsidRPr="00446877">
        <w:rPr>
          <w:rFonts w:ascii="Times New Roman" w:hAnsi="Times New Roman" w:cs="Times New Roman"/>
          <w:sz w:val="24"/>
          <w:szCs w:val="24"/>
        </w:rPr>
        <w:t xml:space="preserve">jest  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taką decyzję  uzyskać  i dostarczyć ją   z wnioskiem.  </w:t>
      </w:r>
      <w:r w:rsidR="007F66AA">
        <w:rPr>
          <w:rFonts w:ascii="Times New Roman" w:hAnsi="Times New Roman" w:cs="Times New Roman"/>
          <w:sz w:val="24"/>
          <w:szCs w:val="24"/>
        </w:rPr>
        <w:br/>
      </w:r>
      <w:r w:rsidR="00B77E3C" w:rsidRPr="00446877">
        <w:rPr>
          <w:rFonts w:ascii="Times New Roman" w:hAnsi="Times New Roman" w:cs="Times New Roman"/>
          <w:sz w:val="24"/>
          <w:szCs w:val="24"/>
        </w:rPr>
        <w:t>W przypadku, gdy właściwy  organ uzna, że dla przedsięwzięcia  będącego przedmiotem  wniosku</w:t>
      </w:r>
      <w:r w:rsidRPr="00446877">
        <w:rPr>
          <w:rFonts w:ascii="Times New Roman" w:hAnsi="Times New Roman" w:cs="Times New Roman"/>
          <w:sz w:val="24"/>
          <w:szCs w:val="24"/>
        </w:rPr>
        <w:t xml:space="preserve"> </w:t>
      </w:r>
      <w:r w:rsidR="00B77E3C" w:rsidRPr="00446877">
        <w:rPr>
          <w:rFonts w:ascii="Times New Roman" w:hAnsi="Times New Roman" w:cs="Times New Roman"/>
          <w:sz w:val="24"/>
          <w:szCs w:val="24"/>
        </w:rPr>
        <w:t xml:space="preserve">o powierzenie grantu   nie jest wymagane  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w:t>
      </w:r>
      <w:r w:rsidR="008D1158">
        <w:rPr>
          <w:rFonts w:ascii="Times New Roman" w:hAnsi="Times New Roman" w:cs="Times New Roman"/>
          <w:sz w:val="24"/>
          <w:szCs w:val="24"/>
        </w:rPr>
        <w:t xml:space="preserve">n </w:t>
      </w:r>
      <w:r w:rsidR="00B77E3C" w:rsidRPr="00446877">
        <w:rPr>
          <w:rFonts w:ascii="Times New Roman" w:hAnsi="Times New Roman" w:cs="Times New Roman"/>
          <w:sz w:val="24"/>
          <w:szCs w:val="24"/>
        </w:rPr>
        <w:t>to stanowisko (w postaci  np. pisma, zaświadczenia) dostarczyć wraz z wnioskiem</w:t>
      </w:r>
      <w:r w:rsidR="008D1158">
        <w:rPr>
          <w:rFonts w:ascii="Times New Roman" w:hAnsi="Times New Roman" w:cs="Times New Roman"/>
          <w:sz w:val="24"/>
          <w:szCs w:val="24"/>
        </w:rPr>
        <w:t>.</w:t>
      </w:r>
      <w:r w:rsidR="007F66AA">
        <w:rPr>
          <w:rFonts w:ascii="Times New Roman" w:hAnsi="Times New Roman" w:cs="Times New Roman"/>
          <w:sz w:val="24"/>
          <w:szCs w:val="24"/>
        </w:rPr>
        <w:t xml:space="preserve"> </w:t>
      </w:r>
    </w:p>
    <w:p w14:paraId="41FB7612" w14:textId="77777777" w:rsidR="007F66AA" w:rsidRPr="00446877" w:rsidRDefault="007F66AA" w:rsidP="007F66AA">
      <w:p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gdy wnioskodawca na dzień złożenia wniosku nie posiada jeszcze żadenego z ww. dokumentów w ramach tego załącznika składa </w:t>
      </w:r>
      <w:r w:rsidRPr="00446877">
        <w:rPr>
          <w:rFonts w:ascii="Times New Roman" w:hAnsi="Times New Roman" w:cs="Times New Roman"/>
          <w:sz w:val="24"/>
          <w:szCs w:val="24"/>
        </w:rPr>
        <w:t>kopi</w:t>
      </w:r>
      <w:r>
        <w:rPr>
          <w:rFonts w:ascii="Times New Roman" w:hAnsi="Times New Roman" w:cs="Times New Roman"/>
          <w:sz w:val="24"/>
          <w:szCs w:val="24"/>
        </w:rPr>
        <w:t>ę</w:t>
      </w:r>
      <w:r w:rsidRPr="00446877">
        <w:rPr>
          <w:rFonts w:ascii="Times New Roman" w:hAnsi="Times New Roman" w:cs="Times New Roman"/>
          <w:sz w:val="24"/>
          <w:szCs w:val="24"/>
        </w:rPr>
        <w:t xml:space="preserve"> zapytania </w:t>
      </w:r>
      <w:r>
        <w:rPr>
          <w:rFonts w:ascii="Times New Roman" w:hAnsi="Times New Roman" w:cs="Times New Roman"/>
          <w:sz w:val="24"/>
          <w:szCs w:val="24"/>
        </w:rPr>
        <w:t xml:space="preserve">skierowaną do odpowiedniego organu </w:t>
      </w:r>
      <w:r w:rsidRPr="00446877">
        <w:rPr>
          <w:rFonts w:ascii="Times New Roman" w:hAnsi="Times New Roman" w:cs="Times New Roman"/>
          <w:sz w:val="24"/>
          <w:szCs w:val="24"/>
        </w:rPr>
        <w:t xml:space="preserve">wraz z pieczątką wpływu do </w:t>
      </w:r>
      <w:r>
        <w:rPr>
          <w:rFonts w:ascii="Times New Roman" w:hAnsi="Times New Roman" w:cs="Times New Roman"/>
          <w:sz w:val="24"/>
          <w:szCs w:val="24"/>
        </w:rPr>
        <w:t>tego organu</w:t>
      </w:r>
      <w:r w:rsidRPr="00446877">
        <w:rPr>
          <w:rFonts w:ascii="Times New Roman" w:hAnsi="Times New Roman" w:cs="Times New Roman"/>
          <w:sz w:val="24"/>
          <w:szCs w:val="24"/>
        </w:rPr>
        <w:t xml:space="preserve">. </w:t>
      </w:r>
    </w:p>
    <w:p w14:paraId="66ED7311" w14:textId="77777777" w:rsidR="007F66AA" w:rsidRDefault="007F66AA" w:rsidP="00446877">
      <w:pPr>
        <w:tabs>
          <w:tab w:val="left" w:pos="284"/>
        </w:tabs>
        <w:autoSpaceDE w:val="0"/>
        <w:autoSpaceDN w:val="0"/>
        <w:adjustRightInd w:val="0"/>
        <w:spacing w:after="0"/>
        <w:contextualSpacing/>
        <w:jc w:val="both"/>
        <w:rPr>
          <w:rFonts w:ascii="Times New Roman" w:hAnsi="Times New Roman" w:cs="Times New Roman"/>
          <w:sz w:val="24"/>
          <w:szCs w:val="24"/>
        </w:rPr>
      </w:pPr>
    </w:p>
    <w:p w14:paraId="3E644DE9" w14:textId="77777777" w:rsidR="007F66AA" w:rsidRPr="00446877" w:rsidRDefault="007F66AA" w:rsidP="00446877">
      <w:pPr>
        <w:tabs>
          <w:tab w:val="left" w:pos="284"/>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UWAGA! Poprawność tego załącznika będzie badana w szczególności poprzez weryfikację spójności opisu zakresu przedsięwzięcia wskazanego we wniosku o powierzenie grantu z opisem wskazanym na odpowiednim dokumencie stanowiącym ww. załącznik (tj. decyzja o środowiskowych uwarunkowaniach lub stanowisko lub kopii zapytania skierowanego do właściwego organu). </w:t>
      </w:r>
    </w:p>
    <w:p w14:paraId="290DAB5A" w14:textId="77777777" w:rsidR="000A63AD" w:rsidRPr="00446877" w:rsidRDefault="000A63AD" w:rsidP="00446877">
      <w:pPr>
        <w:pStyle w:val="Akapitzlist"/>
        <w:spacing w:after="0"/>
        <w:ind w:left="502"/>
        <w:jc w:val="both"/>
        <w:rPr>
          <w:rFonts w:ascii="Times New Roman" w:hAnsi="Times New Roman" w:cs="Times New Roman"/>
          <w:sz w:val="24"/>
          <w:szCs w:val="24"/>
        </w:rPr>
      </w:pPr>
    </w:p>
    <w:p w14:paraId="0C736F05" w14:textId="77777777" w:rsidR="000A63AD" w:rsidRPr="00446877" w:rsidRDefault="00B77E3C" w:rsidP="00446877">
      <w:pPr>
        <w:pStyle w:val="Akapitzlist"/>
        <w:numPr>
          <w:ilvl w:val="0"/>
          <w:numId w:val="11"/>
        </w:numPr>
        <w:spacing w:after="0"/>
        <w:jc w:val="both"/>
        <w:rPr>
          <w:rFonts w:ascii="Times New Roman" w:hAnsi="Times New Roman" w:cs="Times New Roman"/>
          <w:b/>
          <w:sz w:val="24"/>
          <w:szCs w:val="24"/>
        </w:rPr>
      </w:pPr>
      <w:r w:rsidRPr="00446877">
        <w:rPr>
          <w:rFonts w:ascii="Times New Roman" w:hAnsi="Times New Roman" w:cs="Times New Roman"/>
          <w:b/>
          <w:sz w:val="24"/>
          <w:szCs w:val="24"/>
        </w:rPr>
        <w:t>Doku</w:t>
      </w:r>
      <w:r w:rsidR="00446877">
        <w:rPr>
          <w:rFonts w:ascii="Times New Roman" w:hAnsi="Times New Roman" w:cs="Times New Roman"/>
          <w:b/>
          <w:sz w:val="24"/>
          <w:szCs w:val="24"/>
        </w:rPr>
        <w:t xml:space="preserve">menty potwierdzające  sytuację </w:t>
      </w:r>
      <w:r w:rsidRPr="00446877">
        <w:rPr>
          <w:rFonts w:ascii="Times New Roman" w:hAnsi="Times New Roman" w:cs="Times New Roman"/>
          <w:b/>
          <w:sz w:val="24"/>
          <w:szCs w:val="24"/>
        </w:rPr>
        <w:t xml:space="preserve">finansową </w:t>
      </w:r>
      <w:r w:rsidR="00A13BBA" w:rsidRPr="00446877">
        <w:rPr>
          <w:rFonts w:ascii="Times New Roman" w:hAnsi="Times New Roman" w:cs="Times New Roman"/>
          <w:b/>
          <w:sz w:val="24"/>
          <w:szCs w:val="24"/>
        </w:rPr>
        <w:t>wnioskodawcy</w:t>
      </w:r>
      <w:r w:rsidRPr="00446877">
        <w:rPr>
          <w:rFonts w:ascii="Times New Roman" w:hAnsi="Times New Roman" w:cs="Times New Roman"/>
          <w:b/>
          <w:sz w:val="24"/>
          <w:szCs w:val="24"/>
        </w:rPr>
        <w:t xml:space="preserve"> </w:t>
      </w:r>
    </w:p>
    <w:p w14:paraId="4376C5B1" w14:textId="77777777" w:rsidR="000A63AD" w:rsidRPr="00446877" w:rsidRDefault="008D1158" w:rsidP="004468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Wnioskodawcy</w:t>
      </w:r>
      <w:r w:rsidR="00B77E3C" w:rsidRPr="00446877">
        <w:rPr>
          <w:rFonts w:ascii="Times New Roman" w:hAnsi="Times New Roman" w:cs="Times New Roman"/>
          <w:sz w:val="24"/>
          <w:szCs w:val="24"/>
        </w:rPr>
        <w:t xml:space="preserve">  są zobowiązani dołączyć do wniosku o  powierzenie grantu poniższe dokumenty</w:t>
      </w:r>
      <w:r>
        <w:rPr>
          <w:rFonts w:ascii="Times New Roman" w:hAnsi="Times New Roman" w:cs="Times New Roman"/>
          <w:sz w:val="24"/>
          <w:szCs w:val="24"/>
        </w:rPr>
        <w:t>:</w:t>
      </w:r>
    </w:p>
    <w:p w14:paraId="3E8AFDF4" w14:textId="77777777" w:rsidR="000A63AD" w:rsidRPr="008D1158" w:rsidRDefault="00B77E3C" w:rsidP="008D1158">
      <w:pPr>
        <w:pStyle w:val="Akapitzlist"/>
        <w:numPr>
          <w:ilvl w:val="0"/>
          <w:numId w:val="30"/>
        </w:numPr>
        <w:autoSpaceDE w:val="0"/>
        <w:autoSpaceDN w:val="0"/>
        <w:adjustRightInd w:val="0"/>
        <w:spacing w:after="0"/>
        <w:jc w:val="both"/>
        <w:rPr>
          <w:rFonts w:ascii="Times New Roman" w:hAnsi="Times New Roman" w:cs="Times New Roman"/>
          <w:b/>
          <w:bCs/>
          <w:sz w:val="24"/>
          <w:szCs w:val="24"/>
        </w:rPr>
      </w:pPr>
      <w:bookmarkStart w:id="3" w:name="_Hlk27641090"/>
      <w:r w:rsidRPr="008D1158">
        <w:rPr>
          <w:rFonts w:ascii="Times New Roman" w:hAnsi="Times New Roman" w:cs="Times New Roman"/>
          <w:b/>
          <w:bCs/>
          <w:sz w:val="24"/>
          <w:szCs w:val="24"/>
        </w:rPr>
        <w:t xml:space="preserve">Osoby fizyczne </w:t>
      </w:r>
      <w:r w:rsidRPr="008D1158">
        <w:rPr>
          <w:rFonts w:ascii="Times New Roman" w:hAnsi="Times New Roman" w:cs="Times New Roman"/>
          <w:sz w:val="24"/>
          <w:szCs w:val="24"/>
        </w:rPr>
        <w:t>(np. osoba fizyczna prowadząca działalność gospodarczą)</w:t>
      </w:r>
      <w:r w:rsidRPr="008D1158">
        <w:rPr>
          <w:rFonts w:ascii="Times New Roman" w:hAnsi="Times New Roman" w:cs="Times New Roman"/>
          <w:b/>
          <w:bCs/>
          <w:sz w:val="24"/>
          <w:szCs w:val="24"/>
        </w:rPr>
        <w:t>/osoby prawne</w:t>
      </w:r>
    </w:p>
    <w:p w14:paraId="753D4DA2"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(np. spółka z o.o., spółka akcyjna, uczelnia wyższa, fundacja, stowarzyszenie będące osobami</w:t>
      </w:r>
    </w:p>
    <w:p w14:paraId="4BD83171"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prawnymi itd.):</w:t>
      </w:r>
    </w:p>
    <w:p w14:paraId="3FEDA3FA"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1) PIT/CIT za 3 ostatnie zamknięte lata obrachunkowe, oraz poniższe dokumenty, </w:t>
      </w:r>
      <w:r w:rsidRPr="00446877">
        <w:rPr>
          <w:rFonts w:ascii="Times New Roman" w:hAnsi="Times New Roman" w:cs="Times New Roman"/>
          <w:sz w:val="24"/>
          <w:szCs w:val="24"/>
        </w:rPr>
        <w:br/>
        <w:t xml:space="preserve">o ile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jest zobowiązany do ich opracowania zgodnie z przepisami o rachunkowości:</w:t>
      </w:r>
    </w:p>
    <w:p w14:paraId="1AB88530"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2) Bilans oraz rachunek zysków i strat – za 3 ostatnie zamknięte lata obrachunkowe</w:t>
      </w:r>
    </w:p>
    <w:p w14:paraId="33DA5456" w14:textId="77777777" w:rsidR="00B61809"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oraz za okres bieżący – zamknięte kwartały, </w:t>
      </w:r>
    </w:p>
    <w:p w14:paraId="59E22F2C"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3) Rachunek przepływów pieniężnych - za 3 ostatnie zamknięte lata obrachunkowe oraz za okres bieżący – zamknięte kwartały (rachunek przepływów pieniężnych dot. wyłącznie os. prawnych).</w:t>
      </w:r>
    </w:p>
    <w:p w14:paraId="55389335" w14:textId="77777777" w:rsidR="00296DBC" w:rsidRDefault="00296DBC" w:rsidP="00296DBC">
      <w:pPr>
        <w:autoSpaceDE w:val="0"/>
        <w:autoSpaceDN w:val="0"/>
        <w:adjustRightInd w:val="0"/>
        <w:spacing w:after="0"/>
        <w:jc w:val="both"/>
        <w:rPr>
          <w:rFonts w:ascii="Times New Roman" w:hAnsi="Times New Roman" w:cs="Times New Roman"/>
          <w:sz w:val="24"/>
          <w:szCs w:val="24"/>
        </w:rPr>
      </w:pPr>
    </w:p>
    <w:p w14:paraId="76744B7E" w14:textId="77777777" w:rsidR="000A63AD" w:rsidRPr="00446877" w:rsidRDefault="00A13BBA" w:rsidP="00296DBC">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Jeżeli wnioskodawca</w:t>
      </w:r>
      <w:r w:rsidR="00B77E3C" w:rsidRPr="00446877">
        <w:rPr>
          <w:rFonts w:ascii="Times New Roman" w:hAnsi="Times New Roman" w:cs="Times New Roman"/>
          <w:sz w:val="24"/>
          <w:szCs w:val="24"/>
        </w:rPr>
        <w:t xml:space="preserve"> działa krócej niż wskazany wyżej okres powinien złożyć ww. dokumenty</w:t>
      </w:r>
      <w:r w:rsidR="00296DBC">
        <w:rPr>
          <w:rFonts w:ascii="Times New Roman" w:hAnsi="Times New Roman" w:cs="Times New Roman"/>
          <w:sz w:val="24"/>
          <w:szCs w:val="24"/>
        </w:rPr>
        <w:t xml:space="preserve"> </w:t>
      </w:r>
      <w:r w:rsidR="00B77E3C" w:rsidRPr="00446877">
        <w:rPr>
          <w:rFonts w:ascii="Times New Roman" w:hAnsi="Times New Roman" w:cs="Times New Roman"/>
          <w:sz w:val="24"/>
          <w:szCs w:val="24"/>
        </w:rPr>
        <w:t>za okres prowadzenia działalności.</w:t>
      </w:r>
    </w:p>
    <w:p w14:paraId="6681088C" w14:textId="77777777" w:rsidR="00296DBC" w:rsidRDefault="00296DBC" w:rsidP="00446877">
      <w:pPr>
        <w:autoSpaceDE w:val="0"/>
        <w:autoSpaceDN w:val="0"/>
        <w:adjustRightInd w:val="0"/>
        <w:spacing w:after="0"/>
        <w:jc w:val="both"/>
        <w:rPr>
          <w:rFonts w:ascii="Times New Roman" w:hAnsi="Times New Roman" w:cs="Times New Roman"/>
          <w:sz w:val="24"/>
          <w:szCs w:val="24"/>
        </w:rPr>
      </w:pPr>
    </w:p>
    <w:p w14:paraId="7F31D2B9" w14:textId="77777777" w:rsidR="000A63AD" w:rsidRDefault="00A13BBA"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Jeżeli wnioskodawca </w:t>
      </w:r>
      <w:r w:rsidR="00B77E3C" w:rsidRPr="00446877">
        <w:rPr>
          <w:rFonts w:ascii="Times New Roman" w:hAnsi="Times New Roman" w:cs="Times New Roman"/>
          <w:sz w:val="24"/>
          <w:szCs w:val="24"/>
        </w:rPr>
        <w:t>zgodnie z przepisami prawa nie jest zobowiązany do sporządzenia danego dokumentu/dokumentów finansowego/</w:t>
      </w:r>
      <w:proofErr w:type="spellStart"/>
      <w:r w:rsidR="00B77E3C" w:rsidRPr="00446877">
        <w:rPr>
          <w:rFonts w:ascii="Times New Roman" w:hAnsi="Times New Roman" w:cs="Times New Roman"/>
          <w:sz w:val="24"/>
          <w:szCs w:val="24"/>
        </w:rPr>
        <w:t>ych</w:t>
      </w:r>
      <w:proofErr w:type="spellEnd"/>
      <w:r w:rsidR="00B77E3C" w:rsidRPr="00446877">
        <w:rPr>
          <w:rFonts w:ascii="Times New Roman" w:hAnsi="Times New Roman" w:cs="Times New Roman"/>
          <w:sz w:val="24"/>
          <w:szCs w:val="24"/>
        </w:rPr>
        <w:t xml:space="preserve"> powinien przedstawić stosowne </w:t>
      </w:r>
      <w:r w:rsidR="00296DBC">
        <w:rPr>
          <w:rFonts w:ascii="Times New Roman" w:hAnsi="Times New Roman" w:cs="Times New Roman"/>
          <w:sz w:val="24"/>
          <w:szCs w:val="24"/>
        </w:rPr>
        <w:t>wyjaśnienie.</w:t>
      </w:r>
    </w:p>
    <w:p w14:paraId="356E0AAE" w14:textId="77777777" w:rsidR="00296DBC" w:rsidRPr="00446877" w:rsidRDefault="00296DBC" w:rsidP="00446877">
      <w:pPr>
        <w:autoSpaceDE w:val="0"/>
        <w:autoSpaceDN w:val="0"/>
        <w:adjustRightInd w:val="0"/>
        <w:spacing w:after="0"/>
        <w:jc w:val="both"/>
        <w:rPr>
          <w:rFonts w:ascii="Times New Roman" w:hAnsi="Times New Roman" w:cs="Times New Roman"/>
          <w:sz w:val="24"/>
          <w:szCs w:val="24"/>
        </w:rPr>
      </w:pPr>
    </w:p>
    <w:p w14:paraId="599C7845"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Wyjaśnienie można złożyć w formie odrębnego pisemnego </w:t>
      </w:r>
      <w:r w:rsidRPr="00296DBC">
        <w:rPr>
          <w:rFonts w:ascii="Times New Roman" w:hAnsi="Times New Roman" w:cs="Times New Roman"/>
          <w:b/>
          <w:sz w:val="24"/>
          <w:szCs w:val="24"/>
        </w:rPr>
        <w:t xml:space="preserve">oświadczenia </w:t>
      </w:r>
      <w:r w:rsidR="00446877" w:rsidRPr="00296DBC">
        <w:rPr>
          <w:rFonts w:ascii="Times New Roman" w:hAnsi="Times New Roman" w:cs="Times New Roman"/>
          <w:b/>
          <w:sz w:val="24"/>
          <w:szCs w:val="24"/>
        </w:rPr>
        <w:t>wnioskodawcy</w:t>
      </w:r>
      <w:r w:rsidRPr="00296DBC">
        <w:rPr>
          <w:rFonts w:ascii="Times New Roman" w:hAnsi="Times New Roman" w:cs="Times New Roman"/>
          <w:b/>
          <w:sz w:val="24"/>
          <w:szCs w:val="24"/>
        </w:rPr>
        <w:t xml:space="preserve"> opatrzonego klauzulą „Jestem świadomy odpowiedzialności karnej za złożenie</w:t>
      </w:r>
      <w:r w:rsidR="00446877" w:rsidRPr="00296DBC">
        <w:rPr>
          <w:rFonts w:ascii="Times New Roman" w:hAnsi="Times New Roman" w:cs="Times New Roman"/>
          <w:b/>
          <w:sz w:val="24"/>
          <w:szCs w:val="24"/>
        </w:rPr>
        <w:t xml:space="preserve"> </w:t>
      </w:r>
      <w:r w:rsidRPr="00296DBC">
        <w:rPr>
          <w:rFonts w:ascii="Times New Roman" w:hAnsi="Times New Roman" w:cs="Times New Roman"/>
          <w:b/>
          <w:sz w:val="24"/>
          <w:szCs w:val="24"/>
        </w:rPr>
        <w:t>fałszywych oświadczeń”</w:t>
      </w:r>
      <w:r w:rsidRPr="00446877">
        <w:rPr>
          <w:rFonts w:ascii="Times New Roman" w:hAnsi="Times New Roman" w:cs="Times New Roman"/>
          <w:sz w:val="24"/>
          <w:szCs w:val="24"/>
        </w:rPr>
        <w:t>.</w:t>
      </w:r>
      <w:r w:rsidR="00A13BBA"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Przykład: Zgodnie z art. 17 ust. 1 pkt 4a) ustawy z dnia 15 lutego 1992 r. </w:t>
      </w:r>
      <w:r w:rsidRPr="00446877">
        <w:rPr>
          <w:rFonts w:ascii="Times New Roman" w:hAnsi="Times New Roman" w:cs="Times New Roman"/>
          <w:sz w:val="24"/>
          <w:szCs w:val="24"/>
        </w:rPr>
        <w:br/>
        <w:t xml:space="preserve">o podatku dochodowym od osób prawnych (Dz. U z 2016 r. poz. 1888 z </w:t>
      </w:r>
      <w:proofErr w:type="spellStart"/>
      <w:r w:rsidRPr="00446877">
        <w:rPr>
          <w:rFonts w:ascii="Times New Roman" w:hAnsi="Times New Roman" w:cs="Times New Roman"/>
          <w:sz w:val="24"/>
          <w:szCs w:val="24"/>
        </w:rPr>
        <w:t>poźn</w:t>
      </w:r>
      <w:proofErr w:type="spellEnd"/>
      <w:r w:rsidRPr="00446877">
        <w:rPr>
          <w:rFonts w:ascii="Times New Roman" w:hAnsi="Times New Roman" w:cs="Times New Roman"/>
          <w:sz w:val="24"/>
          <w:szCs w:val="24"/>
        </w:rPr>
        <w:t>. zm.) kościelne osoby prawne - z niegospodarczej działalności statutowej nie mają obowiązku prowadzenia dokumentacji wymaganej przez przepisy Ordynacji podatkowej itp.</w:t>
      </w:r>
    </w:p>
    <w:p w14:paraId="62BEDEB5" w14:textId="77777777" w:rsidR="000A63AD" w:rsidRPr="00446877" w:rsidRDefault="00446877" w:rsidP="004468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etapie oceny  grantu wnioskodawca</w:t>
      </w:r>
      <w:r w:rsidR="00B77E3C" w:rsidRPr="00446877">
        <w:rPr>
          <w:rFonts w:ascii="Times New Roman" w:hAnsi="Times New Roman" w:cs="Times New Roman"/>
          <w:sz w:val="24"/>
          <w:szCs w:val="24"/>
        </w:rPr>
        <w:t xml:space="preserve"> może być wezwany o dołączenie do wniosku o  powierzenie grantu również innych dokumentów pozwalających na ocenę jego sytuacji finansowej.</w:t>
      </w:r>
    </w:p>
    <w:bookmarkEnd w:id="3"/>
    <w:p w14:paraId="4F72B852" w14:textId="77777777" w:rsidR="000A63AD" w:rsidRPr="00446877" w:rsidRDefault="000A63AD" w:rsidP="00446877">
      <w:pPr>
        <w:autoSpaceDE w:val="0"/>
        <w:autoSpaceDN w:val="0"/>
        <w:adjustRightInd w:val="0"/>
        <w:spacing w:after="0"/>
        <w:jc w:val="both"/>
        <w:rPr>
          <w:rFonts w:ascii="Times New Roman" w:hAnsi="Times New Roman" w:cs="Times New Roman"/>
          <w:b/>
          <w:bCs/>
          <w:sz w:val="24"/>
          <w:szCs w:val="24"/>
        </w:rPr>
      </w:pPr>
    </w:p>
    <w:p w14:paraId="7F15F136" w14:textId="77777777" w:rsidR="000A63AD" w:rsidRPr="00446877" w:rsidRDefault="00876E03" w:rsidP="00446877">
      <w:pPr>
        <w:pStyle w:val="Akapitzlist"/>
        <w:numPr>
          <w:ilvl w:val="0"/>
          <w:numId w:val="11"/>
        </w:numPr>
        <w:autoSpaceDE w:val="0"/>
        <w:autoSpaceDN w:val="0"/>
        <w:adjustRightInd w:val="0"/>
        <w:spacing w:after="0"/>
        <w:ind w:left="284" w:hanging="284"/>
        <w:jc w:val="both"/>
        <w:rPr>
          <w:rFonts w:ascii="Times New Roman" w:hAnsi="Times New Roman" w:cs="Times New Roman"/>
          <w:b/>
          <w:bCs/>
          <w:sz w:val="24"/>
          <w:szCs w:val="24"/>
        </w:rPr>
      </w:pPr>
      <w:r w:rsidRPr="00446877">
        <w:rPr>
          <w:rFonts w:ascii="Times New Roman" w:hAnsi="Times New Roman" w:cs="Times New Roman"/>
          <w:b/>
          <w:bCs/>
          <w:sz w:val="24"/>
          <w:szCs w:val="24"/>
        </w:rPr>
        <w:t>Oświadczenie o kwalifikowalności podatku VAT</w:t>
      </w:r>
    </w:p>
    <w:p w14:paraId="07D39324" w14:textId="77777777" w:rsidR="000A63AD" w:rsidRPr="00296DBC" w:rsidRDefault="00B77E3C" w:rsidP="00446877">
      <w:pPr>
        <w:autoSpaceDE w:val="0"/>
        <w:autoSpaceDN w:val="0"/>
        <w:adjustRightInd w:val="0"/>
        <w:spacing w:after="0"/>
        <w:jc w:val="both"/>
        <w:rPr>
          <w:rFonts w:ascii="Times New Roman" w:hAnsi="Times New Roman" w:cs="Times New Roman"/>
          <w:b/>
          <w:sz w:val="24"/>
          <w:szCs w:val="24"/>
        </w:rPr>
      </w:pPr>
      <w:r w:rsidRPr="00446877">
        <w:rPr>
          <w:rFonts w:ascii="Times New Roman" w:hAnsi="Times New Roman" w:cs="Times New Roman"/>
          <w:bCs/>
          <w:sz w:val="24"/>
          <w:szCs w:val="24"/>
        </w:rPr>
        <w:t xml:space="preserve">Ten załącznik należy złożyć tylko w przypadku uznania podatku od towarów i usług (VAT) </w:t>
      </w:r>
      <w:r w:rsidRPr="00446877">
        <w:rPr>
          <w:rFonts w:ascii="Times New Roman" w:hAnsi="Times New Roman" w:cs="Times New Roman"/>
          <w:bCs/>
          <w:sz w:val="24"/>
          <w:szCs w:val="24"/>
        </w:rPr>
        <w:br/>
        <w:t>w ramach projektu za koszt w całości lub w części kwalifikowalny</w:t>
      </w:r>
      <w:r w:rsidRPr="00446877">
        <w:rPr>
          <w:rFonts w:ascii="Times New Roman" w:hAnsi="Times New Roman" w:cs="Times New Roman"/>
          <w:sz w:val="24"/>
          <w:szCs w:val="24"/>
        </w:rPr>
        <w:t xml:space="preserve">. </w:t>
      </w:r>
      <w:r w:rsidRPr="00296DBC">
        <w:rPr>
          <w:rFonts w:ascii="Times New Roman" w:hAnsi="Times New Roman" w:cs="Times New Roman"/>
          <w:b/>
          <w:sz w:val="24"/>
          <w:szCs w:val="24"/>
        </w:rPr>
        <w:t>W przypadku, gdy VAT</w:t>
      </w:r>
      <w:r w:rsidRPr="00296DBC">
        <w:rPr>
          <w:rFonts w:ascii="Times New Roman" w:hAnsi="Times New Roman" w:cs="Times New Roman"/>
          <w:b/>
          <w:bCs/>
          <w:sz w:val="24"/>
          <w:szCs w:val="24"/>
        </w:rPr>
        <w:t xml:space="preserve"> </w:t>
      </w:r>
      <w:r w:rsidRPr="00296DBC">
        <w:rPr>
          <w:rFonts w:ascii="Times New Roman" w:hAnsi="Times New Roman" w:cs="Times New Roman"/>
          <w:b/>
          <w:bCs/>
          <w:sz w:val="24"/>
          <w:szCs w:val="24"/>
        </w:rPr>
        <w:br/>
      </w:r>
      <w:r w:rsidRPr="00296DBC">
        <w:rPr>
          <w:rFonts w:ascii="Times New Roman" w:hAnsi="Times New Roman" w:cs="Times New Roman"/>
          <w:b/>
          <w:sz w:val="24"/>
          <w:szCs w:val="24"/>
        </w:rPr>
        <w:t>w ramach grantu  jest w całości niekwalifikowalny wówczas nie ma konieczności składania przedmiotowego oświadczenia.</w:t>
      </w:r>
    </w:p>
    <w:p w14:paraId="5AC07C8E"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Co do zasady podatek VAT może być uznany za koszt kwalifikowalny tylko wtedy, gdy</w:t>
      </w:r>
      <w:r w:rsidR="00296DBC">
        <w:rPr>
          <w:rFonts w:ascii="Times New Roman" w:hAnsi="Times New Roman" w:cs="Times New Roman"/>
          <w:sz w:val="24"/>
          <w:szCs w:val="24"/>
        </w:rPr>
        <w:t xml:space="preserve"> </w:t>
      </w:r>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 xml:space="preserve">Wnioskodawca </w:t>
      </w:r>
      <w:r w:rsidRPr="00446877">
        <w:rPr>
          <w:rFonts w:ascii="Times New Roman" w:hAnsi="Times New Roman" w:cs="Times New Roman"/>
          <w:sz w:val="24"/>
          <w:szCs w:val="24"/>
        </w:rPr>
        <w:t xml:space="preserve">nie ma prawnej możliwości jego odzyskania, niemniej jednak należy zapoznać się ze szczegółowymi zasadami kwalifikowania podatku VAT określonymi w Wytycznych w zakresie kwalifikowalności wydatków (rozdział 6.13). W przypadku, gdy informacje wskazane w  załączniku ulegną zmianie wówczas należy niezwłocznie poinformować  </w:t>
      </w:r>
      <w:r w:rsidR="00A13BBA" w:rsidRPr="00446877">
        <w:rPr>
          <w:rFonts w:ascii="Times New Roman" w:hAnsi="Times New Roman" w:cs="Times New Roman"/>
          <w:sz w:val="24"/>
          <w:szCs w:val="24"/>
        </w:rPr>
        <w:t>„Stowarzyszenie Lokalna Grupa</w:t>
      </w:r>
      <w:r w:rsidRPr="00446877">
        <w:rPr>
          <w:rFonts w:ascii="Times New Roman" w:hAnsi="Times New Roman" w:cs="Times New Roman"/>
          <w:sz w:val="24"/>
          <w:szCs w:val="24"/>
        </w:rPr>
        <w:t xml:space="preserve"> Działania  </w:t>
      </w:r>
      <w:r w:rsidR="00A13BBA" w:rsidRPr="00446877">
        <w:rPr>
          <w:rFonts w:ascii="Times New Roman" w:hAnsi="Times New Roman" w:cs="Times New Roman"/>
          <w:sz w:val="24"/>
          <w:szCs w:val="24"/>
        </w:rPr>
        <w:t>Gmin Dobrzyńskich Region Północ”</w:t>
      </w:r>
      <w:r w:rsidRPr="00446877">
        <w:rPr>
          <w:rFonts w:ascii="Times New Roman" w:hAnsi="Times New Roman" w:cs="Times New Roman"/>
          <w:sz w:val="24"/>
          <w:szCs w:val="24"/>
        </w:rPr>
        <w:t xml:space="preserve"> </w:t>
      </w:r>
    </w:p>
    <w:p w14:paraId="2577416F"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W pierwszej części załącznika znajduje się test, który stanowi narzędzie pomocnicze do oceny kwalifikowalności podatku VAT. Należy jednak zaznaczyć, że kwestię kwalifikowalności podatku VAT w ramach projektu należy rozpatrywać indywidualnie, z uwzględnieniem zapisów Wytycznych w zakresie kwalifikowalności wydatków i w oparciu o przepisy ustawy o VAT oraz rozporządzeń do tej ustawy.</w:t>
      </w:r>
    </w:p>
    <w:p w14:paraId="6B15FDBD"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45B42143"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2A6CECDF" w14:textId="77777777" w:rsidR="000A63AD" w:rsidRPr="00446877" w:rsidRDefault="00B77E3C" w:rsidP="00446877">
      <w:pPr>
        <w:pStyle w:val="Akapitzlist"/>
        <w:numPr>
          <w:ilvl w:val="0"/>
          <w:numId w:val="11"/>
        </w:numPr>
        <w:autoSpaceDE w:val="0"/>
        <w:autoSpaceDN w:val="0"/>
        <w:adjustRightInd w:val="0"/>
        <w:spacing w:after="0"/>
        <w:ind w:left="284" w:hanging="284"/>
        <w:jc w:val="both"/>
        <w:rPr>
          <w:rFonts w:ascii="Times New Roman" w:hAnsi="Times New Roman" w:cs="Times New Roman"/>
          <w:b/>
          <w:sz w:val="24"/>
          <w:szCs w:val="24"/>
        </w:rPr>
      </w:pPr>
      <w:r w:rsidRPr="00446877">
        <w:rPr>
          <w:rFonts w:ascii="Times New Roman" w:hAnsi="Times New Roman" w:cs="Times New Roman"/>
          <w:b/>
          <w:sz w:val="24"/>
          <w:szCs w:val="24"/>
        </w:rPr>
        <w:t xml:space="preserve">Dokumenty rejestrowe/  statutowe  </w:t>
      </w:r>
      <w:r w:rsidR="00A13BBA" w:rsidRPr="00446877">
        <w:rPr>
          <w:rFonts w:ascii="Times New Roman" w:hAnsi="Times New Roman" w:cs="Times New Roman"/>
          <w:b/>
          <w:sz w:val="24"/>
          <w:szCs w:val="24"/>
        </w:rPr>
        <w:t>Wnioskodawcy</w:t>
      </w:r>
    </w:p>
    <w:p w14:paraId="2FC7DF36" w14:textId="3DD19403" w:rsidR="00197B98"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Osoba fizyczna</w:t>
      </w:r>
      <w:r w:rsidR="008635BE">
        <w:rPr>
          <w:rFonts w:ascii="Times New Roman" w:hAnsi="Times New Roman" w:cs="Times New Roman"/>
          <w:b/>
          <w:bCs/>
          <w:sz w:val="24"/>
          <w:szCs w:val="24"/>
        </w:rPr>
        <w:t xml:space="preserve"> prowadząca działalność gospodarczą</w:t>
      </w:r>
      <w:r w:rsidRPr="00446877">
        <w:rPr>
          <w:rFonts w:ascii="Times New Roman" w:hAnsi="Times New Roman" w:cs="Times New Roman"/>
          <w:b/>
          <w:bCs/>
          <w:sz w:val="24"/>
          <w:szCs w:val="24"/>
        </w:rPr>
        <w:t xml:space="preserve"> - </w:t>
      </w:r>
      <w:r w:rsidR="008635BE">
        <w:rPr>
          <w:rFonts w:ascii="Times New Roman" w:hAnsi="Times New Roman" w:cs="Times New Roman"/>
          <w:sz w:val="24"/>
          <w:szCs w:val="24"/>
        </w:rPr>
        <w:t xml:space="preserve">aktualny, tj. nie starszy niż 7 dni przed dniem złożenia wniosku wydruk z </w:t>
      </w:r>
      <w:proofErr w:type="spellStart"/>
      <w:r w:rsidR="008635BE" w:rsidRPr="00446877">
        <w:rPr>
          <w:rFonts w:ascii="Times New Roman" w:hAnsi="Times New Roman" w:cs="Times New Roman"/>
          <w:sz w:val="24"/>
          <w:szCs w:val="24"/>
        </w:rPr>
        <w:t>CEiDG</w:t>
      </w:r>
      <w:proofErr w:type="spellEnd"/>
    </w:p>
    <w:p w14:paraId="21CAD6F0" w14:textId="77777777" w:rsidR="00296DBC" w:rsidRDefault="00296DBC" w:rsidP="00446877">
      <w:pPr>
        <w:autoSpaceDE w:val="0"/>
        <w:autoSpaceDN w:val="0"/>
        <w:adjustRightInd w:val="0"/>
        <w:spacing w:after="0"/>
        <w:jc w:val="both"/>
        <w:rPr>
          <w:rFonts w:ascii="Times New Roman" w:hAnsi="Times New Roman" w:cs="Times New Roman"/>
          <w:b/>
          <w:bCs/>
          <w:sz w:val="24"/>
          <w:szCs w:val="24"/>
        </w:rPr>
      </w:pPr>
    </w:p>
    <w:p w14:paraId="7DA47120"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 xml:space="preserve">Spółka cywilna - </w:t>
      </w:r>
      <w:r w:rsidRPr="00446877">
        <w:rPr>
          <w:rFonts w:ascii="Times New Roman" w:hAnsi="Times New Roman" w:cs="Times New Roman"/>
          <w:sz w:val="24"/>
          <w:szCs w:val="24"/>
        </w:rPr>
        <w:t xml:space="preserve">W przypadku spółek cywilnych </w:t>
      </w:r>
      <w:r w:rsidR="00296DBC">
        <w:rPr>
          <w:rFonts w:ascii="Times New Roman" w:hAnsi="Times New Roman" w:cs="Times New Roman"/>
          <w:sz w:val="24"/>
          <w:szCs w:val="24"/>
        </w:rPr>
        <w:t xml:space="preserve">należy złożyć w </w:t>
      </w:r>
      <w:r w:rsidRPr="00446877">
        <w:rPr>
          <w:rFonts w:ascii="Times New Roman" w:hAnsi="Times New Roman" w:cs="Times New Roman"/>
          <w:sz w:val="24"/>
          <w:szCs w:val="24"/>
        </w:rPr>
        <w:t xml:space="preserve">ramach załącznika nr </w:t>
      </w:r>
      <w:r w:rsidR="00296DBC">
        <w:rPr>
          <w:rFonts w:ascii="Times New Roman" w:hAnsi="Times New Roman" w:cs="Times New Roman"/>
          <w:sz w:val="24"/>
          <w:szCs w:val="24"/>
        </w:rPr>
        <w:t>5</w:t>
      </w:r>
      <w:r w:rsidRPr="00446877">
        <w:rPr>
          <w:rFonts w:ascii="Times New Roman" w:hAnsi="Times New Roman" w:cs="Times New Roman"/>
          <w:sz w:val="24"/>
          <w:szCs w:val="24"/>
        </w:rPr>
        <w:t xml:space="preserve"> kopię umowy spółki cywilnej.</w:t>
      </w:r>
    </w:p>
    <w:p w14:paraId="2894E4D1" w14:textId="77777777" w:rsidR="00296DBC" w:rsidRDefault="00296DBC" w:rsidP="00446877">
      <w:pPr>
        <w:autoSpaceDE w:val="0"/>
        <w:autoSpaceDN w:val="0"/>
        <w:adjustRightInd w:val="0"/>
        <w:spacing w:after="0"/>
        <w:jc w:val="both"/>
        <w:rPr>
          <w:rFonts w:ascii="Times New Roman" w:hAnsi="Times New Roman" w:cs="Times New Roman"/>
          <w:b/>
          <w:bCs/>
          <w:sz w:val="24"/>
          <w:szCs w:val="24"/>
        </w:rPr>
      </w:pPr>
    </w:p>
    <w:p w14:paraId="6CF85DB4" w14:textId="144B89C5" w:rsidR="00296DBC" w:rsidRDefault="00B77E3C" w:rsidP="00446877">
      <w:pPr>
        <w:autoSpaceDE w:val="0"/>
        <w:autoSpaceDN w:val="0"/>
        <w:adjustRightInd w:val="0"/>
        <w:spacing w:after="0"/>
        <w:jc w:val="both"/>
        <w:rPr>
          <w:rFonts w:ascii="Times New Roman" w:hAnsi="Times New Roman" w:cs="Times New Roman"/>
          <w:b/>
          <w:bCs/>
          <w:sz w:val="24"/>
          <w:szCs w:val="24"/>
        </w:rPr>
      </w:pPr>
      <w:r w:rsidRPr="00446877">
        <w:rPr>
          <w:rFonts w:ascii="Times New Roman" w:hAnsi="Times New Roman" w:cs="Times New Roman"/>
          <w:b/>
          <w:bCs/>
          <w:sz w:val="24"/>
          <w:szCs w:val="24"/>
        </w:rPr>
        <w:t xml:space="preserve">Osoba prawna – </w:t>
      </w:r>
      <w:r w:rsidR="008635BE">
        <w:rPr>
          <w:rFonts w:ascii="Times New Roman" w:hAnsi="Times New Roman" w:cs="Times New Roman"/>
          <w:sz w:val="24"/>
          <w:szCs w:val="24"/>
        </w:rPr>
        <w:t>aktualny, tj. nie starszy niż 7 dni przed dniem złożenia wniosku wydruk z KRS</w:t>
      </w:r>
      <w:r w:rsidR="008635BE" w:rsidRPr="00446877">
        <w:rPr>
          <w:rFonts w:ascii="Times New Roman" w:hAnsi="Times New Roman" w:cs="Times New Roman"/>
          <w:sz w:val="24"/>
          <w:szCs w:val="24"/>
        </w:rPr>
        <w:t xml:space="preserve"> </w:t>
      </w:r>
    </w:p>
    <w:p w14:paraId="0F2FA23A" w14:textId="77777777" w:rsidR="008635BE" w:rsidRDefault="008635BE" w:rsidP="00446877">
      <w:pPr>
        <w:autoSpaceDE w:val="0"/>
        <w:autoSpaceDN w:val="0"/>
        <w:adjustRightInd w:val="0"/>
        <w:spacing w:after="0"/>
        <w:jc w:val="both"/>
        <w:rPr>
          <w:rFonts w:ascii="Times New Roman" w:hAnsi="Times New Roman" w:cs="Times New Roman"/>
          <w:b/>
          <w:bCs/>
          <w:sz w:val="24"/>
          <w:szCs w:val="24"/>
        </w:rPr>
      </w:pPr>
    </w:p>
    <w:p w14:paraId="316F4AD6" w14:textId="77777777" w:rsidR="00F83775"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 xml:space="preserve">Kościelna osoba prawna - </w:t>
      </w:r>
      <w:r w:rsidRPr="00446877">
        <w:rPr>
          <w:rFonts w:ascii="Times New Roman" w:hAnsi="Times New Roman" w:cs="Times New Roman"/>
          <w:sz w:val="24"/>
          <w:szCs w:val="24"/>
        </w:rPr>
        <w:t>W przypadku kościelnych osób prawnych należy złożyć kopię dekretu</w:t>
      </w:r>
      <w:r w:rsidR="00296DBC">
        <w:rPr>
          <w:rFonts w:ascii="Times New Roman" w:hAnsi="Times New Roman" w:cs="Times New Roman"/>
          <w:sz w:val="24"/>
          <w:szCs w:val="24"/>
        </w:rPr>
        <w:t xml:space="preserve"> </w:t>
      </w:r>
      <w:r w:rsidRPr="00446877">
        <w:rPr>
          <w:rFonts w:ascii="Times New Roman" w:hAnsi="Times New Roman" w:cs="Times New Roman"/>
          <w:sz w:val="24"/>
          <w:szCs w:val="24"/>
        </w:rPr>
        <w:t>władzy kościelnej powołującego osobę prawną lub kopię właściwego zaświadczenia wojewody</w:t>
      </w:r>
      <w:r w:rsidR="00446877">
        <w:rPr>
          <w:rFonts w:ascii="Times New Roman" w:hAnsi="Times New Roman" w:cs="Times New Roman"/>
          <w:sz w:val="24"/>
          <w:szCs w:val="24"/>
        </w:rPr>
        <w:t xml:space="preserve"> </w:t>
      </w:r>
      <w:r w:rsidRPr="00446877">
        <w:rPr>
          <w:rFonts w:ascii="Times New Roman" w:hAnsi="Times New Roman" w:cs="Times New Roman"/>
          <w:sz w:val="24"/>
          <w:szCs w:val="24"/>
        </w:rPr>
        <w:t>dotyczącego potwierdzenia posiadania osobowości prawnej przez podmiot oraz wskazującego organ</w:t>
      </w:r>
      <w:r w:rsidR="00446877">
        <w:rPr>
          <w:rFonts w:ascii="Times New Roman" w:hAnsi="Times New Roman" w:cs="Times New Roman"/>
          <w:sz w:val="24"/>
          <w:szCs w:val="24"/>
        </w:rPr>
        <w:t xml:space="preserve"> </w:t>
      </w:r>
      <w:r w:rsidRPr="00446877">
        <w:rPr>
          <w:rFonts w:ascii="Times New Roman" w:hAnsi="Times New Roman" w:cs="Times New Roman"/>
          <w:sz w:val="24"/>
          <w:szCs w:val="24"/>
        </w:rPr>
        <w:t>osoby prawnej.</w:t>
      </w:r>
    </w:p>
    <w:p w14:paraId="1596BD53" w14:textId="77777777" w:rsidR="00296DBC" w:rsidRPr="00446877" w:rsidRDefault="00296DBC" w:rsidP="00446877">
      <w:pPr>
        <w:autoSpaceDE w:val="0"/>
        <w:autoSpaceDN w:val="0"/>
        <w:adjustRightInd w:val="0"/>
        <w:spacing w:after="0"/>
        <w:jc w:val="both"/>
        <w:rPr>
          <w:rFonts w:ascii="Times New Roman" w:hAnsi="Times New Roman" w:cs="Times New Roman"/>
          <w:sz w:val="24"/>
          <w:szCs w:val="24"/>
        </w:rPr>
      </w:pPr>
    </w:p>
    <w:p w14:paraId="52E9DADD"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 xml:space="preserve">Organizacja pozarządowa, agencja, fundacja, stowarzyszenie </w:t>
      </w:r>
      <w:r w:rsidRPr="00446877">
        <w:rPr>
          <w:rFonts w:ascii="Times New Roman" w:hAnsi="Times New Roman" w:cs="Times New Roman"/>
          <w:sz w:val="24"/>
          <w:szCs w:val="24"/>
        </w:rPr>
        <w:t>- W przypadku tych podmiotów wymagane jest złożenie dodatkowego załącznika: statutu lub innego dokumentu potwierdzającego prowadzenie działalności statutowej, o ile jest to wymagane zgodnie z dokumentacją programową w celu uzasadnienia, że prowadzą działalność non-profit (tzn. realizując projekt nie działają w celu osiągnięcia zysku, lub że zysk jest przeznaczany na cele statutowe zgodne z projektem).</w:t>
      </w:r>
    </w:p>
    <w:p w14:paraId="707E3596"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34DAAB83" w14:textId="77777777" w:rsidR="000A63AD" w:rsidRPr="00446877" w:rsidRDefault="008635BE" w:rsidP="00446877">
      <w:pPr>
        <w:pStyle w:val="Akapitzlist"/>
        <w:autoSpaceDE w:val="0"/>
        <w:autoSpaceDN w:val="0"/>
        <w:adjustRightInd w:val="0"/>
        <w:spacing w:after="0"/>
        <w:ind w:left="0"/>
        <w:jc w:val="both"/>
        <w:rPr>
          <w:rFonts w:ascii="Times New Roman" w:hAnsi="Times New Roman" w:cs="Times New Roman"/>
          <w:b/>
          <w:bCs/>
          <w:sz w:val="24"/>
          <w:szCs w:val="24"/>
        </w:rPr>
      </w:pPr>
      <w:r>
        <w:rPr>
          <w:rFonts w:ascii="Times New Roman" w:hAnsi="Times New Roman" w:cs="Times New Roman"/>
          <w:b/>
          <w:bCs/>
          <w:sz w:val="24"/>
          <w:szCs w:val="24"/>
        </w:rPr>
        <w:t>7</w:t>
      </w:r>
      <w:r w:rsidR="00B77E3C" w:rsidRPr="00446877">
        <w:rPr>
          <w:rFonts w:ascii="Times New Roman" w:hAnsi="Times New Roman" w:cs="Times New Roman"/>
          <w:b/>
          <w:bCs/>
          <w:sz w:val="24"/>
          <w:szCs w:val="24"/>
        </w:rPr>
        <w:t>. Oświadczenie o spełnianiu kryteriów mikro/małego przedsiębiorstwa</w:t>
      </w:r>
    </w:p>
    <w:p w14:paraId="43F28958"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To oświadczenie dotyczy wyłącznie  </w:t>
      </w:r>
      <w:r w:rsidR="00296DBC">
        <w:rPr>
          <w:rFonts w:ascii="Times New Roman" w:hAnsi="Times New Roman" w:cs="Times New Roman"/>
          <w:sz w:val="24"/>
          <w:szCs w:val="24"/>
        </w:rPr>
        <w:t>Wnioskodawców</w:t>
      </w:r>
      <w:r w:rsidRPr="00446877">
        <w:rPr>
          <w:rFonts w:ascii="Times New Roman" w:hAnsi="Times New Roman" w:cs="Times New Roman"/>
          <w:sz w:val="24"/>
          <w:szCs w:val="24"/>
        </w:rPr>
        <w:t xml:space="preserve"> których projekt objęty jest zasadami pomocy</w:t>
      </w:r>
    </w:p>
    <w:p w14:paraId="4A8BDD1E"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publicznej (w tym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tj. </w:t>
      </w:r>
      <w:r w:rsidR="00296DBC">
        <w:rPr>
          <w:rFonts w:ascii="Times New Roman" w:hAnsi="Times New Roman" w:cs="Times New Roman"/>
          <w:sz w:val="24"/>
          <w:szCs w:val="24"/>
        </w:rPr>
        <w:t>wnioskodawców</w:t>
      </w:r>
      <w:r w:rsidRPr="00446877">
        <w:rPr>
          <w:rFonts w:ascii="Times New Roman" w:hAnsi="Times New Roman" w:cs="Times New Roman"/>
          <w:sz w:val="24"/>
          <w:szCs w:val="24"/>
        </w:rPr>
        <w:t xml:space="preserve"> spełniających unijną definicję</w:t>
      </w:r>
      <w:r w:rsidR="00296DBC">
        <w:rPr>
          <w:rFonts w:ascii="Times New Roman" w:hAnsi="Times New Roman" w:cs="Times New Roman"/>
          <w:sz w:val="24"/>
          <w:szCs w:val="24"/>
        </w:rPr>
        <w:t xml:space="preserve"> </w:t>
      </w:r>
      <w:r w:rsidRPr="00446877">
        <w:rPr>
          <w:rFonts w:ascii="Times New Roman" w:hAnsi="Times New Roman" w:cs="Times New Roman"/>
          <w:sz w:val="24"/>
          <w:szCs w:val="24"/>
        </w:rPr>
        <w:t>przedsiębiorcy.</w:t>
      </w:r>
    </w:p>
    <w:p w14:paraId="72AEB42B"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1. PRZEDSIĘBIORSTWO</w:t>
      </w:r>
    </w:p>
    <w:p w14:paraId="3342C185"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1. załącznika I </w:t>
      </w:r>
      <w:r w:rsidRPr="00446877">
        <w:rPr>
          <w:rFonts w:ascii="Times New Roman" w:hAnsi="Times New Roman" w:cs="Times New Roman"/>
          <w:b/>
          <w:bCs/>
          <w:sz w:val="24"/>
          <w:szCs w:val="24"/>
        </w:rPr>
        <w:t xml:space="preserve">GBER </w:t>
      </w:r>
      <w:r w:rsidRPr="00446877">
        <w:rPr>
          <w:rFonts w:ascii="Times New Roman" w:hAnsi="Times New Roman" w:cs="Times New Roman"/>
          <w:sz w:val="24"/>
          <w:szCs w:val="24"/>
        </w:rPr>
        <w:t xml:space="preserve">za </w:t>
      </w:r>
      <w:r w:rsidRPr="00446877">
        <w:rPr>
          <w:rFonts w:ascii="Times New Roman" w:hAnsi="Times New Roman" w:cs="Times New Roman"/>
          <w:b/>
          <w:bCs/>
          <w:sz w:val="24"/>
          <w:szCs w:val="24"/>
        </w:rPr>
        <w:t xml:space="preserve">przedsiębiorstwo </w:t>
      </w:r>
      <w:r w:rsidRPr="00446877">
        <w:rPr>
          <w:rFonts w:ascii="Times New Roman" w:hAnsi="Times New Roman" w:cs="Times New Roman"/>
          <w:sz w:val="24"/>
          <w:szCs w:val="24"/>
        </w:rPr>
        <w:t xml:space="preserve">uważa się podmiot prowadzący działalność gospodarczą bez względu na jego formę prawną. Zalicza się tu </w:t>
      </w:r>
      <w:r w:rsidRPr="00446877">
        <w:rPr>
          <w:rFonts w:ascii="Times New Roman" w:hAnsi="Times New Roman" w:cs="Times New Roman"/>
          <w:sz w:val="24"/>
          <w:szCs w:val="24"/>
        </w:rPr>
        <w:br/>
        <w:t>w szczególności osoby prowadzące</w:t>
      </w:r>
    </w:p>
    <w:p w14:paraId="2306D460"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działalność na własny rachunek oraz firmy rodzinne zajmujące się rzemiosłem lub inną działalnością, a także spółki lub stowarzyszenia prowadzące regularną działalność gospodarczą.</w:t>
      </w:r>
    </w:p>
    <w:p w14:paraId="580E1E2C" w14:textId="77777777" w:rsidR="00EA147A" w:rsidRPr="00446877" w:rsidRDefault="00B77E3C" w:rsidP="00446877">
      <w:pPr>
        <w:autoSpaceDE w:val="0"/>
        <w:autoSpaceDN w:val="0"/>
        <w:adjustRightInd w:val="0"/>
        <w:spacing w:after="0"/>
        <w:ind w:firstLine="851"/>
        <w:jc w:val="both"/>
        <w:rPr>
          <w:rFonts w:ascii="Times New Roman" w:hAnsi="Times New Roman" w:cs="Times New Roman"/>
          <w:b/>
          <w:bCs/>
          <w:sz w:val="24"/>
          <w:szCs w:val="24"/>
        </w:rPr>
      </w:pPr>
      <w:r w:rsidRPr="00446877">
        <w:rPr>
          <w:rFonts w:ascii="Times New Roman" w:hAnsi="Times New Roman" w:cs="Times New Roman"/>
          <w:b/>
          <w:bCs/>
          <w:sz w:val="24"/>
          <w:szCs w:val="24"/>
        </w:rPr>
        <w:t>2. KATEGORIE PRZEDSIĘBIORSTW</w:t>
      </w:r>
    </w:p>
    <w:p w14:paraId="30A859C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2 załącznika I </w:t>
      </w:r>
      <w:r w:rsidRPr="00446877">
        <w:rPr>
          <w:rFonts w:ascii="Times New Roman" w:hAnsi="Times New Roman" w:cs="Times New Roman"/>
          <w:b/>
          <w:bCs/>
          <w:sz w:val="24"/>
          <w:szCs w:val="24"/>
        </w:rPr>
        <w:t>GBER</w:t>
      </w:r>
      <w:r w:rsidRPr="00446877">
        <w:rPr>
          <w:rFonts w:ascii="Times New Roman" w:hAnsi="Times New Roman" w:cs="Times New Roman"/>
          <w:sz w:val="24"/>
          <w:szCs w:val="24"/>
        </w:rPr>
        <w:t>:</w:t>
      </w:r>
    </w:p>
    <w:p w14:paraId="4588C7F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kategorii MŚP </w:t>
      </w:r>
      <w:r w:rsidRPr="00446877">
        <w:rPr>
          <w:rFonts w:ascii="Times New Roman" w:hAnsi="Times New Roman" w:cs="Times New Roman"/>
          <w:b/>
          <w:bCs/>
          <w:sz w:val="24"/>
          <w:szCs w:val="24"/>
        </w:rPr>
        <w:t xml:space="preserve">małe przedsiębiorstwo </w:t>
      </w:r>
      <w:r w:rsidRPr="00446877">
        <w:rPr>
          <w:rFonts w:ascii="Times New Roman" w:hAnsi="Times New Roman" w:cs="Times New Roman"/>
          <w:sz w:val="24"/>
          <w:szCs w:val="24"/>
        </w:rPr>
        <w:t>definiuje się jako przedsiębiorstwo, które zatrudnia mniej niż 50 pracowników i którego roczny obrót lub roczna suma bilansowa nie przekracza 10 milionów EUR.</w:t>
      </w:r>
    </w:p>
    <w:p w14:paraId="2B6C09B3"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kategorii MŚP </w:t>
      </w:r>
      <w:r w:rsidRPr="00446877">
        <w:rPr>
          <w:rFonts w:ascii="Times New Roman" w:hAnsi="Times New Roman" w:cs="Times New Roman"/>
          <w:b/>
          <w:bCs/>
          <w:sz w:val="24"/>
          <w:szCs w:val="24"/>
        </w:rPr>
        <w:t xml:space="preserve">mikroprzedsiębiorstwo </w:t>
      </w:r>
      <w:r w:rsidRPr="00446877">
        <w:rPr>
          <w:rFonts w:ascii="Times New Roman" w:hAnsi="Times New Roman" w:cs="Times New Roman"/>
          <w:sz w:val="24"/>
          <w:szCs w:val="24"/>
        </w:rPr>
        <w:t>definiuje się jako przedsiębiorstwo, które zatrudnia mniej niż 10 pracowników i którego roczny obrót lub roczna suma bilansowa nie przekracza 2 milionów EUR.</w:t>
      </w:r>
    </w:p>
    <w:p w14:paraId="6ABCEFF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Wyrażone w EUR wielkości przelicza się na złote według średniego kursu ogłaszanego przez Narodowy Bank Polski w ostatnim dniu roku obrotowego wybranego do określenia statusu przedsiębiorcy.</w:t>
      </w:r>
    </w:p>
    <w:p w14:paraId="6D4FC68D"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załączniku nr 8 należy zaznaczyć, czy </w:t>
      </w:r>
      <w:r w:rsidR="00A13BBA" w:rsidRPr="00446877">
        <w:rPr>
          <w:rFonts w:ascii="Times New Roman" w:hAnsi="Times New Roman" w:cs="Times New Roman"/>
          <w:sz w:val="24"/>
          <w:szCs w:val="24"/>
        </w:rPr>
        <w:t>Wnioskodawc</w:t>
      </w:r>
      <w:r w:rsidR="00C8627A">
        <w:rPr>
          <w:rFonts w:ascii="Times New Roman" w:hAnsi="Times New Roman" w:cs="Times New Roman"/>
          <w:sz w:val="24"/>
          <w:szCs w:val="24"/>
        </w:rPr>
        <w:t>a</w:t>
      </w:r>
      <w:r w:rsidRPr="00446877">
        <w:rPr>
          <w:rFonts w:ascii="Times New Roman" w:hAnsi="Times New Roman" w:cs="Times New Roman"/>
          <w:sz w:val="24"/>
          <w:szCs w:val="24"/>
        </w:rPr>
        <w:t xml:space="preserve"> należy do kategorii: mikro, małych przedsiębiorstw lub jest średnim bądź </w:t>
      </w:r>
      <w:r w:rsidRPr="00446877">
        <w:rPr>
          <w:rFonts w:ascii="Times New Roman" w:hAnsi="Times New Roman" w:cs="Times New Roman"/>
          <w:b/>
          <w:bCs/>
          <w:sz w:val="24"/>
          <w:szCs w:val="24"/>
        </w:rPr>
        <w:t>dużym przedsiębiorcą</w:t>
      </w:r>
      <w:r w:rsidRPr="00446877">
        <w:rPr>
          <w:rFonts w:ascii="Times New Roman" w:hAnsi="Times New Roman" w:cs="Times New Roman"/>
          <w:sz w:val="24"/>
          <w:szCs w:val="24"/>
        </w:rPr>
        <w:t xml:space="preserve">. </w:t>
      </w:r>
    </w:p>
    <w:p w14:paraId="288102EA"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UWAGA: STATUS PRZEDSIĘBIORCY WERYFIKOWANY BĘDZIE DWUKROTNIE:</w:t>
      </w:r>
    </w:p>
    <w:p w14:paraId="78598FDD"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1) Na etapie oceny złożonego wniosku o  powierzenie grantu na podstawie informacji</w:t>
      </w:r>
    </w:p>
    <w:p w14:paraId="1EF10EB8"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zawartych w niniejszym załączniku oraz w załączniku nr 10 Formularzu informacji</w:t>
      </w:r>
    </w:p>
    <w:p w14:paraId="20CE5F05"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przedstawianych przy ubieganiu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w:t>
      </w:r>
    </w:p>
    <w:p w14:paraId="282002CF"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2) Na etapie przed podpisaniem umowy o </w:t>
      </w:r>
      <w:r w:rsidR="00A13BBA" w:rsidRPr="00446877">
        <w:rPr>
          <w:rFonts w:ascii="Times New Roman" w:hAnsi="Times New Roman" w:cs="Times New Roman"/>
          <w:sz w:val="24"/>
          <w:szCs w:val="24"/>
        </w:rPr>
        <w:t>powierzenie grantu</w:t>
      </w:r>
      <w:r w:rsidRPr="00446877">
        <w:rPr>
          <w:rFonts w:ascii="Times New Roman" w:hAnsi="Times New Roman" w:cs="Times New Roman"/>
          <w:sz w:val="24"/>
          <w:szCs w:val="24"/>
        </w:rPr>
        <w:t>:</w:t>
      </w:r>
    </w:p>
    <w:p w14:paraId="6F187751" w14:textId="77777777" w:rsidR="000A63AD" w:rsidRPr="00446877" w:rsidRDefault="00B77E3C" w:rsidP="00446877">
      <w:pPr>
        <w:numPr>
          <w:ilvl w:val="0"/>
          <w:numId w:val="31"/>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gdy informacje podane w złożonym wniosku o powierzenie grantu ulegną zmianie, na podstawie informacji zawartych w przedłożonym ponownie na tym etapie: </w:t>
      </w:r>
    </w:p>
    <w:p w14:paraId="18A66081" w14:textId="77777777" w:rsidR="000A63AD" w:rsidRPr="00446877" w:rsidRDefault="00B77E3C" w:rsidP="00446877">
      <w:pPr>
        <w:numPr>
          <w:ilvl w:val="0"/>
          <w:numId w:val="31"/>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lastRenderedPageBreak/>
        <w:t>W przypadku, gdy informacje podane w złożonym wniosku o powierzenie grantu nie ulegną zmianie, przed podpisaniem umowy konieczne będzie złożenie oświadczenia potwierdzającego brak zmian,</w:t>
      </w:r>
    </w:p>
    <w:p w14:paraId="41D0F4ED" w14:textId="77777777" w:rsidR="000A63AD" w:rsidRPr="00446877" w:rsidRDefault="00B77E3C" w:rsidP="00446877">
      <w:pPr>
        <w:numPr>
          <w:ilvl w:val="0"/>
          <w:numId w:val="31"/>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t>W obu wyżej wskazanych przypadkach przed podpisaniem umowy konieczne będzie</w:t>
      </w:r>
    </w:p>
    <w:p w14:paraId="08510D8E" w14:textId="77777777" w:rsidR="000A63AD" w:rsidRPr="00446877" w:rsidRDefault="00876E03" w:rsidP="00446877">
      <w:pPr>
        <w:autoSpaceDE w:val="0"/>
        <w:autoSpaceDN w:val="0"/>
        <w:adjustRightInd w:val="0"/>
        <w:spacing w:after="0"/>
        <w:ind w:left="1418" w:hanging="2"/>
        <w:jc w:val="both"/>
        <w:rPr>
          <w:rFonts w:ascii="Times New Roman" w:hAnsi="Times New Roman" w:cs="Times New Roman"/>
          <w:sz w:val="24"/>
          <w:szCs w:val="24"/>
        </w:rPr>
      </w:pPr>
      <w:r w:rsidRPr="00446877">
        <w:rPr>
          <w:rFonts w:ascii="Times New Roman" w:hAnsi="Times New Roman" w:cs="Times New Roman"/>
          <w:sz w:val="24"/>
          <w:szCs w:val="24"/>
        </w:rPr>
        <w:t xml:space="preserve">dostarczenie dokumentów potwierdzających właściwy status przedsiębiorstwa, </w:t>
      </w:r>
      <w:r w:rsidR="006739B8" w:rsidRPr="00446877">
        <w:rPr>
          <w:rFonts w:ascii="Times New Roman" w:hAnsi="Times New Roman" w:cs="Times New Roman"/>
          <w:sz w:val="24"/>
          <w:szCs w:val="24"/>
        </w:rPr>
        <w:br/>
      </w:r>
      <w:r w:rsidRPr="00446877">
        <w:rPr>
          <w:rFonts w:ascii="Times New Roman" w:hAnsi="Times New Roman" w:cs="Times New Roman"/>
          <w:sz w:val="24"/>
          <w:szCs w:val="24"/>
        </w:rPr>
        <w:t>tj. dotyczących stanu zatrudnienia, wielkości osiąganego obrotu oraz całkowitego rocznego bilansu aktywów (np. ZUS DRA, ZUS ZUA, ZUS RCA, ZUS RSA, ZUS ZWUA, PIT/CIT, Rachunek zysków i strat, Bilans).</w:t>
      </w:r>
    </w:p>
    <w:p w14:paraId="2881B1D1" w14:textId="77777777" w:rsidR="000A63AD" w:rsidRPr="00446877" w:rsidRDefault="00876E03"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3. RODZAJE (TYPY) PRZEDSIĘBIORSTW</w:t>
      </w:r>
    </w:p>
    <w:p w14:paraId="128F5F5E" w14:textId="77777777" w:rsidR="000A63AD" w:rsidRPr="00446877" w:rsidRDefault="00876E03"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sz w:val="24"/>
          <w:szCs w:val="24"/>
        </w:rPr>
        <w:t xml:space="preserve">W celu określenia kategorii: mikro, małe, średnie lub duże przedsiębiorstwo należy </w:t>
      </w:r>
      <w:r w:rsidR="006739B8" w:rsidRPr="00446877">
        <w:rPr>
          <w:rFonts w:ascii="Times New Roman" w:hAnsi="Times New Roman" w:cs="Times New Roman"/>
          <w:sz w:val="24"/>
          <w:szCs w:val="24"/>
        </w:rPr>
        <w:br/>
      </w:r>
      <w:r w:rsidR="00B77E3C" w:rsidRPr="00446877">
        <w:rPr>
          <w:rFonts w:ascii="Times New Roman" w:hAnsi="Times New Roman" w:cs="Times New Roman"/>
          <w:sz w:val="24"/>
          <w:szCs w:val="24"/>
        </w:rPr>
        <w:t xml:space="preserve">w pierwszej kolejności ustalić rodzaj przedsiębiorstwa, tzn. należy ustalić, czy jest ono </w:t>
      </w:r>
      <w:r w:rsidR="00B77E3C" w:rsidRPr="00446877">
        <w:rPr>
          <w:rFonts w:ascii="Times New Roman" w:hAnsi="Times New Roman" w:cs="Times New Roman"/>
          <w:b/>
          <w:bCs/>
          <w:sz w:val="24"/>
          <w:szCs w:val="24"/>
        </w:rPr>
        <w:t xml:space="preserve">przedsiębiorstwem samodzielnym (niezależnym), partnerskim </w:t>
      </w:r>
      <w:r w:rsidR="00B77E3C" w:rsidRPr="00446877">
        <w:rPr>
          <w:rFonts w:ascii="Times New Roman" w:hAnsi="Times New Roman" w:cs="Times New Roman"/>
          <w:sz w:val="24"/>
          <w:szCs w:val="24"/>
        </w:rPr>
        <w:t xml:space="preserve">lub </w:t>
      </w:r>
      <w:r w:rsidR="00B77E3C" w:rsidRPr="00446877">
        <w:rPr>
          <w:rFonts w:ascii="Times New Roman" w:hAnsi="Times New Roman" w:cs="Times New Roman"/>
          <w:b/>
          <w:bCs/>
          <w:sz w:val="24"/>
          <w:szCs w:val="24"/>
        </w:rPr>
        <w:t>powiązanym.</w:t>
      </w:r>
    </w:p>
    <w:p w14:paraId="214A54B8"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przedsiębiorstwa samodzielnego dane potrzebne do określenia kategorii przedsiębiorstwa ustalane są wyłącznie na podstawie jego ksiąg rachunkowych, natomiast w przypadku przedsiębiorstw partnerskich/powiązanych należy do danych przedsiębiorcy – beneficjenta odpowiednio dodać niektóre lub wszystkie dane przedsiębiorstwa partnerskiego/Powiązanego. </w:t>
      </w:r>
    </w:p>
    <w:p w14:paraId="3BA0D9D5" w14:textId="77777777" w:rsidR="000A63AD" w:rsidRPr="00446877" w:rsidRDefault="000A63AD" w:rsidP="00446877">
      <w:pPr>
        <w:autoSpaceDE w:val="0"/>
        <w:autoSpaceDN w:val="0"/>
        <w:adjustRightInd w:val="0"/>
        <w:spacing w:after="0"/>
        <w:ind w:left="851"/>
        <w:jc w:val="both"/>
        <w:rPr>
          <w:rFonts w:ascii="Times New Roman" w:hAnsi="Times New Roman" w:cs="Times New Roman"/>
          <w:sz w:val="24"/>
          <w:szCs w:val="24"/>
        </w:rPr>
      </w:pPr>
    </w:p>
    <w:p w14:paraId="24D182B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 Przedsiębiorstwo można jednak zakwalifikować jako samodzielne i w związku z tym niemające żadnych przedsiębiorstw partnerskich, nawet jeśli niżej wymienieni inwestorzy osiągnęli lub przekroczyli pułap 25 %, pod warunkiem że nie są oni powiązani </w:t>
      </w:r>
      <w:r w:rsidRPr="00446877">
        <w:rPr>
          <w:rFonts w:ascii="Times New Roman" w:hAnsi="Times New Roman" w:cs="Times New Roman"/>
          <w:sz w:val="24"/>
          <w:szCs w:val="24"/>
        </w:rPr>
        <w:br/>
        <w:t>w rozumieniu ust. 3, indywidualnie ani wspólnie, z danym przedsiębiorstwem:</w:t>
      </w:r>
    </w:p>
    <w:p w14:paraId="148F90A0"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a) publiczne korporacje inwestycyjne, spółki </w:t>
      </w:r>
      <w:r w:rsidRPr="00446877">
        <w:rPr>
          <w:rFonts w:ascii="Times New Roman" w:hAnsi="Times New Roman" w:cs="Times New Roman"/>
          <w:i/>
          <w:iCs/>
          <w:sz w:val="24"/>
          <w:szCs w:val="24"/>
        </w:rPr>
        <w:t xml:space="preserve">venture </w:t>
      </w:r>
      <w:proofErr w:type="spellStart"/>
      <w:r w:rsidRPr="00446877">
        <w:rPr>
          <w:rFonts w:ascii="Times New Roman" w:hAnsi="Times New Roman" w:cs="Times New Roman"/>
          <w:i/>
          <w:iCs/>
          <w:sz w:val="24"/>
          <w:szCs w:val="24"/>
        </w:rPr>
        <w:t>capital</w:t>
      </w:r>
      <w:proofErr w:type="spellEnd"/>
      <w:r w:rsidRPr="00446877">
        <w:rPr>
          <w:rFonts w:ascii="Times New Roman" w:hAnsi="Times New Roman" w:cs="Times New Roman"/>
          <w:sz w:val="24"/>
          <w:szCs w:val="24"/>
        </w:rPr>
        <w:t xml:space="preserve">, osoby fizyczne lub grupy osób fizycznych prowadzące regularną działalność inwestycyjną w oparciu o </w:t>
      </w:r>
      <w:r w:rsidRPr="00446877">
        <w:rPr>
          <w:rFonts w:ascii="Times New Roman" w:hAnsi="Times New Roman" w:cs="Times New Roman"/>
          <w:i/>
          <w:iCs/>
          <w:sz w:val="24"/>
          <w:szCs w:val="24"/>
        </w:rPr>
        <w:t xml:space="preserve">venture </w:t>
      </w:r>
      <w:proofErr w:type="spellStart"/>
      <w:r w:rsidRPr="00446877">
        <w:rPr>
          <w:rFonts w:ascii="Times New Roman" w:hAnsi="Times New Roman" w:cs="Times New Roman"/>
          <w:i/>
          <w:iCs/>
          <w:sz w:val="24"/>
          <w:szCs w:val="24"/>
        </w:rPr>
        <w:t>capital</w:t>
      </w:r>
      <w:proofErr w:type="spellEnd"/>
      <w:r w:rsidRPr="00446877">
        <w:rPr>
          <w:rFonts w:ascii="Times New Roman" w:hAnsi="Times New Roman" w:cs="Times New Roman"/>
          <w:sz w:val="24"/>
          <w:szCs w:val="24"/>
        </w:rPr>
        <w:t xml:space="preserve">, które inwestują w firmy nienotowane na giełdzie (tzw. "anioły biznesu"), </w:t>
      </w:r>
      <w:r w:rsidRPr="00446877">
        <w:rPr>
          <w:rFonts w:ascii="Times New Roman" w:hAnsi="Times New Roman" w:cs="Times New Roman"/>
          <w:sz w:val="24"/>
          <w:szCs w:val="24"/>
        </w:rPr>
        <w:br/>
        <w:t>pod warunkiem że całkowita kwota inwestycji tych inwestorów w jedno przedsiębiorstwo nie przekroczy 1.250.000 EUR;</w:t>
      </w:r>
    </w:p>
    <w:p w14:paraId="62AC192C"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b) uczelnie wyższe lub ośrodki badawcze nienastawione na zysk;</w:t>
      </w:r>
    </w:p>
    <w:p w14:paraId="7F4E9F0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 inwestorzy instytucjonalni, w tym fundusze rozwoju regionalnego;</w:t>
      </w:r>
    </w:p>
    <w:p w14:paraId="0637948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 niezależne władze lokalne z rocznym budżetem poniżej 10 milionów EUR oraz liczbą mieszkańców poniżej 5 000.</w:t>
      </w:r>
    </w:p>
    <w:p w14:paraId="1D4ACA4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 "</w:t>
      </w:r>
      <w:r w:rsidRPr="00446877">
        <w:rPr>
          <w:rFonts w:ascii="Times New Roman" w:hAnsi="Times New Roman" w:cs="Times New Roman"/>
          <w:b/>
          <w:bCs/>
          <w:sz w:val="24"/>
          <w:szCs w:val="24"/>
        </w:rPr>
        <w:t>Przedsiębiorstwa powiązane</w:t>
      </w:r>
      <w:r w:rsidRPr="00446877">
        <w:rPr>
          <w:rFonts w:ascii="Times New Roman" w:hAnsi="Times New Roman" w:cs="Times New Roman"/>
          <w:sz w:val="24"/>
          <w:szCs w:val="24"/>
        </w:rPr>
        <w:t xml:space="preserve">" oznaczają przedsiębiorstwa, które pozostają w jednym </w:t>
      </w:r>
      <w:r w:rsidRPr="00446877">
        <w:rPr>
          <w:rFonts w:ascii="Times New Roman" w:hAnsi="Times New Roman" w:cs="Times New Roman"/>
          <w:sz w:val="24"/>
          <w:szCs w:val="24"/>
        </w:rPr>
        <w:br/>
        <w:t>z poniższych związków:</w:t>
      </w:r>
    </w:p>
    <w:p w14:paraId="593FC71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a) przedsiębiorstwo ma większość praw głosu w innym przedsiębiorstwie w roli</w:t>
      </w:r>
    </w:p>
    <w:p w14:paraId="7EC56C08"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udziałowca/akcjonariusza lub członka;</w:t>
      </w:r>
    </w:p>
    <w:p w14:paraId="76CE7553"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b) przedsiębiorstwo ma prawo wyznaczyć lub odwołać większość członków organu administracyjnego, zarządzającego lub nadzorczego innego przedsiębiorstwa;</w:t>
      </w:r>
    </w:p>
    <w:p w14:paraId="6977EC42"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 przedsiębiorstwo ma prawo wywierać dominujący wpływ na inne przedsiębiorstwo na podstawie umowy zawartej z tym przedsiębiorstwem lub postanowień w jego statucie lub umowie spółki;</w:t>
      </w:r>
    </w:p>
    <w:p w14:paraId="38AF8A9A"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lastRenderedPageBreak/>
        <w:t>d) przedsiębiorstwo będące udziałowcem/akcjonariuszem lub członkiem innego przedsiębiorstwa</w:t>
      </w:r>
    </w:p>
    <w:p w14:paraId="4164FBA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kontroluje samodzielnie, na mocy umowy z innymi udziałowcami/akcjonariuszami lub członkami tego przedsiębiorstwa, większość praw głosu udziałowców/akcjonariuszy lub członków w tym przedsiębiorstwie.</w:t>
      </w:r>
    </w:p>
    <w:p w14:paraId="5A16267B"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Zakłada się, że wpływ dominujący nie istnieje, jeżeli inwestorzy wymienieni w ust. 2 akapit drugi nie angażują się bezpośrednio lub pośrednio w zarządzanie danym przedsiębiorstwem, bez uszczerbku dla ich praw jako udziałowców/ akcjonariuszy. Przedsiębiorstwa, które pozostają w jednym ze związków opisanych w akapicie pierwszym za pośrednictwem co najmniej jednego przedsiębiorstwa, lub jednego z inwestorów, </w:t>
      </w:r>
      <w:r w:rsidRPr="00446877">
        <w:rPr>
          <w:rFonts w:ascii="Times New Roman" w:hAnsi="Times New Roman" w:cs="Times New Roman"/>
          <w:sz w:val="24"/>
          <w:szCs w:val="24"/>
        </w:rPr>
        <w:br/>
        <w:t>o których mowa w ust. 2, również uznaje się za powiązane. 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Za "rynek pokrewny" uważa się rynek dla danego produktu lub usługi znajdujący się bezpośrednio na wyższym lub niższym szczeblu rynku w stosunku do rynku właściwego.</w:t>
      </w:r>
    </w:p>
    <w:p w14:paraId="1ECF121B"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sz w:val="24"/>
          <w:szCs w:val="24"/>
        </w:rPr>
        <w:t xml:space="preserve"> </w:t>
      </w:r>
      <w:r w:rsidRPr="00446877">
        <w:rPr>
          <w:rFonts w:ascii="Times New Roman" w:hAnsi="Times New Roman" w:cs="Times New Roman"/>
          <w:b/>
          <w:bCs/>
          <w:sz w:val="24"/>
          <w:szCs w:val="24"/>
        </w:rPr>
        <w:t>Poza przypadkami określonymi w ust. 2 akapit drugi przedsiębiorstwa nie można uznać za małe lub średnie przedsiębiorstwo, jeżeli 25 % lub więcej kapitału lub praw głosu kontroluje bezpośrednio lub pośrednio, wspólnie lub indywidualnie, co najmniej jeden organ publiczny</w:t>
      </w:r>
      <w:r w:rsidRPr="00446877">
        <w:rPr>
          <w:rFonts w:ascii="Times New Roman" w:hAnsi="Times New Roman" w:cs="Times New Roman"/>
          <w:sz w:val="24"/>
          <w:szCs w:val="24"/>
        </w:rPr>
        <w:t>.</w:t>
      </w:r>
    </w:p>
    <w:p w14:paraId="08F64BFC" w14:textId="77777777" w:rsidR="000A63AD" w:rsidRPr="00446877" w:rsidRDefault="000A63AD" w:rsidP="00446877">
      <w:pPr>
        <w:autoSpaceDE w:val="0"/>
        <w:autoSpaceDN w:val="0"/>
        <w:adjustRightInd w:val="0"/>
        <w:spacing w:after="0"/>
        <w:ind w:left="851"/>
        <w:jc w:val="both"/>
        <w:rPr>
          <w:rFonts w:ascii="Times New Roman" w:hAnsi="Times New Roman" w:cs="Times New Roman"/>
          <w:sz w:val="24"/>
          <w:szCs w:val="24"/>
        </w:rPr>
      </w:pPr>
    </w:p>
    <w:p w14:paraId="6BCDC289"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 Przedsiębiorstwa mogą złożyć oświadczenie o swoim statusie prawnym przedsiębiorstwa samodzielnego, przedsiębiorstwa partnerskiego lub przedsiębiorstwa powiązanego, załączając dane dotyczące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w:t>
      </w:r>
    </w:p>
    <w:p w14:paraId="4FACE041"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 xml:space="preserve">4. DANE WYKORZYSTYWANE DO OKREŚLANIA LICZBY PERSONELU </w:t>
      </w:r>
      <w:r w:rsidRPr="00446877">
        <w:rPr>
          <w:rFonts w:ascii="Times New Roman" w:hAnsi="Times New Roman" w:cs="Times New Roman"/>
          <w:b/>
          <w:bCs/>
          <w:sz w:val="24"/>
          <w:szCs w:val="24"/>
        </w:rPr>
        <w:br/>
        <w:t>I KWOT FINANSOWYCH ORAZOKRESY REFERENCYJNE</w:t>
      </w:r>
    </w:p>
    <w:p w14:paraId="3623F967"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lub spadło poniżej tych pułapów, uzyskanie lub utrata statusu średniego, małego lub mikroprzedsiębiorstwa następuje tylko wówczas, gdy zjawisko to powtórzy się w ciągu dwóch kolejnych okresów </w:t>
      </w:r>
      <w:r w:rsidRPr="00446877">
        <w:rPr>
          <w:rFonts w:ascii="Times New Roman" w:hAnsi="Times New Roman" w:cs="Times New Roman"/>
          <w:sz w:val="24"/>
          <w:szCs w:val="24"/>
        </w:rPr>
        <w:lastRenderedPageBreak/>
        <w:t>obrachunkowych. W przypadku nowo utworzonych przedsiębiorstw, których księgi rachunkowe nie zostały jeszcze zatwierdzone, odpowiednie dane pochodzą z szacunków dokonanych w dobrej wierze w trakcie roku obrotowego.</w:t>
      </w:r>
    </w:p>
    <w:p w14:paraId="1D23AB74"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5. LICZBA PERSONELU</w:t>
      </w:r>
    </w:p>
    <w:p w14:paraId="7C753C1B"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5 załącznika I </w:t>
      </w:r>
      <w:r w:rsidRPr="00446877">
        <w:rPr>
          <w:rFonts w:ascii="Times New Roman" w:hAnsi="Times New Roman" w:cs="Times New Roman"/>
          <w:b/>
          <w:bCs/>
          <w:sz w:val="24"/>
          <w:szCs w:val="24"/>
        </w:rPr>
        <w:t>GBER</w:t>
      </w:r>
      <w:r w:rsidRPr="00446877">
        <w:rPr>
          <w:rFonts w:ascii="Times New Roman" w:hAnsi="Times New Roman" w:cs="Times New Roman"/>
          <w:sz w:val="24"/>
          <w:szCs w:val="24"/>
        </w:rPr>
        <w:t>:</w:t>
      </w:r>
    </w:p>
    <w:p w14:paraId="388FD623"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116E02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a) pracownicy;</w:t>
      </w:r>
    </w:p>
    <w:p w14:paraId="65A1C6B4"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b) osoby pracujące dla przedsiębiorstwa, podlegające mu i uważane za pracowników na mocy prawa krajowego,</w:t>
      </w:r>
    </w:p>
    <w:p w14:paraId="0A50CA60"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 właściciele-kierownicy;</w:t>
      </w:r>
    </w:p>
    <w:p w14:paraId="587081CA"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 partnerzy prowadzący regularną działalność w przedsiębiorstwie i czerpiący z niego korzyści finansowe.</w:t>
      </w:r>
    </w:p>
    <w:p w14:paraId="6F301612"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Praktykanci lub studenci odbywający szkolenie zawodowe na podstawie umowy </w:t>
      </w:r>
      <w:r w:rsidRPr="00446877">
        <w:rPr>
          <w:rFonts w:ascii="Times New Roman" w:hAnsi="Times New Roman" w:cs="Times New Roman"/>
          <w:sz w:val="24"/>
          <w:szCs w:val="24"/>
        </w:rPr>
        <w:br/>
        <w:t>o praktyce lub szkoleniu zawodowym nie wchodzą w skład personelu. Nie wlicza się okresu trwania urlopu macierzyńskiego ani wychowawczego.</w:t>
      </w:r>
    </w:p>
    <w:p w14:paraId="22CB9BC3"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6. USTALANIE DANYCH PRZEDSIĘBIORSTWA</w:t>
      </w:r>
    </w:p>
    <w:p w14:paraId="78235EFA"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przedsiębiorstwa samodzielnego dane dotyczące zatrudnienia oraz wielkości przychodów i majątku ustalane są wyłącznie na podstawie jego ksiąg rachunkowych. </w:t>
      </w:r>
      <w:r w:rsidRPr="00446877">
        <w:rPr>
          <w:rFonts w:ascii="Times New Roman" w:hAnsi="Times New Roman" w:cs="Times New Roman"/>
          <w:sz w:val="24"/>
          <w:szCs w:val="24"/>
        </w:rPr>
        <w:br/>
        <w:t>W przypadku, gdy Grantobiorca pozostaje z innym przedsiębiorcą w związku przedsiębiorstw partnerskich bądź związanych, dokonuje obliczenia odpowiednio skumulowanych danych tych przedsiębiorców ze swoimi danymi.</w:t>
      </w:r>
    </w:p>
    <w:p w14:paraId="7FFFA689"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Co do zasady kumulowanie danych odbywa się na podstawie poniższych zasad:</w:t>
      </w:r>
    </w:p>
    <w:p w14:paraId="0DA4D095" w14:textId="77777777" w:rsidR="000A63AD" w:rsidRPr="00446877" w:rsidRDefault="00B77E3C" w:rsidP="00446877">
      <w:pPr>
        <w:numPr>
          <w:ilvl w:val="0"/>
          <w:numId w:val="32"/>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w:t>
      </w:r>
      <w:r w:rsidRPr="00446877">
        <w:rPr>
          <w:rFonts w:ascii="Times New Roman" w:hAnsi="Times New Roman" w:cs="Times New Roman"/>
          <w:b/>
          <w:bCs/>
          <w:sz w:val="24"/>
          <w:szCs w:val="24"/>
        </w:rPr>
        <w:t>przedsiębiorstw partnerskich</w:t>
      </w:r>
      <w:r w:rsidRPr="00446877">
        <w:rPr>
          <w:rFonts w:ascii="Times New Roman" w:hAnsi="Times New Roman" w:cs="Times New Roman"/>
          <w:sz w:val="24"/>
          <w:szCs w:val="24"/>
        </w:rPr>
        <w:t xml:space="preserve">, do danych przedsiębiorstwa beneficjenta dotyczących </w:t>
      </w:r>
      <w:r w:rsidRPr="00446877">
        <w:rPr>
          <w:rFonts w:ascii="Times New Roman" w:hAnsi="Times New Roman" w:cs="Times New Roman"/>
          <w:b/>
          <w:bCs/>
          <w:sz w:val="24"/>
          <w:szCs w:val="24"/>
        </w:rPr>
        <w:t xml:space="preserve">zatrudnienia oraz wielkości </w:t>
      </w:r>
      <w:r w:rsidRPr="00446877">
        <w:rPr>
          <w:rFonts w:ascii="Times New Roman" w:hAnsi="Times New Roman" w:cs="Times New Roman"/>
          <w:sz w:val="24"/>
          <w:szCs w:val="24"/>
        </w:rPr>
        <w:t>przychodów i majątku dodaje się dane każdego przedsiębiors</w:t>
      </w:r>
      <w:r w:rsidRPr="00446877">
        <w:rPr>
          <w:rFonts w:ascii="Times New Roman" w:hAnsi="Times New Roman" w:cs="Times New Roman"/>
          <w:b/>
          <w:bCs/>
          <w:sz w:val="24"/>
          <w:szCs w:val="24"/>
        </w:rPr>
        <w:t>twa partnerskiego, proporcjo</w:t>
      </w:r>
      <w:r w:rsidRPr="00446877">
        <w:rPr>
          <w:rFonts w:ascii="Times New Roman" w:hAnsi="Times New Roman" w:cs="Times New Roman"/>
          <w:sz w:val="24"/>
          <w:szCs w:val="24"/>
        </w:rPr>
        <w:t>nalnie do procentowego udziału w kapitale lub w prawie g</w:t>
      </w:r>
      <w:r w:rsidRPr="00446877">
        <w:rPr>
          <w:rFonts w:ascii="Times New Roman" w:hAnsi="Times New Roman" w:cs="Times New Roman"/>
          <w:b/>
          <w:bCs/>
          <w:sz w:val="24"/>
          <w:szCs w:val="24"/>
        </w:rPr>
        <w:t xml:space="preserve">łosu. W przypadku holdingów </w:t>
      </w:r>
      <w:r w:rsidRPr="00446877">
        <w:rPr>
          <w:rFonts w:ascii="Times New Roman" w:hAnsi="Times New Roman" w:cs="Times New Roman"/>
          <w:sz w:val="24"/>
          <w:szCs w:val="24"/>
        </w:rPr>
        <w:t>typu cross-holding stosuje się większy udział procentowy.</w:t>
      </w:r>
    </w:p>
    <w:p w14:paraId="06E28C85" w14:textId="77777777" w:rsidR="000A63AD" w:rsidRPr="00446877" w:rsidRDefault="00B77E3C" w:rsidP="00446877">
      <w:pPr>
        <w:numPr>
          <w:ilvl w:val="0"/>
          <w:numId w:val="32"/>
        </w:numPr>
        <w:autoSpaceDE w:val="0"/>
        <w:autoSpaceDN w:val="0"/>
        <w:adjustRightInd w:val="0"/>
        <w:spacing w:after="0"/>
        <w:ind w:left="1418" w:hanging="284"/>
        <w:contextualSpacing/>
        <w:jc w:val="both"/>
        <w:rPr>
          <w:rFonts w:ascii="Times New Roman" w:hAnsi="Times New Roman" w:cs="Times New Roman"/>
          <w:b/>
          <w:bCs/>
          <w:sz w:val="24"/>
          <w:szCs w:val="24"/>
        </w:rPr>
      </w:pPr>
      <w:r w:rsidRPr="00446877">
        <w:rPr>
          <w:rFonts w:ascii="Times New Roman" w:hAnsi="Times New Roman" w:cs="Times New Roman"/>
          <w:sz w:val="24"/>
          <w:szCs w:val="24"/>
        </w:rPr>
        <w:t>W p</w:t>
      </w:r>
      <w:r w:rsidRPr="00446877">
        <w:rPr>
          <w:rFonts w:ascii="Times New Roman" w:hAnsi="Times New Roman" w:cs="Times New Roman"/>
          <w:b/>
          <w:bCs/>
          <w:sz w:val="24"/>
          <w:szCs w:val="24"/>
        </w:rPr>
        <w:t xml:space="preserve">rzypadku przedsiębiorstw związanych </w:t>
      </w:r>
      <w:r w:rsidRPr="00446877">
        <w:rPr>
          <w:rFonts w:ascii="Times New Roman" w:hAnsi="Times New Roman" w:cs="Times New Roman"/>
          <w:sz w:val="24"/>
          <w:szCs w:val="24"/>
        </w:rPr>
        <w:t>do danych przedsiębiorstwa beneficjenta dotyczących zatrudnienia oraz wielkości przychodów i majątku dodaje się</w:t>
      </w:r>
      <w:r w:rsidR="00876E03" w:rsidRPr="00446877">
        <w:rPr>
          <w:rFonts w:ascii="Times New Roman" w:hAnsi="Times New Roman" w:cs="Times New Roman"/>
          <w:sz w:val="24"/>
          <w:szCs w:val="24"/>
        </w:rPr>
        <w:t xml:space="preserve"> w 100% dane</w:t>
      </w:r>
      <w:r w:rsidR="00B05833"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prz</w:t>
      </w:r>
      <w:r w:rsidR="00876E03" w:rsidRPr="00446877">
        <w:rPr>
          <w:rFonts w:ascii="Times New Roman" w:hAnsi="Times New Roman" w:cs="Times New Roman"/>
          <w:b/>
          <w:bCs/>
          <w:sz w:val="24"/>
          <w:szCs w:val="24"/>
        </w:rPr>
        <w:t>edsiębiorstwa związanego.</w:t>
      </w:r>
    </w:p>
    <w:p w14:paraId="3C357A1F" w14:textId="77777777" w:rsidR="000A63AD" w:rsidRPr="00446877" w:rsidRDefault="000A63AD" w:rsidP="00446877">
      <w:pPr>
        <w:autoSpaceDE w:val="0"/>
        <w:autoSpaceDN w:val="0"/>
        <w:adjustRightInd w:val="0"/>
        <w:spacing w:after="0"/>
        <w:ind w:left="851"/>
        <w:jc w:val="both"/>
        <w:rPr>
          <w:rFonts w:ascii="Times New Roman" w:hAnsi="Times New Roman" w:cs="Times New Roman"/>
          <w:b/>
          <w:bCs/>
          <w:sz w:val="24"/>
          <w:szCs w:val="24"/>
        </w:rPr>
      </w:pPr>
    </w:p>
    <w:p w14:paraId="6A9ACCC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bCs/>
          <w:sz w:val="24"/>
          <w:szCs w:val="24"/>
        </w:rPr>
        <w:t>W przypa</w:t>
      </w:r>
      <w:r w:rsidRPr="00446877">
        <w:rPr>
          <w:rFonts w:ascii="Times New Roman" w:hAnsi="Times New Roman" w:cs="Times New Roman"/>
          <w:sz w:val="24"/>
          <w:szCs w:val="24"/>
        </w:rPr>
        <w:t>dku przedsiębiorstwa samodzielnego dane, w tym dane dotyczące liczby personelu, ustalane są wyłącznie na podstawie jego ksiąg rachunkowych.</w:t>
      </w:r>
    </w:p>
    <w:p w14:paraId="4FADEB9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W</w:t>
      </w:r>
      <w:r w:rsidR="00C156C3"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przypadku przedsiębiorstwa mającego przedsiębiorstwo partnerskie</w:t>
      </w:r>
      <w:r w:rsidR="00BE1DA4"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 xml:space="preserve">lub przedsiębiorstwa powiązane dane, w tym dane dotyczące liczby personelu, określa się na podstawie ksiąg rachunkowych i innych danych przedsiębiorstwa lub, jeżeli istnieją, skonsolidowanego </w:t>
      </w:r>
      <w:r w:rsidR="00876E03" w:rsidRPr="00446877">
        <w:rPr>
          <w:rFonts w:ascii="Times New Roman" w:hAnsi="Times New Roman" w:cs="Times New Roman"/>
          <w:sz w:val="24"/>
          <w:szCs w:val="24"/>
        </w:rPr>
        <w:lastRenderedPageBreak/>
        <w:t>sprawozdania</w:t>
      </w:r>
      <w:r w:rsidR="00E5257C"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finansowego danego przedsiębiorstwa lub skonsolidowanego sprawozdania finansowego innego</w:t>
      </w:r>
      <w:r w:rsidR="00B86910">
        <w:rPr>
          <w:rFonts w:ascii="Times New Roman" w:hAnsi="Times New Roman" w:cs="Times New Roman"/>
          <w:sz w:val="24"/>
          <w:szCs w:val="24"/>
        </w:rPr>
        <w:t xml:space="preserve"> </w:t>
      </w:r>
      <w:r w:rsidR="00876E03" w:rsidRPr="00446877">
        <w:rPr>
          <w:rFonts w:ascii="Times New Roman" w:hAnsi="Times New Roman" w:cs="Times New Roman"/>
          <w:sz w:val="24"/>
          <w:szCs w:val="24"/>
        </w:rPr>
        <w:t xml:space="preserve">przedsiębiorstwa, w którym ujęte jest dane przedsiębiorstwo. Dane, o których mowa w pierwszym akapicie, uzupełnia się danymi dotyczącymi każdego przedsiębiorstwa partnerskiego znajdującego się bezpośrednio na wyższym lub niższym szczeblu rynku w stosunku do danego przedsiębiorstwa. Uzupełnienie danych jest proporcjonalne do procentowego udziału </w:t>
      </w:r>
      <w:r w:rsidRPr="00446877">
        <w:rPr>
          <w:rFonts w:ascii="Times New Roman" w:hAnsi="Times New Roman" w:cs="Times New Roman"/>
          <w:sz w:val="24"/>
          <w:szCs w:val="24"/>
        </w:rPr>
        <w:t xml:space="preserve">w kapitale lub prawach głosu (zależnie od tego, która z tych wartości jest większa). W przypadku holdingów typu </w:t>
      </w:r>
      <w:r w:rsidRPr="00446877">
        <w:rPr>
          <w:rFonts w:ascii="Times New Roman" w:hAnsi="Times New Roman" w:cs="Times New Roman"/>
          <w:i/>
          <w:iCs/>
          <w:sz w:val="24"/>
          <w:szCs w:val="24"/>
        </w:rPr>
        <w:t xml:space="preserve">cross-holding </w:t>
      </w:r>
      <w:r w:rsidRPr="00446877">
        <w:rPr>
          <w:rFonts w:ascii="Times New Roman" w:hAnsi="Times New Roman" w:cs="Times New Roman"/>
          <w:sz w:val="24"/>
          <w:szCs w:val="24"/>
        </w:rPr>
        <w:t>stosuje się większy udział procentowy.</w:t>
      </w:r>
    </w:p>
    <w:p w14:paraId="5E34EEA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Dane, o których mowa w pierwszym i drugim akapicie, uzupełnia się pełnymi danymi każdego przedsiębiorstwa, które jest bezpośrednio lub pośrednio powiązane z danym przedsiębiorstwem, jeśli dane te nie zostały podane wcześniej w ramach skonsolidowanego sprawozdania finansowego.</w:t>
      </w:r>
    </w:p>
    <w:p w14:paraId="2FB37559"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Do celów stosowania ust. 2 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 </w:t>
      </w:r>
      <w:r w:rsidRPr="00446877">
        <w:rPr>
          <w:rFonts w:ascii="Times New Roman" w:hAnsi="Times New Roman" w:cs="Times New Roman"/>
          <w:sz w:val="24"/>
          <w:szCs w:val="24"/>
        </w:rPr>
        <w:br/>
        <w:t xml:space="preserve">Do celów stosowania tego samego ust. 2 dane przedsiębiorstw, które są powiązane </w:t>
      </w:r>
      <w:r w:rsidRPr="00446877">
        <w:rPr>
          <w:rFonts w:ascii="Times New Roman" w:hAnsi="Times New Roman" w:cs="Times New Roman"/>
          <w:sz w:val="24"/>
          <w:szCs w:val="24"/>
        </w:rPr>
        <w:br/>
        <w:t>z danym przedsiębiorstwem, pochodzą z ich ksiąg rachunkowych i innych danych, w tym skonsolidowanego sprawozdania finansowego, o ile istnieje. Dane te uzupełnia się proporcjonalnie danymi każdego ewentualnego przedsiębiorstwa partnerskiego takiego przedsiębiorstwa powiązanego, znajdującego się na wyższym lub niższym szczeblu rynku, chyba że zostały one już ujęte w skonsolidowanym sprawozdaniu finansowym w stosunku co najmniej proporcjonalnym do udziału określonego w ust. 2 akapit drugi.</w:t>
      </w:r>
    </w:p>
    <w:p w14:paraId="12A9AF87"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14:paraId="12BF7981"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56A50AD3" w14:textId="77777777" w:rsidR="000A63AD" w:rsidRPr="00446877" w:rsidRDefault="000A63AD" w:rsidP="00446877">
      <w:pPr>
        <w:autoSpaceDE w:val="0"/>
        <w:autoSpaceDN w:val="0"/>
        <w:adjustRightInd w:val="0"/>
        <w:spacing w:after="0"/>
        <w:jc w:val="both"/>
        <w:rPr>
          <w:rFonts w:ascii="Times New Roman" w:hAnsi="Times New Roman" w:cs="Times New Roman"/>
          <w:b/>
          <w:bCs/>
          <w:sz w:val="24"/>
          <w:szCs w:val="24"/>
        </w:rPr>
      </w:pPr>
    </w:p>
    <w:p w14:paraId="149D2D00" w14:textId="77777777" w:rsidR="008E2CCA" w:rsidRPr="00446877" w:rsidRDefault="008635BE" w:rsidP="0044687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8</w:t>
      </w:r>
      <w:r w:rsidR="00B77E3C" w:rsidRPr="00446877">
        <w:rPr>
          <w:rFonts w:ascii="Times New Roman" w:hAnsi="Times New Roman" w:cs="Times New Roman"/>
          <w:b/>
          <w:bCs/>
          <w:sz w:val="24"/>
          <w:szCs w:val="24"/>
        </w:rPr>
        <w:t xml:space="preserve">. </w:t>
      </w:r>
      <w:r w:rsidR="00B77E3C" w:rsidRPr="00446877">
        <w:rPr>
          <w:rFonts w:ascii="Times New Roman" w:hAnsi="Times New Roman" w:cs="Times New Roman"/>
          <w:b/>
          <w:sz w:val="24"/>
          <w:szCs w:val="24"/>
        </w:rPr>
        <w:t xml:space="preserve">Formularz informacji przedstawianych przy ubieganiu się o pomoc de </w:t>
      </w:r>
      <w:proofErr w:type="spellStart"/>
      <w:r w:rsidR="00B77E3C" w:rsidRPr="00446877">
        <w:rPr>
          <w:rFonts w:ascii="Times New Roman" w:hAnsi="Times New Roman" w:cs="Times New Roman"/>
          <w:b/>
          <w:sz w:val="24"/>
          <w:szCs w:val="24"/>
        </w:rPr>
        <w:t>minimis</w:t>
      </w:r>
      <w:proofErr w:type="spellEnd"/>
      <w:r w:rsidR="00B77E3C" w:rsidRPr="00446877">
        <w:rPr>
          <w:rFonts w:ascii="Times New Roman" w:hAnsi="Times New Roman" w:cs="Times New Roman"/>
          <w:b/>
          <w:sz w:val="24"/>
          <w:szCs w:val="24"/>
        </w:rPr>
        <w:t>.</w:t>
      </w:r>
    </w:p>
    <w:p w14:paraId="6CD42580"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Ten załącznik dotyczy wyłącznie </w:t>
      </w:r>
      <w:r w:rsidR="00A13BBA" w:rsidRPr="00446877">
        <w:rPr>
          <w:rFonts w:ascii="Times New Roman" w:hAnsi="Times New Roman" w:cs="Times New Roman"/>
          <w:sz w:val="24"/>
          <w:szCs w:val="24"/>
        </w:rPr>
        <w:t>wnioskodawców</w:t>
      </w:r>
      <w:r w:rsidRPr="00446877">
        <w:rPr>
          <w:rFonts w:ascii="Times New Roman" w:hAnsi="Times New Roman" w:cs="Times New Roman"/>
          <w:sz w:val="24"/>
          <w:szCs w:val="24"/>
        </w:rPr>
        <w:t xml:space="preserve">, których projekt objęty jest zasadami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w:t>
      </w:r>
    </w:p>
    <w:p w14:paraId="21AF8ACD"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ramach załącznika nr </w:t>
      </w:r>
      <w:r w:rsidR="00296DBC">
        <w:rPr>
          <w:rFonts w:ascii="Times New Roman" w:hAnsi="Times New Roman" w:cs="Times New Roman"/>
          <w:sz w:val="24"/>
          <w:szCs w:val="24"/>
        </w:rPr>
        <w:t>7</w:t>
      </w:r>
      <w:r w:rsidRPr="00446877">
        <w:rPr>
          <w:rFonts w:ascii="Times New Roman" w:hAnsi="Times New Roman" w:cs="Times New Roman"/>
          <w:sz w:val="24"/>
          <w:szCs w:val="24"/>
        </w:rPr>
        <w:t xml:space="preserve"> należy złożyć, zgodnie z rozporządzeniem Rady Ministrów </w:t>
      </w:r>
      <w:r w:rsidR="00C156C3" w:rsidRPr="00446877">
        <w:rPr>
          <w:rFonts w:ascii="Times New Roman" w:hAnsi="Times New Roman" w:cs="Times New Roman"/>
          <w:sz w:val="24"/>
          <w:szCs w:val="24"/>
        </w:rPr>
        <w:br/>
      </w:r>
      <w:r w:rsidR="00876E03" w:rsidRPr="00446877">
        <w:rPr>
          <w:rFonts w:ascii="Times New Roman" w:hAnsi="Times New Roman" w:cs="Times New Roman"/>
          <w:sz w:val="24"/>
          <w:szCs w:val="24"/>
        </w:rPr>
        <w:t xml:space="preserve">z dnia 24 </w:t>
      </w:r>
      <w:r w:rsidR="00A13BBA" w:rsidRPr="00446877">
        <w:rPr>
          <w:rFonts w:ascii="Times New Roman" w:hAnsi="Times New Roman" w:cs="Times New Roman"/>
          <w:sz w:val="24"/>
          <w:szCs w:val="24"/>
        </w:rPr>
        <w:t>października</w:t>
      </w:r>
      <w:r w:rsidR="00876E03" w:rsidRPr="00446877">
        <w:rPr>
          <w:rFonts w:ascii="Times New Roman" w:hAnsi="Times New Roman" w:cs="Times New Roman"/>
          <w:sz w:val="24"/>
          <w:szCs w:val="24"/>
        </w:rPr>
        <w:t xml:space="preserve"> 2014 r (poż.1543) –</w:t>
      </w:r>
      <w:r w:rsidR="00296DBC">
        <w:rPr>
          <w:rFonts w:ascii="Times New Roman" w:hAnsi="Times New Roman" w:cs="Times New Roman"/>
          <w:sz w:val="24"/>
          <w:szCs w:val="24"/>
        </w:rPr>
        <w:t xml:space="preserve"> </w:t>
      </w:r>
      <w:r w:rsidR="00876E03" w:rsidRPr="00446877">
        <w:rPr>
          <w:rStyle w:val="Uwydatnienie"/>
          <w:rFonts w:ascii="Times New Roman" w:hAnsi="Times New Roman" w:cs="Times New Roman"/>
          <w:sz w:val="24"/>
          <w:szCs w:val="24"/>
        </w:rPr>
        <w:t xml:space="preserve">w sprawie zakresu informacji przedstawianych przez podmiot ubiegający się o pomoc de </w:t>
      </w:r>
      <w:proofErr w:type="spellStart"/>
      <w:r w:rsidR="00876E03" w:rsidRPr="00446877">
        <w:rPr>
          <w:rStyle w:val="Uwydatnienie"/>
          <w:rFonts w:ascii="Times New Roman" w:hAnsi="Times New Roman" w:cs="Times New Roman"/>
          <w:sz w:val="24"/>
          <w:szCs w:val="24"/>
        </w:rPr>
        <w:t>minimis</w:t>
      </w:r>
      <w:proofErr w:type="spellEnd"/>
    </w:p>
    <w:p w14:paraId="666C9224" w14:textId="77777777" w:rsidR="0003133D" w:rsidRPr="00446877" w:rsidRDefault="0003133D" w:rsidP="00446877">
      <w:pPr>
        <w:autoSpaceDE w:val="0"/>
        <w:autoSpaceDN w:val="0"/>
        <w:adjustRightInd w:val="0"/>
        <w:spacing w:after="0"/>
        <w:jc w:val="both"/>
        <w:rPr>
          <w:rFonts w:ascii="Times New Roman" w:hAnsi="Times New Roman" w:cs="Times New Roman"/>
          <w:sz w:val="24"/>
          <w:szCs w:val="24"/>
        </w:rPr>
      </w:pPr>
    </w:p>
    <w:p w14:paraId="6E2F6DB4" w14:textId="77777777" w:rsidR="000A63AD" w:rsidRPr="00446877" w:rsidRDefault="008635BE" w:rsidP="0044687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9</w:t>
      </w:r>
      <w:r w:rsidR="00FC4279" w:rsidRPr="00446877">
        <w:rPr>
          <w:rFonts w:ascii="Times New Roman" w:hAnsi="Times New Roman" w:cs="Times New Roman"/>
          <w:b/>
          <w:bCs/>
          <w:sz w:val="24"/>
          <w:szCs w:val="24"/>
        </w:rPr>
        <w:t xml:space="preserve">. Oświadczenie </w:t>
      </w:r>
      <w:r w:rsidR="00296DBC">
        <w:rPr>
          <w:rFonts w:ascii="Times New Roman" w:hAnsi="Times New Roman" w:cs="Times New Roman"/>
          <w:b/>
          <w:sz w:val="24"/>
          <w:szCs w:val="24"/>
        </w:rPr>
        <w:t>wnioskodawcy</w:t>
      </w:r>
      <w:r w:rsidR="00FC4279" w:rsidRPr="00446877">
        <w:rPr>
          <w:rFonts w:ascii="Times New Roman" w:hAnsi="Times New Roman" w:cs="Times New Roman"/>
          <w:b/>
          <w:bCs/>
          <w:sz w:val="24"/>
          <w:szCs w:val="24"/>
        </w:rPr>
        <w:t xml:space="preserve"> dotyczące pomocy de </w:t>
      </w:r>
      <w:proofErr w:type="spellStart"/>
      <w:r w:rsidR="00FC4279" w:rsidRPr="00446877">
        <w:rPr>
          <w:rFonts w:ascii="Times New Roman" w:hAnsi="Times New Roman" w:cs="Times New Roman"/>
          <w:b/>
          <w:bCs/>
          <w:sz w:val="24"/>
          <w:szCs w:val="24"/>
        </w:rPr>
        <w:t>minimis</w:t>
      </w:r>
      <w:proofErr w:type="spellEnd"/>
    </w:p>
    <w:p w14:paraId="2C90918C"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Ten załącznik dotyczy wyłącznie </w:t>
      </w:r>
      <w:r w:rsidR="00A13BBA" w:rsidRPr="00446877">
        <w:rPr>
          <w:rFonts w:ascii="Times New Roman" w:hAnsi="Times New Roman" w:cs="Times New Roman"/>
          <w:sz w:val="24"/>
          <w:szCs w:val="24"/>
        </w:rPr>
        <w:t>Wnioskodawców</w:t>
      </w:r>
      <w:r w:rsidRPr="00446877">
        <w:rPr>
          <w:rFonts w:ascii="Times New Roman" w:hAnsi="Times New Roman" w:cs="Times New Roman"/>
          <w:sz w:val="24"/>
          <w:szCs w:val="24"/>
        </w:rPr>
        <w:t xml:space="preserve"> , których projekt objęty jest zasadami pomocy</w:t>
      </w:r>
    </w:p>
    <w:p w14:paraId="412C64C7"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 wierszu </w:t>
      </w:r>
      <w:r w:rsidRPr="00446877">
        <w:rPr>
          <w:rFonts w:ascii="Times New Roman" w:hAnsi="Times New Roman" w:cs="Times New Roman"/>
          <w:b/>
          <w:bCs/>
          <w:sz w:val="24"/>
          <w:szCs w:val="24"/>
        </w:rPr>
        <w:t xml:space="preserve">a) </w:t>
      </w:r>
      <w:r w:rsidRPr="00446877">
        <w:rPr>
          <w:rFonts w:ascii="Times New Roman" w:hAnsi="Times New Roman" w:cs="Times New Roman"/>
          <w:sz w:val="24"/>
          <w:szCs w:val="24"/>
        </w:rPr>
        <w:t xml:space="preserve">należy wykazać każdą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którą otrzymał </w:t>
      </w:r>
      <w:r w:rsidR="00A13BBA" w:rsidRPr="00446877">
        <w:rPr>
          <w:rFonts w:ascii="Times New Roman" w:hAnsi="Times New Roman" w:cs="Times New Roman"/>
          <w:sz w:val="24"/>
          <w:szCs w:val="24"/>
        </w:rPr>
        <w:t>wnioskodawc</w:t>
      </w:r>
      <w:r w:rsidRPr="00446877">
        <w:rPr>
          <w:rFonts w:ascii="Times New Roman" w:hAnsi="Times New Roman" w:cs="Times New Roman"/>
          <w:sz w:val="24"/>
          <w:szCs w:val="24"/>
        </w:rPr>
        <w:t xml:space="preserve">a </w:t>
      </w:r>
      <w:r w:rsidRPr="00446877">
        <w:rPr>
          <w:rFonts w:ascii="Times New Roman" w:hAnsi="Times New Roman" w:cs="Times New Roman"/>
          <w:sz w:val="24"/>
          <w:szCs w:val="24"/>
        </w:rPr>
        <w:br/>
        <w:t xml:space="preserve">w bieżącym roku podatkowym oraz w dwóch poprzedzających latach podatkowych. Wskazana </w:t>
      </w:r>
      <w:r w:rsidRPr="00446877">
        <w:rPr>
          <w:rFonts w:ascii="Times New Roman" w:hAnsi="Times New Roman" w:cs="Times New Roman"/>
          <w:sz w:val="24"/>
          <w:szCs w:val="24"/>
        </w:rPr>
        <w:lastRenderedPageBreak/>
        <w:t xml:space="preserve">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powinna wynikać z zaświadczeń wydanych </w:t>
      </w:r>
      <w:r w:rsidR="00296DBC">
        <w:rPr>
          <w:rFonts w:ascii="Times New Roman" w:hAnsi="Times New Roman" w:cs="Times New Roman"/>
          <w:sz w:val="24"/>
          <w:szCs w:val="24"/>
        </w:rPr>
        <w:t>wnioskodawcy</w:t>
      </w:r>
      <w:r w:rsidRPr="00446877">
        <w:rPr>
          <w:rFonts w:ascii="Times New Roman" w:hAnsi="Times New Roman" w:cs="Times New Roman"/>
          <w:sz w:val="24"/>
          <w:szCs w:val="24"/>
        </w:rPr>
        <w:t xml:space="preserve"> przez podmiot udzielający pomocy. Zgodnie z art. 5 ust. 3c ustawy 30 kwietnia 2004 </w:t>
      </w:r>
      <w:proofErr w:type="spellStart"/>
      <w:r w:rsidRPr="00446877">
        <w:rPr>
          <w:rFonts w:ascii="Times New Roman" w:hAnsi="Times New Roman" w:cs="Times New Roman"/>
          <w:sz w:val="24"/>
          <w:szCs w:val="24"/>
        </w:rPr>
        <w:t>r.o</w:t>
      </w:r>
      <w:proofErr w:type="spellEnd"/>
      <w:r w:rsidRPr="00446877">
        <w:rPr>
          <w:rFonts w:ascii="Times New Roman" w:hAnsi="Times New Roman" w:cs="Times New Roman"/>
          <w:sz w:val="24"/>
          <w:szCs w:val="24"/>
        </w:rPr>
        <w:t xml:space="preserve"> postępowaniu w sprawach dotyczących pomocy publicznej (Dz. U. z 2016 r. poz. 1808 z </w:t>
      </w:r>
      <w:proofErr w:type="spellStart"/>
      <w:r w:rsidRPr="00446877">
        <w:rPr>
          <w:rFonts w:ascii="Times New Roman" w:hAnsi="Times New Roman" w:cs="Times New Roman"/>
          <w:sz w:val="24"/>
          <w:szCs w:val="24"/>
        </w:rPr>
        <w:t>poźn</w:t>
      </w:r>
      <w:proofErr w:type="spellEnd"/>
      <w:r w:rsidRPr="00446877">
        <w:rPr>
          <w:rFonts w:ascii="Times New Roman" w:hAnsi="Times New Roman" w:cs="Times New Roman"/>
          <w:sz w:val="24"/>
          <w:szCs w:val="24"/>
        </w:rPr>
        <w:t xml:space="preserve">. zm.), podmiot udzielający pomocy jest zobowiązany z urzędu do wydania zaświadczenia o udzielonej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nie jest zobowiązany do dołączania do wniosku powierzenie grantu zaświadczeń </w:t>
      </w:r>
      <w:r w:rsidRPr="00446877">
        <w:rPr>
          <w:rFonts w:ascii="Times New Roman" w:hAnsi="Times New Roman" w:cs="Times New Roman"/>
          <w:sz w:val="24"/>
          <w:szCs w:val="24"/>
        </w:rPr>
        <w:br/>
        <w:t xml:space="preserve">o uzyskanej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(złożenie fałszywego oświadczenia jest zagrożone odpowiedzialnością karną). W wierszu </w:t>
      </w:r>
      <w:r w:rsidRPr="00446877">
        <w:rPr>
          <w:rFonts w:ascii="Times New Roman" w:hAnsi="Times New Roman" w:cs="Times New Roman"/>
          <w:b/>
          <w:bCs/>
          <w:sz w:val="24"/>
          <w:szCs w:val="24"/>
        </w:rPr>
        <w:t xml:space="preserve">b) i c) </w:t>
      </w:r>
      <w:r w:rsidRPr="00446877">
        <w:rPr>
          <w:rFonts w:ascii="Times New Roman" w:hAnsi="Times New Roman" w:cs="Times New Roman"/>
          <w:sz w:val="24"/>
          <w:szCs w:val="24"/>
        </w:rPr>
        <w:t xml:space="preserve">należy podać wartość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wynikającą odpowiednio z sekcji A pkt 9 i 10 Formularza informacji przedstawianych przy ubieganiu się </w:t>
      </w:r>
      <w:r w:rsidRPr="00446877">
        <w:rPr>
          <w:rFonts w:ascii="Times New Roman" w:hAnsi="Times New Roman" w:cs="Times New Roman"/>
          <w:sz w:val="24"/>
          <w:szCs w:val="24"/>
        </w:rPr>
        <w:br/>
        <w:t xml:space="preserve">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 tym Formularza informacji przedstawianych przy ubieganiu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przez przedsiębiorcę wykonującego usługę świadczoną w ogólnym interesie gospodarczym).</w:t>
      </w:r>
    </w:p>
    <w:p w14:paraId="5F22F39E" w14:textId="77777777" w:rsidR="000A63AD" w:rsidRPr="00446877" w:rsidRDefault="00B77E3C" w:rsidP="00446877">
      <w:pPr>
        <w:autoSpaceDE w:val="0"/>
        <w:autoSpaceDN w:val="0"/>
        <w:adjustRightInd w:val="0"/>
        <w:spacing w:after="0"/>
        <w:jc w:val="both"/>
        <w:rPr>
          <w:rFonts w:ascii="Times New Roman" w:hAnsi="Times New Roman" w:cs="Times New Roman"/>
          <w:b/>
          <w:bCs/>
          <w:sz w:val="24"/>
          <w:szCs w:val="24"/>
        </w:rPr>
      </w:pPr>
      <w:r w:rsidRPr="00446877">
        <w:rPr>
          <w:rFonts w:ascii="Times New Roman" w:hAnsi="Times New Roman" w:cs="Times New Roman"/>
          <w:sz w:val="24"/>
          <w:szCs w:val="24"/>
        </w:rPr>
        <w:t xml:space="preserve">Powyższe informacje służą weryfikacji zgodności projektu z zapisami: rozporządzenia </w:t>
      </w:r>
      <w:r w:rsidRPr="00446877">
        <w:rPr>
          <w:rFonts w:ascii="Times New Roman" w:hAnsi="Times New Roman" w:cs="Times New Roman"/>
          <w:b/>
          <w:bCs/>
          <w:sz w:val="24"/>
          <w:szCs w:val="24"/>
        </w:rPr>
        <w:t>1407/2013</w:t>
      </w:r>
    </w:p>
    <w:p w14:paraId="5AE8DF9F"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oraz rozporządzania </w:t>
      </w:r>
      <w:r w:rsidRPr="00446877">
        <w:rPr>
          <w:rFonts w:ascii="Times New Roman" w:hAnsi="Times New Roman" w:cs="Times New Roman"/>
          <w:b/>
          <w:bCs/>
          <w:sz w:val="24"/>
          <w:szCs w:val="24"/>
        </w:rPr>
        <w:t>360/2012</w:t>
      </w:r>
      <w:r w:rsidRPr="00446877">
        <w:rPr>
          <w:rFonts w:ascii="Times New Roman" w:hAnsi="Times New Roman" w:cs="Times New Roman"/>
          <w:sz w:val="24"/>
          <w:szCs w:val="24"/>
        </w:rPr>
        <w:t>.</w:t>
      </w:r>
    </w:p>
    <w:p w14:paraId="32D7ADD4"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3 ust. 2 rozporządzenia nr 1407/2013 - Całkowita kwota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przyznanej przez państwo członkowskie jednemu przedsiębiorstwu nie może przekroczyć </w:t>
      </w:r>
      <w:r w:rsidRPr="00446877">
        <w:rPr>
          <w:rFonts w:ascii="Times New Roman" w:hAnsi="Times New Roman" w:cs="Times New Roman"/>
          <w:b/>
          <w:bCs/>
          <w:sz w:val="24"/>
          <w:szCs w:val="24"/>
        </w:rPr>
        <w:t>200 000 EUR</w:t>
      </w:r>
      <w:r w:rsidRPr="00446877">
        <w:rPr>
          <w:rFonts w:ascii="Times New Roman" w:hAnsi="Times New Roman" w:cs="Times New Roman"/>
          <w:sz w:val="24"/>
          <w:szCs w:val="24"/>
        </w:rPr>
        <w:t xml:space="preserve"> w okresie trzech lat podatkowych. Całkowita kwota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przyznanej przez państwo członkowskie jednemu przedsiębiorstwu prowadzącemu działalność zarobkową w zakresie drogowego transportu towarów nie może przekroczyć </w:t>
      </w:r>
      <w:r w:rsidRPr="00446877">
        <w:rPr>
          <w:rFonts w:ascii="Times New Roman" w:hAnsi="Times New Roman" w:cs="Times New Roman"/>
          <w:b/>
          <w:bCs/>
          <w:sz w:val="24"/>
          <w:szCs w:val="24"/>
        </w:rPr>
        <w:t xml:space="preserve">100 000 EUR </w:t>
      </w:r>
      <w:r w:rsidRPr="00446877">
        <w:rPr>
          <w:rFonts w:ascii="Times New Roman" w:hAnsi="Times New Roman" w:cs="Times New Roman"/>
          <w:sz w:val="24"/>
          <w:szCs w:val="24"/>
        </w:rPr>
        <w:t xml:space="preserve">w okresie trzech lat podatkowych.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nie może zostać wykorzystana na nabycie pojazdów przeznaczonych do transportu drogowego </w:t>
      </w:r>
      <w:r w:rsidR="00A13BBA" w:rsidRPr="00446877">
        <w:rPr>
          <w:rFonts w:ascii="Times New Roman" w:hAnsi="Times New Roman" w:cs="Times New Roman"/>
          <w:sz w:val="24"/>
          <w:szCs w:val="24"/>
        </w:rPr>
        <w:t>towarów</w:t>
      </w:r>
      <w:r w:rsidRPr="00446877">
        <w:rPr>
          <w:rFonts w:ascii="Times New Roman" w:hAnsi="Times New Roman" w:cs="Times New Roman"/>
          <w:sz w:val="24"/>
          <w:szCs w:val="24"/>
        </w:rPr>
        <w:t>.</w:t>
      </w:r>
    </w:p>
    <w:p w14:paraId="17347A68"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2 ust. 2 rozporządzenia 360/2012 - Całkowita wartość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przyznanej jednemu przedsiębiorstwu wykonującemu usługi świadczone w ogólnym interesie gospodarczym przez dowolny okres trzech lat budżetowych nie może przekroczyć </w:t>
      </w:r>
      <w:r w:rsidRPr="00446877">
        <w:rPr>
          <w:rFonts w:ascii="Times New Roman" w:hAnsi="Times New Roman" w:cs="Times New Roman"/>
          <w:b/>
          <w:bCs/>
          <w:sz w:val="24"/>
          <w:szCs w:val="24"/>
        </w:rPr>
        <w:t>500 000 EUR</w:t>
      </w:r>
      <w:r w:rsidRPr="00446877">
        <w:rPr>
          <w:rFonts w:ascii="Times New Roman" w:hAnsi="Times New Roman" w:cs="Times New Roman"/>
          <w:sz w:val="24"/>
          <w:szCs w:val="24"/>
        </w:rPr>
        <w:t>.</w:t>
      </w:r>
    </w:p>
    <w:p w14:paraId="534899D5"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 potrzeby analizy przestrzegania ww. pułapów należy brać pod uwagę lata wykorzystywane przez podmiot gospodarczy do celów podatkowych. Stosowny okres trzech lat należy oceniać </w:t>
      </w:r>
      <w:r w:rsidRPr="00446877">
        <w:rPr>
          <w:rFonts w:ascii="Times New Roman" w:hAnsi="Times New Roman" w:cs="Times New Roman"/>
          <w:sz w:val="24"/>
          <w:szCs w:val="24"/>
        </w:rPr>
        <w:br/>
        <w:t xml:space="preserve">w sposób ciągły, zatem dla każdego przypadku nowej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należy ustalić łączną kwotę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przyznaną w ciągu danego roku podatkowego oraz dwóch poprzedzających go lat podatkowych.</w:t>
      </w:r>
    </w:p>
    <w:p w14:paraId="2342671C" w14:textId="77777777" w:rsidR="00FA6727" w:rsidRPr="00446877" w:rsidRDefault="00FA6727" w:rsidP="00446877">
      <w:pPr>
        <w:autoSpaceDE w:val="0"/>
        <w:autoSpaceDN w:val="0"/>
        <w:adjustRightInd w:val="0"/>
        <w:spacing w:after="0"/>
        <w:jc w:val="both"/>
        <w:rPr>
          <w:rFonts w:ascii="Times New Roman" w:hAnsi="Times New Roman" w:cs="Times New Roman"/>
          <w:sz w:val="24"/>
          <w:szCs w:val="24"/>
        </w:rPr>
      </w:pPr>
    </w:p>
    <w:p w14:paraId="457A51C6" w14:textId="77777777" w:rsidR="009D10A3"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Uwaga.  LGD dokonuje weryfikacji kwestii kumulacji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dwukrotnie: na etapie oceny złożonego wniosku o  powierzenie grantu oraz na etapie podpisania umowy o  udzielenie grantu.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przed podpisaniem umowy będzie zobowiązany zaktualizować załącznik: Oświadczenie </w:t>
      </w:r>
      <w:r w:rsidR="00A13BBA" w:rsidRPr="00446877">
        <w:rPr>
          <w:rFonts w:ascii="Times New Roman" w:hAnsi="Times New Roman" w:cs="Times New Roman"/>
          <w:sz w:val="24"/>
          <w:szCs w:val="24"/>
        </w:rPr>
        <w:t>wnioskodawcy</w:t>
      </w:r>
      <w:r w:rsidRPr="00446877">
        <w:rPr>
          <w:rFonts w:ascii="Times New Roman" w:hAnsi="Times New Roman" w:cs="Times New Roman"/>
          <w:sz w:val="24"/>
          <w:szCs w:val="24"/>
        </w:rPr>
        <w:t xml:space="preserve"> dotyczące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Wypełniając załącznik należy pamiętać o zachowaniu spójności z załącznikiem Formularzem informacji przedstawianych przy ubieganiu się o pomoc inną niż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lub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 rolnictwie lub rybołówstwie/Formularzem informacji przedstawianych przy ubieganiu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t>
      </w:r>
    </w:p>
    <w:p w14:paraId="009FE00A" w14:textId="77777777" w:rsidR="00840DF1" w:rsidRPr="00446877" w:rsidRDefault="00840DF1" w:rsidP="00446877">
      <w:pPr>
        <w:autoSpaceDE w:val="0"/>
        <w:autoSpaceDN w:val="0"/>
        <w:adjustRightInd w:val="0"/>
        <w:spacing w:after="0"/>
        <w:jc w:val="both"/>
        <w:rPr>
          <w:rFonts w:ascii="Times New Roman" w:hAnsi="Times New Roman" w:cs="Times New Roman"/>
          <w:sz w:val="24"/>
          <w:szCs w:val="24"/>
        </w:rPr>
      </w:pPr>
    </w:p>
    <w:p w14:paraId="1062A193" w14:textId="77777777" w:rsidR="00FA6727"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Na etapie  złożenia wniosku  o powierzenie grantu</w:t>
      </w:r>
      <w:r w:rsidR="00A13BBA"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wraz z wnioskiem  o powierzenie grantu  dostarczyć musi: </w:t>
      </w:r>
    </w:p>
    <w:p w14:paraId="32DD31E3" w14:textId="77777777" w:rsidR="00FE554F" w:rsidRPr="00446877" w:rsidRDefault="00B77E3C" w:rsidP="00446877">
      <w:pPr>
        <w:pStyle w:val="Akapitzlist"/>
        <w:numPr>
          <w:ilvl w:val="0"/>
          <w:numId w:val="35"/>
        </w:num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Wszystkie  zaświadczenia o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jakie otrzymał  w roku, w którym  ubiega się o pomoc , oraz  w ciągu 2 lat  poprzedzających  go lat (np. wniosek złożony  </w:t>
      </w:r>
      <w:r w:rsidRPr="00446877">
        <w:rPr>
          <w:rFonts w:ascii="Times New Roman" w:hAnsi="Times New Roman" w:cs="Times New Roman"/>
          <w:sz w:val="24"/>
          <w:szCs w:val="24"/>
        </w:rPr>
        <w:br/>
        <w:t xml:space="preserve">o udzielenie grantu  wpłynął 10 sierpnia 2018 roku. Należy dostarczyć zaświadczenia </w:t>
      </w:r>
      <w:r w:rsidRPr="00446877">
        <w:rPr>
          <w:rFonts w:ascii="Times New Roman" w:hAnsi="Times New Roman" w:cs="Times New Roman"/>
          <w:sz w:val="24"/>
          <w:szCs w:val="24"/>
        </w:rPr>
        <w:br/>
      </w:r>
      <w:r w:rsidRPr="00446877">
        <w:rPr>
          <w:rFonts w:ascii="Times New Roman" w:hAnsi="Times New Roman" w:cs="Times New Roman"/>
          <w:sz w:val="24"/>
          <w:szCs w:val="24"/>
        </w:rPr>
        <w:lastRenderedPageBreak/>
        <w:t xml:space="preserve">o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za rok 2016 i 2017 oraz od 1 stycznia  2018r. do 10 sierpnia 2018r.), albo oświadczenie  o wielkości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otrzymanej w tym okresie  albo </w:t>
      </w:r>
      <w:r w:rsidR="00A13BBA" w:rsidRPr="00446877">
        <w:rPr>
          <w:rFonts w:ascii="Times New Roman" w:hAnsi="Times New Roman" w:cs="Times New Roman"/>
          <w:sz w:val="24"/>
          <w:szCs w:val="24"/>
        </w:rPr>
        <w:t>oświadczenia</w:t>
      </w:r>
      <w:r w:rsidRPr="00446877">
        <w:rPr>
          <w:rFonts w:ascii="Times New Roman" w:hAnsi="Times New Roman" w:cs="Times New Roman"/>
          <w:sz w:val="24"/>
          <w:szCs w:val="24"/>
        </w:rPr>
        <w:t xml:space="preserve">  o nieutrzymaniu  takiej pomocy w tym okresie </w:t>
      </w:r>
    </w:p>
    <w:p w14:paraId="6ACF9A41" w14:textId="77777777" w:rsidR="00840DF1" w:rsidRPr="00446877" w:rsidRDefault="00B77E3C" w:rsidP="00446877">
      <w:pPr>
        <w:pStyle w:val="Akapitzlist"/>
        <w:numPr>
          <w:ilvl w:val="0"/>
          <w:numId w:val="35"/>
        </w:num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Informacji niezbędnych  do udzielenia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dotyczących  w szczególności </w:t>
      </w:r>
      <w:r w:rsidR="00A13BBA" w:rsidRPr="00446877">
        <w:rPr>
          <w:rFonts w:ascii="Times New Roman" w:hAnsi="Times New Roman" w:cs="Times New Roman"/>
          <w:sz w:val="24"/>
          <w:szCs w:val="24"/>
        </w:rPr>
        <w:t>Wnioskodawcy</w:t>
      </w:r>
      <w:r w:rsidRPr="00446877">
        <w:rPr>
          <w:rFonts w:ascii="Times New Roman" w:hAnsi="Times New Roman" w:cs="Times New Roman"/>
          <w:sz w:val="24"/>
          <w:szCs w:val="24"/>
        </w:rPr>
        <w:t xml:space="preserve"> i prowadzonej przez niego działalności gospodarczej  oraz  wielkości  </w:t>
      </w:r>
      <w:r w:rsidRPr="00446877">
        <w:rPr>
          <w:rFonts w:ascii="Times New Roman" w:hAnsi="Times New Roman" w:cs="Times New Roman"/>
          <w:sz w:val="24"/>
          <w:szCs w:val="24"/>
        </w:rPr>
        <w:br/>
        <w:t xml:space="preserve">i przeznaczenia pomocy  publicznej  otrzymanej  w odniesieniu  do tych samych  kosztów kwalifikujących  się do objęcia  pomocą , na pokrycie  których ma być  przeznaczona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Odbywa się  to poprzez  złożenie  przez podmiot wnoszący  </w:t>
      </w:r>
      <w:r w:rsidRPr="00446877">
        <w:rPr>
          <w:rFonts w:ascii="Times New Roman" w:hAnsi="Times New Roman" w:cs="Times New Roman"/>
          <w:sz w:val="24"/>
          <w:szCs w:val="24"/>
        </w:rPr>
        <w:br/>
        <w:t xml:space="preserve">o udzielenie grantu  formularza  informacji  przedstawionych o ubieganie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stanowiącego załącznik  nr 1  do rozporządzenia  Rady Ministrów  z dnia 29 marca 2010</w:t>
      </w:r>
      <w:r w:rsidR="008635BE">
        <w:rPr>
          <w:rFonts w:ascii="Times New Roman" w:hAnsi="Times New Roman" w:cs="Times New Roman"/>
          <w:sz w:val="24"/>
          <w:szCs w:val="24"/>
        </w:rPr>
        <w:t xml:space="preserve"> </w:t>
      </w:r>
      <w:r w:rsidRPr="00446877">
        <w:rPr>
          <w:rFonts w:ascii="Times New Roman" w:hAnsi="Times New Roman" w:cs="Times New Roman"/>
          <w:sz w:val="24"/>
          <w:szCs w:val="24"/>
        </w:rPr>
        <w:t xml:space="preserve">roku w sprawie  zakresu informacji  przedstawianych  przez podmiot  ubiegający się </w:t>
      </w:r>
      <w:r w:rsidRPr="00446877">
        <w:rPr>
          <w:rFonts w:ascii="Times New Roman" w:hAnsi="Times New Roman" w:cs="Times New Roman"/>
          <w:sz w:val="24"/>
          <w:szCs w:val="24"/>
        </w:rPr>
        <w:br/>
        <w:t xml:space="preserve">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 Dz.U. z 2010r., nr 53, poz.311)</w:t>
      </w:r>
    </w:p>
    <w:p w14:paraId="395DAE6E" w14:textId="77777777" w:rsidR="00143F79" w:rsidRPr="00446877" w:rsidRDefault="00143F79" w:rsidP="00446877">
      <w:pPr>
        <w:pStyle w:val="Akapitzlist"/>
        <w:autoSpaceDE w:val="0"/>
        <w:autoSpaceDN w:val="0"/>
        <w:adjustRightInd w:val="0"/>
        <w:spacing w:after="0"/>
        <w:jc w:val="both"/>
        <w:rPr>
          <w:rFonts w:ascii="Times New Roman" w:hAnsi="Times New Roman" w:cs="Times New Roman"/>
          <w:sz w:val="24"/>
          <w:szCs w:val="24"/>
        </w:rPr>
      </w:pPr>
    </w:p>
    <w:p w14:paraId="59F9891A" w14:textId="77777777" w:rsidR="00143F79" w:rsidRPr="00446877" w:rsidRDefault="00B77E3C" w:rsidP="00446877">
      <w:pPr>
        <w:pStyle w:val="Akapitzlist"/>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Przed  podpisaniem umowy o powierzenie  grantu:</w:t>
      </w:r>
    </w:p>
    <w:p w14:paraId="550D8DCD" w14:textId="77777777" w:rsidR="00B1043B" w:rsidRPr="00446877" w:rsidRDefault="00B77E3C" w:rsidP="00446877">
      <w:pPr>
        <w:pStyle w:val="Akapitzlist"/>
        <w:numPr>
          <w:ilvl w:val="0"/>
          <w:numId w:val="35"/>
        </w:num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przed podpisaniem umów  zostaje wezwany  odo dostarczenia  wszystkich zaświadczeń  o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jakie otrzymał  w roku, w którym   ubiega  się </w:t>
      </w:r>
      <w:r w:rsidRPr="00446877">
        <w:rPr>
          <w:rFonts w:ascii="Times New Roman" w:hAnsi="Times New Roman" w:cs="Times New Roman"/>
          <w:sz w:val="24"/>
          <w:szCs w:val="24"/>
        </w:rPr>
        <w:br/>
        <w:t xml:space="preserve">o  pomoc, oraz w ciągu  2 lat poprzedzających  go lat ,  albo  dostarcza oświadczenie  </w:t>
      </w:r>
      <w:r w:rsidRPr="00446877">
        <w:rPr>
          <w:rFonts w:ascii="Times New Roman" w:hAnsi="Times New Roman" w:cs="Times New Roman"/>
          <w:sz w:val="24"/>
          <w:szCs w:val="24"/>
        </w:rPr>
        <w:br/>
        <w:t xml:space="preserve">o wielkości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otrzymanej  w tym  okresie, albo  oświadczenia  </w:t>
      </w:r>
      <w:r w:rsidRPr="00446877">
        <w:rPr>
          <w:rFonts w:ascii="Times New Roman" w:hAnsi="Times New Roman" w:cs="Times New Roman"/>
          <w:sz w:val="24"/>
          <w:szCs w:val="24"/>
        </w:rPr>
        <w:br/>
        <w:t>o nieotrzymaniu  takiej pomocy w tym okresie.</w:t>
      </w:r>
    </w:p>
    <w:p w14:paraId="0405C5C5" w14:textId="77777777" w:rsidR="00183D1F" w:rsidRPr="00446877" w:rsidRDefault="00183D1F" w:rsidP="00446877">
      <w:pPr>
        <w:pStyle w:val="Akapitzlist"/>
        <w:autoSpaceDE w:val="0"/>
        <w:autoSpaceDN w:val="0"/>
        <w:adjustRightInd w:val="0"/>
        <w:spacing w:after="0"/>
        <w:jc w:val="both"/>
        <w:rPr>
          <w:rFonts w:ascii="Times New Roman" w:hAnsi="Times New Roman" w:cs="Times New Roman"/>
          <w:sz w:val="24"/>
          <w:szCs w:val="24"/>
        </w:rPr>
      </w:pPr>
    </w:p>
    <w:p w14:paraId="6C80D74D" w14:textId="77777777" w:rsidR="00183D1F" w:rsidRPr="00446877" w:rsidRDefault="00183D1F" w:rsidP="00446877">
      <w:pPr>
        <w:pStyle w:val="Akapitzlist"/>
        <w:autoSpaceDE w:val="0"/>
        <w:autoSpaceDN w:val="0"/>
        <w:adjustRightInd w:val="0"/>
        <w:spacing w:after="0"/>
        <w:jc w:val="both"/>
        <w:rPr>
          <w:rFonts w:ascii="Times New Roman" w:hAnsi="Times New Roman" w:cs="Times New Roman"/>
          <w:sz w:val="24"/>
          <w:szCs w:val="24"/>
        </w:rPr>
      </w:pPr>
    </w:p>
    <w:p w14:paraId="25D0A2C7" w14:textId="77777777" w:rsidR="00C93F9F"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1</w:t>
      </w:r>
      <w:r w:rsidR="00446877" w:rsidRPr="00446877">
        <w:rPr>
          <w:rFonts w:ascii="Times New Roman" w:hAnsi="Times New Roman" w:cs="Times New Roman"/>
          <w:b/>
          <w:sz w:val="24"/>
          <w:szCs w:val="24"/>
        </w:rPr>
        <w:t>0</w:t>
      </w:r>
      <w:r w:rsidRPr="00446877">
        <w:rPr>
          <w:rFonts w:ascii="Times New Roman" w:hAnsi="Times New Roman" w:cs="Times New Roman"/>
          <w:sz w:val="24"/>
          <w:szCs w:val="24"/>
        </w:rPr>
        <w:t xml:space="preserve">. </w:t>
      </w:r>
      <w:r w:rsidRPr="00446877">
        <w:rPr>
          <w:rFonts w:ascii="Times New Roman" w:hAnsi="Times New Roman" w:cs="Times New Roman"/>
          <w:b/>
          <w:sz w:val="24"/>
          <w:szCs w:val="24"/>
        </w:rPr>
        <w:t xml:space="preserve">Inne niezbędne dokumenty wymagane prawem lub kategorią projektu objętego grantem: </w:t>
      </w:r>
    </w:p>
    <w:p w14:paraId="5001853B" w14:textId="77777777" w:rsidR="008635BE" w:rsidRDefault="008635BE" w:rsidP="00446877">
      <w:pPr>
        <w:spacing w:after="0"/>
        <w:ind w:left="284"/>
        <w:jc w:val="both"/>
        <w:rPr>
          <w:rFonts w:ascii="Times New Roman" w:hAnsi="Times New Roman" w:cs="Times New Roman"/>
          <w:sz w:val="24"/>
          <w:szCs w:val="24"/>
        </w:rPr>
      </w:pPr>
    </w:p>
    <w:p w14:paraId="65611993" w14:textId="77777777" w:rsidR="00197B98" w:rsidRPr="00446877" w:rsidRDefault="008635BE" w:rsidP="00446877">
      <w:pPr>
        <w:spacing w:after="0"/>
        <w:ind w:left="284"/>
        <w:jc w:val="both"/>
        <w:rPr>
          <w:rFonts w:ascii="Times New Roman" w:hAnsi="Times New Roman" w:cs="Times New Roman"/>
          <w:sz w:val="24"/>
          <w:szCs w:val="24"/>
        </w:rPr>
      </w:pPr>
      <w:r>
        <w:rPr>
          <w:rFonts w:ascii="Times New Roman" w:hAnsi="Times New Roman" w:cs="Times New Roman"/>
          <w:sz w:val="24"/>
          <w:szCs w:val="24"/>
        </w:rPr>
        <w:t>10.1</w:t>
      </w:r>
      <w:r w:rsidR="00B77E3C" w:rsidRPr="00446877">
        <w:rPr>
          <w:rFonts w:ascii="Times New Roman" w:hAnsi="Times New Roman" w:cs="Times New Roman"/>
          <w:sz w:val="24"/>
          <w:szCs w:val="24"/>
        </w:rPr>
        <w:t xml:space="preserve">. Dokumenty potwierdzające  </w:t>
      </w:r>
      <w:r>
        <w:rPr>
          <w:rFonts w:ascii="Times New Roman" w:hAnsi="Times New Roman" w:cs="Times New Roman"/>
          <w:sz w:val="24"/>
          <w:szCs w:val="24"/>
        </w:rPr>
        <w:t>przyjęty poziom cen (dla kosztów kwalifikowalnych i niekwalifikowalnych)</w:t>
      </w:r>
    </w:p>
    <w:p w14:paraId="591F00E1"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xml:space="preserve"> </w:t>
      </w:r>
      <w:r w:rsidR="00446877"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w:t>
      </w:r>
      <w:r w:rsidR="0095193A">
        <w:rPr>
          <w:rFonts w:ascii="Times New Roman" w:hAnsi="Times New Roman" w:cs="Times New Roman"/>
          <w:sz w:val="24"/>
          <w:szCs w:val="24"/>
        </w:rPr>
        <w:t>s</w:t>
      </w:r>
      <w:r w:rsidRPr="00446877">
        <w:rPr>
          <w:rFonts w:ascii="Times New Roman" w:hAnsi="Times New Roman" w:cs="Times New Roman"/>
          <w:sz w:val="24"/>
          <w:szCs w:val="24"/>
        </w:rPr>
        <w:t xml:space="preserve">kłada dokumenty (mogą nimi być oferty, faktury, wydruki ze stron internetowych, broszury, katalogi) potwierdzające  założone </w:t>
      </w:r>
      <w:r w:rsidR="00296DBC" w:rsidRPr="00446877">
        <w:rPr>
          <w:rFonts w:ascii="Times New Roman" w:hAnsi="Times New Roman" w:cs="Times New Roman"/>
          <w:sz w:val="24"/>
          <w:szCs w:val="24"/>
        </w:rPr>
        <w:t xml:space="preserve">we wniosku </w:t>
      </w:r>
      <w:r w:rsidRPr="00446877">
        <w:rPr>
          <w:rFonts w:ascii="Times New Roman" w:hAnsi="Times New Roman" w:cs="Times New Roman"/>
          <w:sz w:val="24"/>
          <w:szCs w:val="24"/>
        </w:rPr>
        <w:t>koszty</w:t>
      </w:r>
      <w:r w:rsidR="00296DBC">
        <w:rPr>
          <w:rFonts w:ascii="Times New Roman" w:hAnsi="Times New Roman" w:cs="Times New Roman"/>
          <w:sz w:val="24"/>
          <w:szCs w:val="24"/>
        </w:rPr>
        <w:t xml:space="preserve"> kwalifikowalne</w:t>
      </w:r>
      <w:r w:rsidRPr="00446877">
        <w:rPr>
          <w:rFonts w:ascii="Times New Roman" w:hAnsi="Times New Roman" w:cs="Times New Roman"/>
          <w:sz w:val="24"/>
          <w:szCs w:val="24"/>
        </w:rPr>
        <w:t xml:space="preserve"> Dokumenty te powinny zawierać : </w:t>
      </w:r>
    </w:p>
    <w:p w14:paraId="1571A7D5"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wskazanie sprzedawcy/usługodawcy</w:t>
      </w:r>
    </w:p>
    <w:p w14:paraId="44406607"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xml:space="preserve">- przedmiot zakupu/usługi </w:t>
      </w:r>
    </w:p>
    <w:p w14:paraId="7596F79A"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podstawowe parametry  techniczne sprzętu /charakterystykę   usługi</w:t>
      </w:r>
    </w:p>
    <w:p w14:paraId="3BA5BFB7"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cenę netto oraz brutto bądź stawkę podatku VAT</w:t>
      </w:r>
    </w:p>
    <w:p w14:paraId="60B89131" w14:textId="77777777" w:rsidR="00197B98"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podpis oferenta  lub źródło , z którego  dokumentu pochodzi (np. ścieżkę  do stronny www.)</w:t>
      </w:r>
    </w:p>
    <w:p w14:paraId="23A6EA1B" w14:textId="77777777" w:rsidR="00357811" w:rsidRDefault="00357811" w:rsidP="00446877">
      <w:pPr>
        <w:spacing w:after="0"/>
        <w:ind w:left="284"/>
        <w:jc w:val="both"/>
        <w:rPr>
          <w:rFonts w:ascii="Times New Roman" w:hAnsi="Times New Roman" w:cs="Times New Roman"/>
          <w:sz w:val="24"/>
          <w:szCs w:val="24"/>
        </w:rPr>
      </w:pPr>
    </w:p>
    <w:p w14:paraId="556FD776" w14:textId="77777777" w:rsidR="00D8041F" w:rsidRDefault="00D8041F" w:rsidP="00446877">
      <w:pPr>
        <w:spacing w:after="0"/>
        <w:ind w:left="284"/>
        <w:jc w:val="both"/>
        <w:rPr>
          <w:rFonts w:ascii="Times New Roman" w:hAnsi="Times New Roman" w:cs="Times New Roman"/>
          <w:sz w:val="24"/>
          <w:szCs w:val="24"/>
        </w:rPr>
      </w:pPr>
    </w:p>
    <w:p w14:paraId="3EA9B8E9" w14:textId="77777777" w:rsidR="00D8041F" w:rsidRDefault="00D8041F" w:rsidP="00446877">
      <w:pPr>
        <w:spacing w:after="0"/>
        <w:ind w:left="284"/>
        <w:jc w:val="both"/>
        <w:rPr>
          <w:rFonts w:ascii="Times New Roman" w:hAnsi="Times New Roman" w:cs="Times New Roman"/>
          <w:sz w:val="24"/>
          <w:szCs w:val="24"/>
        </w:rPr>
      </w:pPr>
    </w:p>
    <w:p w14:paraId="1027A3D4" w14:textId="77777777" w:rsidR="00D8041F" w:rsidRPr="00871FC8" w:rsidRDefault="002E5BCD" w:rsidP="00871FC8">
      <w:pPr>
        <w:spacing w:after="0"/>
        <w:ind w:left="284"/>
        <w:jc w:val="center"/>
        <w:rPr>
          <w:rFonts w:ascii="Times New Roman" w:hAnsi="Times New Roman" w:cs="Times New Roman"/>
          <w:b/>
          <w:sz w:val="28"/>
          <w:szCs w:val="28"/>
        </w:rPr>
      </w:pPr>
      <w:r w:rsidRPr="00871FC8">
        <w:rPr>
          <w:rFonts w:ascii="Times New Roman" w:hAnsi="Times New Roman" w:cs="Times New Roman"/>
          <w:b/>
          <w:sz w:val="28"/>
          <w:szCs w:val="28"/>
        </w:rPr>
        <w:t>Załącznik</w:t>
      </w:r>
      <w:r w:rsidR="00D8041F" w:rsidRPr="00871FC8">
        <w:rPr>
          <w:rFonts w:ascii="Times New Roman" w:hAnsi="Times New Roman" w:cs="Times New Roman"/>
          <w:b/>
          <w:sz w:val="28"/>
          <w:szCs w:val="28"/>
        </w:rPr>
        <w:t xml:space="preserve"> nr 1 do instrukcji wy</w:t>
      </w:r>
      <w:r w:rsidRPr="00871FC8">
        <w:rPr>
          <w:rFonts w:ascii="Times New Roman" w:hAnsi="Times New Roman" w:cs="Times New Roman"/>
          <w:b/>
          <w:sz w:val="28"/>
          <w:szCs w:val="28"/>
        </w:rPr>
        <w:t>pełniania wniosku o powierzenie grantu</w:t>
      </w:r>
    </w:p>
    <w:p w14:paraId="5BC4C60B" w14:textId="77777777" w:rsidR="002E5BCD" w:rsidRDefault="002E5BCD" w:rsidP="002E5BCD">
      <w:pPr>
        <w:spacing w:after="0"/>
        <w:ind w:left="284"/>
        <w:jc w:val="center"/>
        <w:rPr>
          <w:rFonts w:ascii="Times New Roman" w:hAnsi="Times New Roman" w:cs="Times New Roman"/>
          <w:b/>
          <w:sz w:val="24"/>
          <w:szCs w:val="24"/>
        </w:rPr>
      </w:pPr>
      <w:r w:rsidRPr="00871FC8">
        <w:rPr>
          <w:rFonts w:ascii="Times New Roman" w:hAnsi="Times New Roman" w:cs="Times New Roman"/>
          <w:b/>
          <w:sz w:val="24"/>
          <w:szCs w:val="24"/>
        </w:rPr>
        <w:t xml:space="preserve">Wskazówki odnośnie wypełniania tabel pomocniczych w pliku </w:t>
      </w:r>
      <w:proofErr w:type="spellStart"/>
      <w:r w:rsidRPr="00871FC8">
        <w:rPr>
          <w:rFonts w:ascii="Times New Roman" w:hAnsi="Times New Roman" w:cs="Times New Roman"/>
          <w:b/>
          <w:sz w:val="24"/>
          <w:szCs w:val="24"/>
        </w:rPr>
        <w:t>excel</w:t>
      </w:r>
      <w:proofErr w:type="spellEnd"/>
    </w:p>
    <w:p w14:paraId="26EE7F85" w14:textId="77777777" w:rsidR="00357811" w:rsidRDefault="00357811" w:rsidP="009A3693">
      <w:pPr>
        <w:spacing w:after="0"/>
        <w:ind w:left="284"/>
        <w:rPr>
          <w:rFonts w:ascii="Times New Roman" w:hAnsi="Times New Roman" w:cs="Times New Roman"/>
          <w:b/>
          <w:sz w:val="24"/>
          <w:szCs w:val="24"/>
        </w:rPr>
      </w:pPr>
    </w:p>
    <w:p w14:paraId="269EDDE5" w14:textId="77777777" w:rsidR="00F66960" w:rsidRDefault="00F66960" w:rsidP="00656CE3">
      <w:pPr>
        <w:spacing w:after="0"/>
        <w:ind w:left="284"/>
        <w:jc w:val="both"/>
        <w:rPr>
          <w:rFonts w:ascii="Times New Roman" w:hAnsi="Times New Roman" w:cs="Times New Roman"/>
          <w:b/>
          <w:sz w:val="24"/>
          <w:szCs w:val="24"/>
        </w:rPr>
      </w:pPr>
      <w:r>
        <w:rPr>
          <w:rFonts w:ascii="Times New Roman" w:hAnsi="Times New Roman" w:cs="Times New Roman"/>
          <w:b/>
          <w:sz w:val="24"/>
          <w:szCs w:val="24"/>
        </w:rPr>
        <w:t>INFORMACJA</w:t>
      </w:r>
    </w:p>
    <w:p w14:paraId="37B36618" w14:textId="77777777" w:rsidR="009A3693" w:rsidRDefault="009A3693" w:rsidP="00656CE3">
      <w:pPr>
        <w:spacing w:after="0"/>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 związku z faktem, że wzór tabel pomocniczych </w:t>
      </w:r>
      <w:r w:rsidR="00656CE3">
        <w:rPr>
          <w:rFonts w:ascii="Times New Roman" w:hAnsi="Times New Roman" w:cs="Times New Roman"/>
          <w:b/>
          <w:sz w:val="24"/>
          <w:szCs w:val="24"/>
        </w:rPr>
        <w:t xml:space="preserve">został przygotowany w oparciu o tabele pomocnicze do biznesplanu dla poddziałania 19.2 w ramach PROW 2014-2020 na operacje w zakresie rozwijania działalności gospodarczej, poniższe wskazówki pochodzą </w:t>
      </w:r>
      <w:r w:rsidR="00656CE3">
        <w:rPr>
          <w:rFonts w:ascii="Times New Roman" w:hAnsi="Times New Roman" w:cs="Times New Roman"/>
          <w:b/>
          <w:sz w:val="24"/>
          <w:szCs w:val="24"/>
        </w:rPr>
        <w:br/>
        <w:t>z dokumentu I</w:t>
      </w:r>
      <w:r w:rsidR="00656CE3" w:rsidRPr="00656CE3">
        <w:rPr>
          <w:rFonts w:ascii="Times New Roman" w:hAnsi="Times New Roman" w:cs="Times New Roman"/>
          <w:b/>
          <w:sz w:val="24"/>
          <w:szCs w:val="24"/>
        </w:rPr>
        <w:t>NFORMACJE POMOCNICZE PRZY WYPEŁNIANIU BIZNESPLANU w ramach poddziałania 19.2 „Wsparcie na wdrażanie operacji w ramach strategii rozwoju lokalnego kierowanego przez społeczność” objętego PROW na lata 2014-2020</w:t>
      </w:r>
      <w:r w:rsidR="00656CE3">
        <w:rPr>
          <w:rFonts w:ascii="Times New Roman" w:hAnsi="Times New Roman" w:cs="Times New Roman"/>
          <w:b/>
          <w:sz w:val="24"/>
          <w:szCs w:val="24"/>
        </w:rPr>
        <w:t xml:space="preserve"> (</w:t>
      </w:r>
      <w:r w:rsidR="00656CE3" w:rsidRPr="00871FC8">
        <w:rPr>
          <w:rFonts w:ascii="Times New Roman" w:hAnsi="Times New Roman" w:cs="Times New Roman"/>
          <w:b/>
          <w:sz w:val="24"/>
          <w:szCs w:val="24"/>
        </w:rPr>
        <w:t>IP-P_19.2</w:t>
      </w:r>
      <w:r w:rsidR="00656CE3">
        <w:rPr>
          <w:rFonts w:ascii="Times New Roman" w:hAnsi="Times New Roman" w:cs="Times New Roman"/>
          <w:b/>
          <w:sz w:val="24"/>
          <w:szCs w:val="24"/>
        </w:rPr>
        <w:t xml:space="preserve">) </w:t>
      </w:r>
      <w:r w:rsidR="00357811">
        <w:rPr>
          <w:rFonts w:ascii="Times New Roman" w:hAnsi="Times New Roman" w:cs="Times New Roman"/>
          <w:b/>
          <w:sz w:val="24"/>
          <w:szCs w:val="24"/>
        </w:rPr>
        <w:t xml:space="preserve">(dostępne na stronie </w:t>
      </w:r>
      <w:hyperlink r:id="rId10" w:history="1">
        <w:r w:rsidR="00357811" w:rsidRPr="00357811">
          <w:rPr>
            <w:rStyle w:val="Hipercze"/>
            <w:rFonts w:ascii="Times New Roman" w:hAnsi="Times New Roman" w:cs="Times New Roman"/>
            <w:b/>
            <w:sz w:val="24"/>
            <w:szCs w:val="24"/>
          </w:rPr>
          <w:t>https://www.arimr.gov.pl/dla-beneficjenta/wszystkie-wnioski/prow-2014-2020/poddzialanie-192-wsparcie-na-wdrazanie-operacji-w-ramach-strategii-rozwoju-lokalnego-kierowanego-przez-spolecznosc.html</w:t>
        </w:r>
      </w:hyperlink>
      <w:r w:rsidR="00357811" w:rsidRPr="00357811">
        <w:rPr>
          <w:rFonts w:ascii="Times New Roman" w:hAnsi="Times New Roman" w:cs="Times New Roman"/>
          <w:b/>
          <w:sz w:val="24"/>
          <w:szCs w:val="24"/>
        </w:rPr>
        <w:t xml:space="preserve"> </w:t>
      </w:r>
      <w:r w:rsidR="00357811">
        <w:rPr>
          <w:rFonts w:ascii="Times New Roman" w:hAnsi="Times New Roman" w:cs="Times New Roman"/>
          <w:b/>
          <w:sz w:val="24"/>
          <w:szCs w:val="24"/>
        </w:rPr>
        <w:t xml:space="preserve">) </w:t>
      </w:r>
      <w:r w:rsidR="00656CE3">
        <w:rPr>
          <w:rFonts w:ascii="Times New Roman" w:hAnsi="Times New Roman" w:cs="Times New Roman"/>
          <w:b/>
          <w:sz w:val="24"/>
          <w:szCs w:val="24"/>
        </w:rPr>
        <w:t xml:space="preserve">– informacje zostały tylko dostosowane do specyfiki projektów, będących przedmiotem planowanych naborów w ramach projektu grantowego. „Stowarzyszenie Lokalna Grupa Działania Gmin Dobrzyńskich Region Północ” nie jest autorem poniższych </w:t>
      </w:r>
      <w:r w:rsidR="00ED0E1F">
        <w:rPr>
          <w:rFonts w:ascii="Times New Roman" w:hAnsi="Times New Roman" w:cs="Times New Roman"/>
          <w:b/>
          <w:sz w:val="24"/>
          <w:szCs w:val="24"/>
        </w:rPr>
        <w:t>informacji nie rości sobie do przedstawionych poniżej zapisów praw autorskich</w:t>
      </w:r>
      <w:r w:rsidR="00357811">
        <w:rPr>
          <w:rFonts w:ascii="Times New Roman" w:hAnsi="Times New Roman" w:cs="Times New Roman"/>
          <w:b/>
          <w:sz w:val="24"/>
          <w:szCs w:val="24"/>
        </w:rPr>
        <w:t xml:space="preserve"> (w szczególności wskazówek odnośnie punktów 2-3 poniżej</w:t>
      </w:r>
      <w:r w:rsidR="00ED0E1F">
        <w:rPr>
          <w:rFonts w:ascii="Times New Roman" w:hAnsi="Times New Roman" w:cs="Times New Roman"/>
          <w:b/>
          <w:sz w:val="24"/>
          <w:szCs w:val="24"/>
        </w:rPr>
        <w:t xml:space="preserve"> oraz prezentowanych przykładów</w:t>
      </w:r>
      <w:r w:rsidR="00357811">
        <w:rPr>
          <w:rFonts w:ascii="Times New Roman" w:hAnsi="Times New Roman" w:cs="Times New Roman"/>
          <w:b/>
          <w:sz w:val="24"/>
          <w:szCs w:val="24"/>
        </w:rPr>
        <w:t xml:space="preserve">), udostępniając je na potrzeby przeprowadzenia naborów </w:t>
      </w:r>
      <w:r w:rsidR="00F66960">
        <w:rPr>
          <w:rFonts w:ascii="Times New Roman" w:hAnsi="Times New Roman" w:cs="Times New Roman"/>
          <w:b/>
          <w:sz w:val="24"/>
          <w:szCs w:val="24"/>
        </w:rPr>
        <w:br/>
      </w:r>
      <w:r w:rsidR="00357811">
        <w:rPr>
          <w:rFonts w:ascii="Times New Roman" w:hAnsi="Times New Roman" w:cs="Times New Roman"/>
          <w:b/>
          <w:sz w:val="24"/>
          <w:szCs w:val="24"/>
        </w:rPr>
        <w:t xml:space="preserve">w ramach naborów wniosków ma jedynie na celu wsparcie procesu aplikacyjnego, które jest możliwe dzięki funkcjonalności udostępnianego narzędzia (tabele pomocnicze) odpowiadającego specyfice projektów objętych grantem. </w:t>
      </w:r>
    </w:p>
    <w:p w14:paraId="786080A1" w14:textId="77777777" w:rsidR="00ED0E1F" w:rsidRDefault="00ED0E1F">
      <w:pPr>
        <w:spacing w:after="0"/>
        <w:ind w:left="284"/>
        <w:jc w:val="both"/>
        <w:rPr>
          <w:rFonts w:ascii="Times New Roman" w:hAnsi="Times New Roman" w:cs="Times New Roman"/>
          <w:b/>
          <w:sz w:val="24"/>
          <w:szCs w:val="24"/>
        </w:rPr>
      </w:pPr>
      <w:r>
        <w:rPr>
          <w:rFonts w:ascii="Times New Roman" w:hAnsi="Times New Roman" w:cs="Times New Roman"/>
          <w:b/>
          <w:sz w:val="24"/>
          <w:szCs w:val="24"/>
        </w:rPr>
        <w:t>Udostępnione tabele oraz poniższe wskazówki mają jedynie charakter pomocniczy</w:t>
      </w:r>
      <w:r w:rsidR="00F66960">
        <w:rPr>
          <w:rFonts w:ascii="Times New Roman" w:hAnsi="Times New Roman" w:cs="Times New Roman"/>
          <w:b/>
          <w:sz w:val="24"/>
          <w:szCs w:val="24"/>
        </w:rPr>
        <w:t>, kluczowym dokumentem na podstawie którego LGD dokona oceny projektu będzie wniosek o powierzenie grantu.</w:t>
      </w:r>
    </w:p>
    <w:p w14:paraId="29339F7E" w14:textId="77777777" w:rsidR="008E6901" w:rsidRDefault="008E6901">
      <w:pPr>
        <w:spacing w:after="0"/>
        <w:ind w:left="284"/>
        <w:jc w:val="both"/>
        <w:rPr>
          <w:rFonts w:ascii="Times New Roman" w:hAnsi="Times New Roman" w:cs="Times New Roman"/>
          <w:b/>
          <w:sz w:val="24"/>
          <w:szCs w:val="24"/>
        </w:rPr>
      </w:pPr>
    </w:p>
    <w:p w14:paraId="3C7A7A1E" w14:textId="77777777" w:rsidR="00C30758" w:rsidRDefault="00C30758">
      <w:pPr>
        <w:spacing w:after="0"/>
        <w:ind w:left="284"/>
        <w:jc w:val="both"/>
        <w:rPr>
          <w:rFonts w:ascii="Times New Roman" w:hAnsi="Times New Roman" w:cs="Times New Roman"/>
          <w:b/>
          <w:sz w:val="24"/>
          <w:szCs w:val="24"/>
        </w:rPr>
      </w:pPr>
      <w:r>
        <w:rPr>
          <w:rFonts w:ascii="Times New Roman" w:hAnsi="Times New Roman" w:cs="Times New Roman"/>
          <w:b/>
          <w:sz w:val="24"/>
          <w:szCs w:val="24"/>
        </w:rPr>
        <w:t>Informacje ogólne:</w:t>
      </w:r>
    </w:p>
    <w:p w14:paraId="41ABA677" w14:textId="77777777" w:rsidR="00C30758"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t xml:space="preserve">Użyte w tabelach terminy oznaczają: </w:t>
      </w:r>
    </w:p>
    <w:p w14:paraId="711E0DB3" w14:textId="77777777" w:rsidR="00C30758"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sym w:font="Symbol" w:char="F0B7"/>
      </w:r>
      <w:r w:rsidRPr="00871FC8">
        <w:rPr>
          <w:rFonts w:ascii="Times New Roman" w:hAnsi="Times New Roman" w:cs="Times New Roman"/>
          <w:sz w:val="24"/>
          <w:szCs w:val="24"/>
        </w:rPr>
        <w:t xml:space="preserve"> rok – rok obrachunkowy stosowany przez podmiot ubiegający się o przyznanie grantu (jeżeli jest to okres inny niż od 01 stycznia do 31 grudnia, należy to wskazać), </w:t>
      </w:r>
    </w:p>
    <w:p w14:paraId="29009081" w14:textId="77777777" w:rsidR="008E6901"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sym w:font="Symbol" w:char="F0B7"/>
      </w:r>
      <w:r w:rsidRPr="00871FC8">
        <w:rPr>
          <w:rFonts w:ascii="Times New Roman" w:hAnsi="Times New Roman" w:cs="Times New Roman"/>
          <w:sz w:val="24"/>
          <w:szCs w:val="24"/>
        </w:rPr>
        <w:t xml:space="preserve"> rok n – rok dokonania przez </w:t>
      </w:r>
      <w:r w:rsidR="008E6901" w:rsidRPr="00871FC8">
        <w:rPr>
          <w:rFonts w:ascii="Times New Roman" w:hAnsi="Times New Roman" w:cs="Times New Roman"/>
          <w:sz w:val="24"/>
          <w:szCs w:val="24"/>
        </w:rPr>
        <w:t>LGD refundacji kosztów kwalifikowalnych projektu</w:t>
      </w:r>
      <w:r w:rsidRPr="00871FC8">
        <w:rPr>
          <w:rFonts w:ascii="Times New Roman" w:hAnsi="Times New Roman" w:cs="Times New Roman"/>
          <w:sz w:val="24"/>
          <w:szCs w:val="24"/>
        </w:rPr>
        <w:t xml:space="preserve">, </w:t>
      </w:r>
    </w:p>
    <w:p w14:paraId="15B45DBD" w14:textId="77777777" w:rsidR="008E6901"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sym w:font="Symbol" w:char="F0B7"/>
      </w:r>
      <w:r w:rsidRPr="00871FC8">
        <w:rPr>
          <w:rFonts w:ascii="Times New Roman" w:hAnsi="Times New Roman" w:cs="Times New Roman"/>
          <w:sz w:val="24"/>
          <w:szCs w:val="24"/>
        </w:rPr>
        <w:t xml:space="preserve"> rok n+1 i rok n+2, rok n+3 – kolejne lata projekcji finansowej objętej </w:t>
      </w:r>
      <w:r w:rsidR="008E6901" w:rsidRPr="00871FC8">
        <w:rPr>
          <w:rFonts w:ascii="Times New Roman" w:hAnsi="Times New Roman" w:cs="Times New Roman"/>
          <w:sz w:val="24"/>
          <w:szCs w:val="24"/>
        </w:rPr>
        <w:t>projekt</w:t>
      </w:r>
      <w:r w:rsidR="008E6901">
        <w:rPr>
          <w:rFonts w:ascii="Times New Roman" w:hAnsi="Times New Roman" w:cs="Times New Roman"/>
          <w:sz w:val="24"/>
          <w:szCs w:val="24"/>
        </w:rPr>
        <w:t>em.</w:t>
      </w:r>
      <w:r w:rsidRPr="00871FC8">
        <w:rPr>
          <w:rFonts w:ascii="Times New Roman" w:hAnsi="Times New Roman" w:cs="Times New Roman"/>
          <w:sz w:val="24"/>
          <w:szCs w:val="24"/>
        </w:rPr>
        <w:t xml:space="preserve"> </w:t>
      </w:r>
    </w:p>
    <w:p w14:paraId="437CC9F7" w14:textId="77777777" w:rsidR="002E5BCD" w:rsidRDefault="002E5BCD">
      <w:pPr>
        <w:spacing w:after="0"/>
        <w:ind w:left="284"/>
        <w:jc w:val="center"/>
        <w:rPr>
          <w:rFonts w:ascii="Times New Roman" w:hAnsi="Times New Roman" w:cs="Times New Roman"/>
          <w:b/>
          <w:sz w:val="24"/>
          <w:szCs w:val="24"/>
        </w:rPr>
      </w:pPr>
    </w:p>
    <w:p w14:paraId="255CEC50" w14:textId="77777777" w:rsidR="008E6901" w:rsidRPr="00871FC8" w:rsidRDefault="008E6901" w:rsidP="00871FC8">
      <w:pPr>
        <w:spacing w:after="0"/>
        <w:ind w:left="284"/>
        <w:jc w:val="center"/>
        <w:rPr>
          <w:rFonts w:ascii="Times New Roman" w:hAnsi="Times New Roman" w:cs="Times New Roman"/>
          <w:b/>
          <w:sz w:val="24"/>
          <w:szCs w:val="24"/>
        </w:rPr>
      </w:pPr>
    </w:p>
    <w:p w14:paraId="78E27BE5" w14:textId="77777777" w:rsidR="002E5BCD" w:rsidRPr="00871FC8" w:rsidRDefault="002E5BCD" w:rsidP="002E5BCD">
      <w:pPr>
        <w:pStyle w:val="Akapitzlist"/>
        <w:numPr>
          <w:ilvl w:val="0"/>
          <w:numId w:val="42"/>
        </w:numPr>
        <w:rPr>
          <w:rFonts w:ascii="Times New Roman" w:hAnsi="Times New Roman" w:cs="Times New Roman"/>
          <w:sz w:val="24"/>
          <w:szCs w:val="24"/>
        </w:rPr>
      </w:pPr>
      <w:r w:rsidRPr="00871FC8">
        <w:rPr>
          <w:rFonts w:ascii="Times New Roman" w:hAnsi="Times New Roman" w:cs="Times New Roman"/>
          <w:b/>
          <w:sz w:val="24"/>
          <w:szCs w:val="24"/>
        </w:rPr>
        <w:t>Zakładka</w:t>
      </w:r>
      <w:r>
        <w:rPr>
          <w:rFonts w:ascii="Times New Roman" w:hAnsi="Times New Roman" w:cs="Times New Roman"/>
          <w:sz w:val="24"/>
          <w:szCs w:val="24"/>
        </w:rPr>
        <w:t xml:space="preserve"> </w:t>
      </w:r>
      <w:r w:rsidRPr="00871FC8">
        <w:rPr>
          <w:rFonts w:ascii="Times New Roman" w:hAnsi="Times New Roman" w:cs="Times New Roman"/>
          <w:b/>
          <w:sz w:val="24"/>
          <w:szCs w:val="24"/>
        </w:rPr>
        <w:t>XI.</w:t>
      </w:r>
      <w:r w:rsidR="009A3693">
        <w:rPr>
          <w:rFonts w:ascii="Times New Roman" w:hAnsi="Times New Roman" w:cs="Times New Roman"/>
          <w:b/>
          <w:sz w:val="24"/>
          <w:szCs w:val="24"/>
        </w:rPr>
        <w:t xml:space="preserve"> </w:t>
      </w:r>
      <w:r w:rsidRPr="00871FC8">
        <w:rPr>
          <w:rFonts w:ascii="Times New Roman" w:hAnsi="Times New Roman" w:cs="Times New Roman"/>
          <w:b/>
          <w:sz w:val="24"/>
          <w:szCs w:val="24"/>
        </w:rPr>
        <w:t>PLANOWANE KOSZTY</w:t>
      </w:r>
      <w:r>
        <w:rPr>
          <w:rFonts w:ascii="Times New Roman" w:hAnsi="Times New Roman" w:cs="Times New Roman"/>
          <w:b/>
          <w:sz w:val="24"/>
          <w:szCs w:val="24"/>
        </w:rPr>
        <w:t xml:space="preserve"> – wskazówki odnośnie wypełniania znajdują się w Instrukcji wypełniania wniosku o powierzenie grantu dot. sekcji XI. Wniosku.</w:t>
      </w:r>
    </w:p>
    <w:p w14:paraId="23B8014B" w14:textId="77777777" w:rsidR="002E5BCD" w:rsidRPr="00871FC8" w:rsidRDefault="002E5BCD" w:rsidP="002E5BCD">
      <w:pPr>
        <w:pStyle w:val="Akapitzlist"/>
        <w:numPr>
          <w:ilvl w:val="0"/>
          <w:numId w:val="42"/>
        </w:numPr>
        <w:rPr>
          <w:rFonts w:ascii="Times New Roman" w:hAnsi="Times New Roman" w:cs="Times New Roman"/>
          <w:sz w:val="24"/>
          <w:szCs w:val="24"/>
        </w:rPr>
      </w:pPr>
      <w:r>
        <w:rPr>
          <w:rFonts w:ascii="Times New Roman" w:hAnsi="Times New Roman" w:cs="Times New Roman"/>
          <w:b/>
          <w:sz w:val="24"/>
          <w:szCs w:val="24"/>
        </w:rPr>
        <w:t>Zakładka PROGNOZA CEN I SPRZEDAŻY</w:t>
      </w:r>
    </w:p>
    <w:p w14:paraId="651672E2" w14:textId="77777777" w:rsidR="002E5BCD" w:rsidRDefault="002E5BCD" w:rsidP="002E5BCD">
      <w:pPr>
        <w:pStyle w:val="Akapitzlist"/>
        <w:ind w:left="644"/>
        <w:rPr>
          <w:rFonts w:ascii="Times New Roman" w:hAnsi="Times New Roman" w:cs="Times New Roman"/>
          <w:sz w:val="24"/>
          <w:szCs w:val="24"/>
        </w:rPr>
      </w:pPr>
      <w:r w:rsidRPr="002E5BCD">
        <w:rPr>
          <w:rFonts w:ascii="Times New Roman" w:hAnsi="Times New Roman" w:cs="Times New Roman"/>
          <w:sz w:val="24"/>
          <w:szCs w:val="24"/>
        </w:rPr>
        <w:t xml:space="preserve">Należy wypełnić tabelę wpisując następujące informacje: </w:t>
      </w:r>
    </w:p>
    <w:p w14:paraId="294243BC" w14:textId="77777777" w:rsidR="002E5BCD" w:rsidRDefault="002E5BCD" w:rsidP="00871FC8">
      <w:pPr>
        <w:pStyle w:val="Akapitzlist"/>
        <w:numPr>
          <w:ilvl w:val="0"/>
          <w:numId w:val="43"/>
        </w:numPr>
        <w:rPr>
          <w:rFonts w:ascii="Times New Roman" w:hAnsi="Times New Roman" w:cs="Times New Roman"/>
          <w:sz w:val="24"/>
          <w:szCs w:val="24"/>
        </w:rPr>
      </w:pPr>
      <w:r w:rsidRPr="002E5BCD">
        <w:rPr>
          <w:rFonts w:ascii="Times New Roman" w:hAnsi="Times New Roman" w:cs="Times New Roman"/>
          <w:sz w:val="24"/>
          <w:szCs w:val="24"/>
        </w:rPr>
        <w:t xml:space="preserve">Produkt/usługa/towar </w:t>
      </w:r>
    </w:p>
    <w:p w14:paraId="6E2D51E5" w14:textId="77777777" w:rsidR="002E5BCD" w:rsidRDefault="002E5BCD" w:rsidP="00871FC8">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Jednostka miary </w:t>
      </w:r>
    </w:p>
    <w:p w14:paraId="5BABACC9" w14:textId="77777777" w:rsidR="002E5BCD" w:rsidRDefault="002E5BCD" w:rsidP="002E5BCD">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Cena jednostkowa sprzedaży na lata Rok n+1; Rok n + 2; Rok n+3, </w:t>
      </w:r>
    </w:p>
    <w:p w14:paraId="641078C1" w14:textId="77777777" w:rsidR="002E5BCD" w:rsidRDefault="002E5BCD" w:rsidP="002E5BCD">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Średnia cena jednostkowa sprzedaży konkurencji (tylko dla roku n+1) </w:t>
      </w:r>
    </w:p>
    <w:p w14:paraId="66F566DE" w14:textId="77777777" w:rsidR="002E5BCD" w:rsidRDefault="002E5BCD" w:rsidP="002E5BCD">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Wielkość sprzedaży na lata Rok n+1; Rok n + 2; Rok n+3. </w:t>
      </w:r>
    </w:p>
    <w:p w14:paraId="6F783BEC" w14:textId="77777777" w:rsidR="002E5BCD" w:rsidRDefault="002E5BCD" w:rsidP="002E5BCD">
      <w:pPr>
        <w:ind w:left="1080"/>
        <w:rPr>
          <w:rFonts w:ascii="Times New Roman" w:hAnsi="Times New Roman" w:cs="Times New Roman"/>
          <w:sz w:val="24"/>
          <w:szCs w:val="24"/>
        </w:rPr>
      </w:pPr>
      <w:r w:rsidRPr="00871FC8">
        <w:rPr>
          <w:rFonts w:ascii="Times New Roman" w:hAnsi="Times New Roman" w:cs="Times New Roman"/>
          <w:sz w:val="24"/>
          <w:szCs w:val="24"/>
        </w:rPr>
        <w:t>Tabela zawiera podsumowanie:</w:t>
      </w:r>
      <w:r>
        <w:rPr>
          <w:rFonts w:ascii="Times New Roman" w:hAnsi="Times New Roman" w:cs="Times New Roman"/>
          <w:sz w:val="24"/>
          <w:szCs w:val="24"/>
        </w:rPr>
        <w:t xml:space="preserve"> </w:t>
      </w:r>
    </w:p>
    <w:p w14:paraId="729FAE70" w14:textId="77777777" w:rsidR="002E5BCD" w:rsidRDefault="002E5BCD" w:rsidP="002E5BCD">
      <w:pPr>
        <w:pStyle w:val="Akapitzlist"/>
        <w:numPr>
          <w:ilvl w:val="0"/>
          <w:numId w:val="44"/>
        </w:numPr>
        <w:rPr>
          <w:rFonts w:ascii="Times New Roman" w:hAnsi="Times New Roman" w:cs="Times New Roman"/>
          <w:sz w:val="24"/>
          <w:szCs w:val="24"/>
        </w:rPr>
      </w:pPr>
      <w:r w:rsidRPr="00871FC8">
        <w:rPr>
          <w:rFonts w:ascii="Times New Roman" w:hAnsi="Times New Roman" w:cs="Times New Roman"/>
          <w:sz w:val="24"/>
          <w:szCs w:val="24"/>
        </w:rPr>
        <w:lastRenderedPageBreak/>
        <w:t xml:space="preserve">Łącznie suma wierszy - suma wielkości sprzedaży w rozbiciu na lata Rok n+1; Rok n + 2; Rok n+3 </w:t>
      </w:r>
    </w:p>
    <w:p w14:paraId="72F3F97E" w14:textId="77777777" w:rsidR="002E5BCD" w:rsidRDefault="002E5BCD" w:rsidP="002E5BCD">
      <w:pPr>
        <w:pStyle w:val="Akapitzlist"/>
        <w:numPr>
          <w:ilvl w:val="0"/>
          <w:numId w:val="44"/>
        </w:numPr>
        <w:rPr>
          <w:rFonts w:ascii="Times New Roman" w:hAnsi="Times New Roman" w:cs="Times New Roman"/>
          <w:sz w:val="24"/>
          <w:szCs w:val="24"/>
        </w:rPr>
      </w:pPr>
      <w:r w:rsidRPr="00871FC8">
        <w:rPr>
          <w:rFonts w:ascii="Times New Roman" w:hAnsi="Times New Roman" w:cs="Times New Roman"/>
          <w:sz w:val="24"/>
          <w:szCs w:val="24"/>
        </w:rPr>
        <w:t xml:space="preserve">(Cena jednostkowa) x (wielkość sprzedaży) – przychód ze sprzedaży będący sumą iloczynów w rozbiciu na lata Rok n+1; Rok n + 2; Rok n+3 </w:t>
      </w:r>
    </w:p>
    <w:p w14:paraId="14B74BE4" w14:textId="77777777" w:rsidR="002E5BCD" w:rsidRPr="00871FC8" w:rsidRDefault="002E5BCD" w:rsidP="00871FC8">
      <w:pPr>
        <w:pStyle w:val="Akapitzlist"/>
        <w:numPr>
          <w:ilvl w:val="0"/>
          <w:numId w:val="44"/>
        </w:numPr>
        <w:rPr>
          <w:rFonts w:ascii="Times New Roman" w:hAnsi="Times New Roman" w:cs="Times New Roman"/>
          <w:sz w:val="24"/>
          <w:szCs w:val="24"/>
        </w:rPr>
      </w:pPr>
      <w:r w:rsidRPr="00871FC8">
        <w:rPr>
          <w:rFonts w:ascii="Times New Roman" w:hAnsi="Times New Roman" w:cs="Times New Roman"/>
          <w:sz w:val="24"/>
          <w:szCs w:val="24"/>
        </w:rPr>
        <w:t xml:space="preserve">Suma A+B+C – suma przychodu ze sprzedaży łącznie dla lat Rok n+1; Rok </w:t>
      </w:r>
      <w:r w:rsidR="00357811">
        <w:rPr>
          <w:rFonts w:ascii="Times New Roman" w:hAnsi="Times New Roman" w:cs="Times New Roman"/>
          <w:sz w:val="24"/>
          <w:szCs w:val="24"/>
        </w:rPr>
        <w:br/>
      </w:r>
      <w:r w:rsidRPr="00871FC8">
        <w:rPr>
          <w:rFonts w:ascii="Times New Roman" w:hAnsi="Times New Roman" w:cs="Times New Roman"/>
          <w:sz w:val="24"/>
          <w:szCs w:val="24"/>
        </w:rPr>
        <w:t xml:space="preserve">n + 2; Rok n+3 </w:t>
      </w:r>
    </w:p>
    <w:p w14:paraId="56E719B5" w14:textId="77777777" w:rsidR="002E5BCD" w:rsidRDefault="002E5BCD" w:rsidP="00871FC8">
      <w:pPr>
        <w:pStyle w:val="Akapitzlist"/>
        <w:ind w:left="644"/>
        <w:jc w:val="both"/>
        <w:rPr>
          <w:rFonts w:ascii="Times New Roman" w:hAnsi="Times New Roman" w:cs="Times New Roman"/>
          <w:sz w:val="24"/>
          <w:szCs w:val="24"/>
        </w:rPr>
      </w:pPr>
      <w:r w:rsidRPr="002E5BCD">
        <w:rPr>
          <w:rFonts w:ascii="Times New Roman" w:hAnsi="Times New Roman" w:cs="Times New Roman"/>
          <w:sz w:val="24"/>
          <w:szCs w:val="24"/>
        </w:rPr>
        <w:t xml:space="preserve">Należy uzasadnić prognozę cen (przedstawić założenia przyjęte na potrzeby opracowania prognozy ceny sprzedaży własnych produktów/usług/towarów) i wielkości sprzedaży. Jeśli w okresie trwałości </w:t>
      </w:r>
      <w:r w:rsidR="008E6901">
        <w:rPr>
          <w:rFonts w:ascii="Times New Roman" w:hAnsi="Times New Roman" w:cs="Times New Roman"/>
          <w:sz w:val="24"/>
          <w:szCs w:val="24"/>
        </w:rPr>
        <w:t xml:space="preserve">projektu </w:t>
      </w:r>
      <w:r w:rsidRPr="002E5BCD">
        <w:rPr>
          <w:rFonts w:ascii="Times New Roman" w:hAnsi="Times New Roman" w:cs="Times New Roman"/>
          <w:sz w:val="24"/>
          <w:szCs w:val="24"/>
        </w:rPr>
        <w:t>mogą wystąpić jakiekolwiek</w:t>
      </w:r>
      <w:r>
        <w:rPr>
          <w:rFonts w:ascii="Times New Roman" w:hAnsi="Times New Roman" w:cs="Times New Roman"/>
          <w:sz w:val="24"/>
          <w:szCs w:val="24"/>
        </w:rPr>
        <w:t xml:space="preserve"> </w:t>
      </w:r>
      <w:r w:rsidRPr="002E5BCD">
        <w:rPr>
          <w:rFonts w:ascii="Times New Roman" w:hAnsi="Times New Roman" w:cs="Times New Roman"/>
          <w:sz w:val="24"/>
          <w:szCs w:val="24"/>
        </w:rPr>
        <w:t xml:space="preserve">zmiany cen, należy podać wartość uśrednioną, w poniższym opisie zaznaczając, jak w skali roku zmieniała się będzie dana wartość. Należy podać uzasadnienie odnoszące się do sytuacji rynkowej, jakości, zmian w kosztach, marży produktu/usługi/towaru itp. Należy wypełnić tabelę </w:t>
      </w:r>
      <w:r w:rsidRPr="00871FC8">
        <w:rPr>
          <w:rFonts w:ascii="Times New Roman" w:hAnsi="Times New Roman" w:cs="Times New Roman"/>
          <w:b/>
          <w:sz w:val="24"/>
          <w:szCs w:val="24"/>
        </w:rPr>
        <w:t>o produkt/usługę/towar, które dotyczy projekt,</w:t>
      </w:r>
      <w:r w:rsidRPr="002E5BCD">
        <w:rPr>
          <w:rFonts w:ascii="Times New Roman" w:hAnsi="Times New Roman" w:cs="Times New Roman"/>
          <w:sz w:val="24"/>
          <w:szCs w:val="24"/>
        </w:rPr>
        <w:t xml:space="preserve"> jednostkę miary, cenę jednostkową, przewidywaną wartość sprzedaży w okresie n+1, n+2 oraz n+3. </w:t>
      </w:r>
    </w:p>
    <w:p w14:paraId="7AD21136" w14:textId="77777777" w:rsidR="002E5BCD" w:rsidRDefault="002E5BCD" w:rsidP="002E5BCD">
      <w:pPr>
        <w:pStyle w:val="Akapitzlist"/>
        <w:ind w:left="644"/>
        <w:jc w:val="both"/>
        <w:rPr>
          <w:rFonts w:ascii="Times New Roman" w:hAnsi="Times New Roman" w:cs="Times New Roman"/>
          <w:sz w:val="24"/>
          <w:szCs w:val="24"/>
        </w:rPr>
      </w:pPr>
      <w:r w:rsidRPr="002E5BCD">
        <w:rPr>
          <w:rFonts w:ascii="Times New Roman" w:hAnsi="Times New Roman" w:cs="Times New Roman"/>
          <w:sz w:val="24"/>
          <w:szCs w:val="24"/>
        </w:rPr>
        <w:t xml:space="preserve">Jeżeli oferowany asortyment jest duży, wówczas w przypadku podobnych produktów/usług, dopuszczalne jest grupowanie go ze względu na charakterystyczne cechy. Jednakże w takich przypadkach należy w dodatkowych wyjaśnieniach wskazać, iż zastosowano takie rozwiązanie. Pod tabelą należy zamieścić opis założeń przyjętych na potrzeby opracowania powyższych oszacowań oraz uzasadnić, że podane wartości sprzedaży i przychodów ze sprzedaży są realne do osiągnięcia. Należy również wskazać, na jakiej podstawie zaplanowano takie poziomy sprzedaży (strategia przedsiębiorstwa, nowe rynki i ich chłonność, zastosowane techniki promocji, dotychczasowe doświadczenia firm działających w podobnej branży). Podsumowująca wartość będąca sumą iloczynów (Cena jednostkowa sprzedaży) x (Wielkość sprzedaży) dla okresów n+1, n+2 oraz n+3 stanowi wartość sprzedaży, zostanie uwzględniona w </w:t>
      </w:r>
      <w:r w:rsidR="00B31F5C">
        <w:rPr>
          <w:rFonts w:ascii="Times New Roman" w:hAnsi="Times New Roman" w:cs="Times New Roman"/>
          <w:sz w:val="24"/>
          <w:szCs w:val="24"/>
        </w:rPr>
        <w:t>Zakładce RZS (Rachunek zysków i strat)</w:t>
      </w:r>
      <w:r w:rsidRPr="002E5BCD">
        <w:rPr>
          <w:rFonts w:ascii="Times New Roman" w:hAnsi="Times New Roman" w:cs="Times New Roman"/>
          <w:sz w:val="24"/>
          <w:szCs w:val="24"/>
        </w:rPr>
        <w:t xml:space="preserve"> w pozycji - 1. Przychody ze sprzedaży produktów/usług/towarów.</w:t>
      </w:r>
    </w:p>
    <w:p w14:paraId="67EB4A5D" w14:textId="77777777" w:rsidR="002E5BCD" w:rsidRDefault="002E5BCD" w:rsidP="002E5BCD">
      <w:pPr>
        <w:pStyle w:val="Akapitzlist"/>
        <w:ind w:left="644"/>
        <w:jc w:val="both"/>
        <w:rPr>
          <w:rFonts w:ascii="Times New Roman" w:hAnsi="Times New Roman" w:cs="Times New Roman"/>
          <w:sz w:val="24"/>
          <w:szCs w:val="24"/>
        </w:rPr>
      </w:pPr>
    </w:p>
    <w:p w14:paraId="4890B477" w14:textId="77777777" w:rsidR="002E5BCD" w:rsidRDefault="002E5BCD" w:rsidP="002E5BCD">
      <w:pPr>
        <w:pStyle w:val="Akapitzlist"/>
        <w:ind w:left="644"/>
        <w:jc w:val="both"/>
        <w:rPr>
          <w:rFonts w:ascii="Times New Roman" w:hAnsi="Times New Roman" w:cs="Times New Roman"/>
          <w:sz w:val="24"/>
          <w:szCs w:val="24"/>
        </w:rPr>
      </w:pPr>
      <w:r w:rsidRPr="002E5BCD">
        <w:rPr>
          <w:rFonts w:ascii="Times New Roman" w:hAnsi="Times New Roman" w:cs="Times New Roman"/>
          <w:sz w:val="24"/>
          <w:szCs w:val="24"/>
        </w:rPr>
        <w:t xml:space="preserve">Podmiot ubiegający się o przyznanie pomocy powinien zamieścić również uzasadnienie prognozy cen – założenia przyjęte na potrzeby opracowania powyższych prognoz ceny sprzedaży własnych produktów/usług/towarów) i wielkości sprzedaży. Jeśli w okresie trwałości operacji będą występować jakiekolwiek zmiany cen – w tabeli powinna być przedstawiona wartość uśredniona, (przy czym należy opisać jak w skali roku zmieniała się będzie dana wartość). Uzasadnienie dot. również sytuacji rynkowej, jakości, zmian w kosztach, marży produktu itp. Podane ceny należy porównać z cenami konkurencji dla takiej samej kategorii. Należy podać kryterium wykorzystane w celu ustalenia ceny sprzedaży własnych produktów/usług/towarów. Jeżeli przed przystąpieniem do realizacji </w:t>
      </w:r>
      <w:r>
        <w:rPr>
          <w:rFonts w:ascii="Times New Roman" w:hAnsi="Times New Roman" w:cs="Times New Roman"/>
          <w:sz w:val="24"/>
          <w:szCs w:val="24"/>
        </w:rPr>
        <w:t xml:space="preserve">projektu </w:t>
      </w:r>
      <w:r w:rsidRPr="002E5BCD">
        <w:rPr>
          <w:rFonts w:ascii="Times New Roman" w:hAnsi="Times New Roman" w:cs="Times New Roman"/>
          <w:sz w:val="24"/>
          <w:szCs w:val="24"/>
        </w:rPr>
        <w:t>przeprowadzono badania lub analizy docelowych rynków, należy wskazać ich wyniki</w:t>
      </w:r>
      <w:r w:rsidR="00F128FD">
        <w:rPr>
          <w:rFonts w:ascii="Times New Roman" w:hAnsi="Times New Roman" w:cs="Times New Roman"/>
          <w:sz w:val="24"/>
          <w:szCs w:val="24"/>
        </w:rPr>
        <w:t xml:space="preserve"> lub załączyć je do wniosku  o powierzenie grantu. </w:t>
      </w:r>
      <w:r w:rsidRPr="002E5BCD">
        <w:rPr>
          <w:rFonts w:ascii="Times New Roman" w:hAnsi="Times New Roman" w:cs="Times New Roman"/>
          <w:sz w:val="24"/>
          <w:szCs w:val="24"/>
        </w:rPr>
        <w:t xml:space="preserve">W przypadku, gdy przedsiębiorca zamierza sprzedawać produkty/usługi/towary lub świadczyć usługi poza granicami kraju należy również oszacować wielkość popytu zagranicznego. W przypadku odbiorców instytucjonalnych można powołać się na listy intencyjne lub inne dokumenty wskazujące na realne zainteresowanie </w:t>
      </w:r>
      <w:r w:rsidRPr="002E5BCD">
        <w:rPr>
          <w:rFonts w:ascii="Times New Roman" w:hAnsi="Times New Roman" w:cs="Times New Roman"/>
          <w:sz w:val="24"/>
          <w:szCs w:val="24"/>
        </w:rPr>
        <w:lastRenderedPageBreak/>
        <w:t>klientów nabyciem produktów/usługi/towarów. Jeśli przedsiębiorca dysponuje stosownymi danymi, należy przedstawić planowaną strukturę sprzedaży w Polsce oraz zagranicą</w:t>
      </w:r>
      <w:r w:rsidR="00F128FD">
        <w:rPr>
          <w:rFonts w:ascii="Times New Roman" w:hAnsi="Times New Roman" w:cs="Times New Roman"/>
          <w:sz w:val="24"/>
          <w:szCs w:val="24"/>
        </w:rPr>
        <w:t>.</w:t>
      </w:r>
    </w:p>
    <w:p w14:paraId="72681B89" w14:textId="77777777" w:rsidR="00F128FD" w:rsidRDefault="00F128FD" w:rsidP="002E5BCD">
      <w:pPr>
        <w:pStyle w:val="Akapitzlist"/>
        <w:ind w:left="644"/>
        <w:jc w:val="both"/>
        <w:rPr>
          <w:rFonts w:ascii="Times New Roman" w:hAnsi="Times New Roman" w:cs="Times New Roman"/>
          <w:sz w:val="24"/>
          <w:szCs w:val="24"/>
        </w:rPr>
      </w:pPr>
    </w:p>
    <w:p w14:paraId="1EF53C99" w14:textId="77777777" w:rsidR="00F128FD" w:rsidRDefault="00F128FD" w:rsidP="00F128FD">
      <w:pPr>
        <w:pStyle w:val="Akapitzlist"/>
        <w:numPr>
          <w:ilvl w:val="0"/>
          <w:numId w:val="42"/>
        </w:numPr>
        <w:jc w:val="both"/>
        <w:rPr>
          <w:rFonts w:ascii="Times New Roman" w:hAnsi="Times New Roman" w:cs="Times New Roman"/>
          <w:b/>
          <w:sz w:val="24"/>
          <w:szCs w:val="24"/>
        </w:rPr>
      </w:pPr>
      <w:r w:rsidRPr="00871FC8">
        <w:rPr>
          <w:rFonts w:ascii="Times New Roman" w:hAnsi="Times New Roman" w:cs="Times New Roman"/>
          <w:b/>
          <w:sz w:val="24"/>
          <w:szCs w:val="24"/>
        </w:rPr>
        <w:t>Zakładka RZS (</w:t>
      </w:r>
      <w:r w:rsidR="00C8627A">
        <w:rPr>
          <w:rFonts w:ascii="Times New Roman" w:hAnsi="Times New Roman" w:cs="Times New Roman"/>
          <w:b/>
          <w:sz w:val="24"/>
          <w:szCs w:val="24"/>
        </w:rPr>
        <w:t>RACHUNEK ZSYKÓW I STRAT</w:t>
      </w:r>
      <w:r w:rsidRPr="00871FC8">
        <w:rPr>
          <w:rFonts w:ascii="Times New Roman" w:hAnsi="Times New Roman" w:cs="Times New Roman"/>
          <w:b/>
          <w:sz w:val="24"/>
          <w:szCs w:val="24"/>
        </w:rPr>
        <w:t>)</w:t>
      </w:r>
    </w:p>
    <w:p w14:paraId="41228DBA" w14:textId="77777777" w:rsidR="00F128FD" w:rsidRDefault="00F128FD" w:rsidP="00F128FD">
      <w:pPr>
        <w:ind w:left="284"/>
        <w:jc w:val="both"/>
        <w:rPr>
          <w:rFonts w:ascii="Times New Roman" w:hAnsi="Times New Roman" w:cs="Times New Roman"/>
          <w:sz w:val="24"/>
          <w:szCs w:val="24"/>
        </w:rPr>
      </w:pPr>
      <w:r w:rsidRPr="00F128FD">
        <w:rPr>
          <w:rFonts w:ascii="Times New Roman" w:hAnsi="Times New Roman" w:cs="Times New Roman"/>
          <w:sz w:val="24"/>
          <w:szCs w:val="24"/>
        </w:rPr>
        <w:t xml:space="preserve">Rachunek zysków i strat (rachunek wyników) informuje jaka jest efektywność poszczególnych rodzajów działalności oraz jaki jest ogólny wynik finansowy przedsiębiorstwa. </w:t>
      </w:r>
    </w:p>
    <w:p w14:paraId="65A3F1BC" w14:textId="77777777" w:rsidR="00F128FD" w:rsidRDefault="00F128FD" w:rsidP="00F128FD">
      <w:pPr>
        <w:ind w:left="284"/>
        <w:jc w:val="both"/>
        <w:rPr>
          <w:rFonts w:ascii="Times New Roman" w:hAnsi="Times New Roman" w:cs="Times New Roman"/>
          <w:sz w:val="24"/>
          <w:szCs w:val="24"/>
        </w:rPr>
      </w:pPr>
      <w:r w:rsidRPr="00F128FD">
        <w:rPr>
          <w:rFonts w:ascii="Times New Roman" w:hAnsi="Times New Roman" w:cs="Times New Roman"/>
          <w:sz w:val="24"/>
          <w:szCs w:val="24"/>
        </w:rPr>
        <w:t xml:space="preserve">Rachunek wyników jest zestawieniem strumieni przychodów uzyskanych ze sprzedaży wyrobów, towarów bądź usług w ramach prowadzonej operacji (tj. przychodów uzyskanych z realizacji </w:t>
      </w:r>
      <w:r>
        <w:rPr>
          <w:rFonts w:ascii="Times New Roman" w:hAnsi="Times New Roman" w:cs="Times New Roman"/>
          <w:sz w:val="24"/>
          <w:szCs w:val="24"/>
        </w:rPr>
        <w:t>projektu</w:t>
      </w:r>
      <w:r w:rsidRPr="00F128FD">
        <w:rPr>
          <w:rFonts w:ascii="Times New Roman" w:hAnsi="Times New Roman" w:cs="Times New Roman"/>
          <w:sz w:val="24"/>
          <w:szCs w:val="24"/>
        </w:rPr>
        <w:t xml:space="preserve"> i uzyskanych zysków nadzwyczajnych oraz kosztów uzyskania przychodów, poniesionych strat nadzwyczajnych i opłaconych podatków – w zakresie dotyczącym działalności związanej z operacją). </w:t>
      </w:r>
    </w:p>
    <w:p w14:paraId="5D7D98FB" w14:textId="77777777" w:rsidR="00F128FD" w:rsidRDefault="00F128FD" w:rsidP="00F128FD">
      <w:pPr>
        <w:ind w:left="284"/>
        <w:jc w:val="both"/>
        <w:rPr>
          <w:rFonts w:ascii="Times New Roman" w:hAnsi="Times New Roman" w:cs="Times New Roman"/>
          <w:sz w:val="24"/>
          <w:szCs w:val="24"/>
        </w:rPr>
      </w:pPr>
      <w:r w:rsidRPr="00F128FD">
        <w:rPr>
          <w:rFonts w:ascii="Times New Roman" w:hAnsi="Times New Roman" w:cs="Times New Roman"/>
          <w:sz w:val="24"/>
          <w:szCs w:val="24"/>
        </w:rPr>
        <w:t>Rachunek zysków i strat pomaga oszacować przychody oraz koszty podejmowania lub rozwijania działalności gospodarczej. Widząc poszczególne pozycje kosztów generowanych przez firmę, można uwzględnić ewentualne korekty w bieżących wydatkach, które zabezpieczą przed utratą płynności finansowej np. poprzez ograniczanie kosztów opłat za media, czy też reklamy firmy.</w:t>
      </w:r>
    </w:p>
    <w:p w14:paraId="3662AD4D" w14:textId="77777777" w:rsidR="00B31F5C" w:rsidRPr="00871FC8" w:rsidRDefault="00F128FD" w:rsidP="00871FC8">
      <w:pPr>
        <w:pStyle w:val="Akapitzlist"/>
        <w:numPr>
          <w:ilvl w:val="0"/>
          <w:numId w:val="45"/>
        </w:numPr>
        <w:jc w:val="both"/>
        <w:rPr>
          <w:rFonts w:ascii="Times New Roman" w:hAnsi="Times New Roman" w:cs="Times New Roman"/>
          <w:b/>
          <w:sz w:val="24"/>
          <w:szCs w:val="24"/>
        </w:rPr>
      </w:pPr>
      <w:r w:rsidRPr="00871FC8">
        <w:rPr>
          <w:rFonts w:ascii="Times New Roman" w:hAnsi="Times New Roman" w:cs="Times New Roman"/>
          <w:b/>
          <w:sz w:val="24"/>
          <w:szCs w:val="24"/>
        </w:rPr>
        <w:t xml:space="preserve">Przychody </w:t>
      </w:r>
    </w:p>
    <w:p w14:paraId="029F2DD5" w14:textId="77777777" w:rsidR="00B31F5C" w:rsidRDefault="00B31F5C" w:rsidP="00B31F5C">
      <w:pPr>
        <w:pStyle w:val="Akapitzlist"/>
        <w:ind w:left="644"/>
        <w:jc w:val="both"/>
        <w:rPr>
          <w:rFonts w:ascii="Times New Roman" w:hAnsi="Times New Roman" w:cs="Times New Roman"/>
          <w:sz w:val="24"/>
          <w:szCs w:val="24"/>
        </w:rPr>
      </w:pPr>
      <w:r>
        <w:rPr>
          <w:rFonts w:ascii="Times New Roman" w:hAnsi="Times New Roman" w:cs="Times New Roman"/>
          <w:sz w:val="24"/>
          <w:szCs w:val="24"/>
        </w:rPr>
        <w:t>W</w:t>
      </w:r>
      <w:r w:rsidR="00F128FD" w:rsidRPr="00871FC8">
        <w:rPr>
          <w:rFonts w:ascii="Times New Roman" w:hAnsi="Times New Roman" w:cs="Times New Roman"/>
          <w:sz w:val="24"/>
          <w:szCs w:val="24"/>
        </w:rPr>
        <w:t xml:space="preserve"> wiersz</w:t>
      </w:r>
      <w:r>
        <w:rPr>
          <w:rFonts w:ascii="Times New Roman" w:hAnsi="Times New Roman" w:cs="Times New Roman"/>
          <w:sz w:val="24"/>
          <w:szCs w:val="24"/>
        </w:rPr>
        <w:t>u</w:t>
      </w:r>
      <w:r w:rsidR="00F128FD" w:rsidRPr="00871FC8">
        <w:rPr>
          <w:rFonts w:ascii="Times New Roman" w:hAnsi="Times New Roman" w:cs="Times New Roman"/>
          <w:sz w:val="24"/>
          <w:szCs w:val="24"/>
        </w:rPr>
        <w:t xml:space="preserve"> </w:t>
      </w:r>
      <w:r w:rsidR="00F128FD" w:rsidRPr="00871FC8">
        <w:rPr>
          <w:rFonts w:ascii="Times New Roman" w:hAnsi="Times New Roman" w:cs="Times New Roman"/>
          <w:b/>
          <w:sz w:val="24"/>
          <w:szCs w:val="24"/>
        </w:rPr>
        <w:t>1. Przychody ze sprzedaży produktów / usług / towarów</w:t>
      </w:r>
      <w:r w:rsidR="00F128FD" w:rsidRPr="00871FC8">
        <w:rPr>
          <w:rFonts w:ascii="Times New Roman" w:hAnsi="Times New Roman" w:cs="Times New Roman"/>
          <w:sz w:val="24"/>
          <w:szCs w:val="24"/>
        </w:rPr>
        <w:t xml:space="preserve"> </w:t>
      </w:r>
      <w:r>
        <w:rPr>
          <w:rFonts w:ascii="Times New Roman" w:hAnsi="Times New Roman" w:cs="Times New Roman"/>
          <w:sz w:val="24"/>
          <w:szCs w:val="24"/>
        </w:rPr>
        <w:t xml:space="preserve"> </w:t>
      </w:r>
      <w:r w:rsidR="00F128FD" w:rsidRPr="00871FC8">
        <w:rPr>
          <w:rFonts w:ascii="Times New Roman" w:hAnsi="Times New Roman" w:cs="Times New Roman"/>
          <w:sz w:val="24"/>
          <w:szCs w:val="24"/>
        </w:rPr>
        <w:t>dla okresów Rok n+1, Rok n+2, Rok n+3 pola wypełniane są automatycznie</w:t>
      </w:r>
      <w:r>
        <w:rPr>
          <w:rFonts w:ascii="Times New Roman" w:hAnsi="Times New Roman" w:cs="Times New Roman"/>
          <w:sz w:val="24"/>
          <w:szCs w:val="24"/>
        </w:rPr>
        <w:t xml:space="preserve"> na podstawie danych z zakładki PROGNOZA CEN I SPRZEDAŻY</w:t>
      </w:r>
      <w:r w:rsidR="00F128FD" w:rsidRPr="00871FC8">
        <w:rPr>
          <w:rFonts w:ascii="Times New Roman" w:hAnsi="Times New Roman" w:cs="Times New Roman"/>
          <w:sz w:val="24"/>
          <w:szCs w:val="24"/>
        </w:rPr>
        <w:t xml:space="preserve">. Natomiast wartość dla okresu Rok n należy wypełnić manualnie. </w:t>
      </w:r>
    </w:p>
    <w:p w14:paraId="2FADE31A" w14:textId="77777777" w:rsidR="00B31F5C" w:rsidRDefault="00F128FD" w:rsidP="00B31F5C">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części </w:t>
      </w:r>
      <w:r w:rsidRPr="00871FC8">
        <w:rPr>
          <w:rFonts w:ascii="Times New Roman" w:hAnsi="Times New Roman" w:cs="Times New Roman"/>
          <w:b/>
          <w:sz w:val="24"/>
          <w:szCs w:val="24"/>
        </w:rPr>
        <w:t xml:space="preserve">A.2. Inne przychody </w:t>
      </w:r>
      <w:r w:rsidRPr="00871FC8">
        <w:rPr>
          <w:rFonts w:ascii="Times New Roman" w:hAnsi="Times New Roman" w:cs="Times New Roman"/>
          <w:sz w:val="24"/>
          <w:szCs w:val="24"/>
        </w:rPr>
        <w:t xml:space="preserve">– należy uwzględnić przychody w czasie z tytułu dotacji (refundacji), odpowiadające wielkości pozycji kosztowych. Zgodnie z zasadą proporcjonalności przychodów i kosztów przychody z tytułu dotacji powinny być rozliczne odpowiednio do okresów, w których występuje dana pozycja kosztowa. </w:t>
      </w:r>
    </w:p>
    <w:p w14:paraId="3CEE220E" w14:textId="77777777" w:rsidR="00B31F5C" w:rsidRDefault="00B31F5C" w:rsidP="00B31F5C">
      <w:pPr>
        <w:pStyle w:val="Akapitzlist"/>
        <w:ind w:left="644"/>
        <w:jc w:val="both"/>
        <w:rPr>
          <w:rFonts w:ascii="Times New Roman" w:hAnsi="Times New Roman" w:cs="Times New Roman"/>
          <w:sz w:val="24"/>
          <w:szCs w:val="24"/>
        </w:rPr>
      </w:pPr>
    </w:p>
    <w:p w14:paraId="169D5A1D" w14:textId="77777777" w:rsidR="00B31F5C" w:rsidRDefault="00B31F5C" w:rsidP="00B31F5C">
      <w:pPr>
        <w:pStyle w:val="Akapitzlist"/>
        <w:ind w:left="644"/>
        <w:jc w:val="both"/>
        <w:rPr>
          <w:rFonts w:ascii="Times New Roman" w:hAnsi="Times New Roman" w:cs="Times New Roman"/>
          <w:sz w:val="24"/>
          <w:szCs w:val="24"/>
        </w:rPr>
      </w:pPr>
      <w:r>
        <w:rPr>
          <w:rFonts w:ascii="Times New Roman" w:hAnsi="Times New Roman" w:cs="Times New Roman"/>
          <w:sz w:val="24"/>
          <w:szCs w:val="24"/>
        </w:rPr>
        <w:t>Dotacja (r</w:t>
      </w:r>
      <w:r w:rsidR="00F128FD" w:rsidRPr="00871FC8">
        <w:rPr>
          <w:rFonts w:ascii="Times New Roman" w:hAnsi="Times New Roman" w:cs="Times New Roman"/>
          <w:sz w:val="24"/>
          <w:szCs w:val="24"/>
        </w:rPr>
        <w:t>efundacja</w:t>
      </w:r>
      <w:r>
        <w:rPr>
          <w:rFonts w:ascii="Times New Roman" w:hAnsi="Times New Roman" w:cs="Times New Roman"/>
          <w:sz w:val="24"/>
          <w:szCs w:val="24"/>
        </w:rPr>
        <w:t>)</w:t>
      </w:r>
      <w:r w:rsidR="00F128FD" w:rsidRPr="00871FC8">
        <w:rPr>
          <w:rFonts w:ascii="Times New Roman" w:hAnsi="Times New Roman" w:cs="Times New Roman"/>
          <w:sz w:val="24"/>
          <w:szCs w:val="24"/>
        </w:rPr>
        <w:t xml:space="preserve"> podlega stopniowemu rozliczeniu w pozostałe przychody operacyjne, równolegle do kosztów (np. do odpisów amortyzacyjnych) sfinansowanych tą dotacją. W tabelach pozostałe przychody zostały nazwane „Inne przychody”. Inne przychody są pozycją potrzebną do określenia wyniku finansowego. Zgodnie z Ustawą o podatku dochodowym od osób fizycznych dotacje wydatkowane na zakup środków trwałych, (od których dokonuje się odpisów amortyzacyjnych) nie stanowią przychodu z działalności gospodarczej. W związku </w:t>
      </w:r>
      <w:r>
        <w:rPr>
          <w:rFonts w:ascii="Times New Roman" w:hAnsi="Times New Roman" w:cs="Times New Roman"/>
          <w:sz w:val="24"/>
          <w:szCs w:val="24"/>
        </w:rPr>
        <w:br/>
      </w:r>
      <w:r w:rsidR="00F128FD" w:rsidRPr="00871FC8">
        <w:rPr>
          <w:rFonts w:ascii="Times New Roman" w:hAnsi="Times New Roman" w:cs="Times New Roman"/>
          <w:sz w:val="24"/>
          <w:szCs w:val="24"/>
        </w:rPr>
        <w:t xml:space="preserve">z tym naliczone odpisy amortyzacyjne od środków trwałych nabytych ze środków otrzymanych z dotacji nie będą stanowiły kosztów uzyskania przychodu. Natomiast, gdy środek trwały sfinansowany jest zarówno środkami z dotacji jak i własnymi, wówczas proporcjonalnie do wkładu własnego zalicza się część amortyzacji w koszty. W związku z tym niezbędne jest uwzględnienie dotacji w rachunku zysku i strat, aby pomniejszyć koszt uzyskania przychodu (amortyzację) o część, w której została objęta refundacją. </w:t>
      </w:r>
    </w:p>
    <w:p w14:paraId="2D96DB02" w14:textId="77777777" w:rsidR="00B31F5C" w:rsidRDefault="00B31F5C" w:rsidP="00B31F5C">
      <w:pPr>
        <w:pStyle w:val="Akapitzlist"/>
        <w:ind w:left="644"/>
        <w:jc w:val="both"/>
        <w:rPr>
          <w:rFonts w:ascii="Times New Roman" w:hAnsi="Times New Roman" w:cs="Times New Roman"/>
          <w:sz w:val="24"/>
          <w:szCs w:val="24"/>
        </w:rPr>
      </w:pPr>
    </w:p>
    <w:p w14:paraId="0F5CB8B7" w14:textId="77777777" w:rsidR="00B31F5C" w:rsidRDefault="00F128FD" w:rsidP="00B31F5C">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lastRenderedPageBreak/>
        <w:t xml:space="preserve">Zgodnie z zasadą proporcjonalności przychodów i kosztów przychody z tytułu premii/dotacji powinny być rozliczne odpowiednio do okresów, w których występuje dana pozycja kosztowa. </w:t>
      </w:r>
    </w:p>
    <w:p w14:paraId="732707EA" w14:textId="77777777" w:rsidR="00B31F5C" w:rsidRDefault="00B31F5C" w:rsidP="00B31F5C">
      <w:pPr>
        <w:pStyle w:val="Akapitzlist"/>
        <w:ind w:left="644"/>
        <w:jc w:val="both"/>
        <w:rPr>
          <w:rFonts w:ascii="Times New Roman" w:hAnsi="Times New Roman" w:cs="Times New Roman"/>
          <w:sz w:val="24"/>
          <w:szCs w:val="24"/>
        </w:rPr>
      </w:pPr>
    </w:p>
    <w:p w14:paraId="3B678821" w14:textId="77777777" w:rsidR="00A807C5" w:rsidRDefault="00F128FD" w:rsidP="00B31F5C">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przypadku, gdy kosztem jest amortyzacja przychody z tego tytułu wynoszą (w przypadku </w:t>
      </w:r>
      <w:r w:rsidR="00A807C5">
        <w:rPr>
          <w:rFonts w:ascii="Times New Roman" w:hAnsi="Times New Roman" w:cs="Times New Roman"/>
          <w:sz w:val="24"/>
          <w:szCs w:val="24"/>
        </w:rPr>
        <w:t>refundacji</w:t>
      </w:r>
      <w:r w:rsidRPr="00871FC8">
        <w:rPr>
          <w:rFonts w:ascii="Times New Roman" w:hAnsi="Times New Roman" w:cs="Times New Roman"/>
          <w:sz w:val="24"/>
          <w:szCs w:val="24"/>
        </w:rPr>
        <w:t xml:space="preserve">) </w:t>
      </w:r>
      <w:r w:rsidR="00A807C5">
        <w:rPr>
          <w:rFonts w:ascii="Times New Roman" w:hAnsi="Times New Roman" w:cs="Times New Roman"/>
          <w:sz w:val="24"/>
          <w:szCs w:val="24"/>
        </w:rPr>
        <w:t xml:space="preserve">odpowiedni procent, zgodny z procentowym poziomem dofinansowania </w:t>
      </w:r>
      <w:r w:rsidRPr="00871FC8">
        <w:rPr>
          <w:rFonts w:ascii="Times New Roman" w:hAnsi="Times New Roman" w:cs="Times New Roman"/>
          <w:sz w:val="24"/>
          <w:szCs w:val="24"/>
        </w:rPr>
        <w:t xml:space="preserve">dla każdego okresu, w którym są dokonywane odpisy amortyzacyjne. Natomiast w odniesieniu do kosztów zaliczanych do kosztów bieżących przychód jest ujmowany w jednym okresie analogicznie do kosztu, którego dotyczy. </w:t>
      </w:r>
    </w:p>
    <w:p w14:paraId="0DDE3807" w14:textId="77777777" w:rsidR="00C8627A" w:rsidRDefault="00C8627A" w:rsidP="00B31F5C">
      <w:pPr>
        <w:pStyle w:val="Akapitzlist"/>
        <w:ind w:left="644"/>
        <w:jc w:val="both"/>
        <w:rPr>
          <w:rFonts w:ascii="Times New Roman" w:hAnsi="Times New Roman" w:cs="Times New Roman"/>
          <w:sz w:val="24"/>
          <w:szCs w:val="24"/>
        </w:rPr>
      </w:pPr>
    </w:p>
    <w:p w14:paraId="21181673" w14:textId="77777777" w:rsidR="00A807C5" w:rsidRDefault="00A807C5" w:rsidP="00B31F5C">
      <w:pPr>
        <w:pStyle w:val="Akapitzlist"/>
        <w:ind w:left="644"/>
        <w:jc w:val="both"/>
        <w:rPr>
          <w:rFonts w:ascii="Times New Roman" w:hAnsi="Times New Roman" w:cs="Times New Roman"/>
          <w:sz w:val="24"/>
          <w:szCs w:val="24"/>
        </w:rPr>
      </w:pPr>
    </w:p>
    <w:p w14:paraId="3421EC35" w14:textId="77777777" w:rsidR="00A807C5" w:rsidRPr="00871FC8" w:rsidRDefault="00F128FD" w:rsidP="00871FC8">
      <w:pPr>
        <w:pStyle w:val="Akapitzlist"/>
        <w:numPr>
          <w:ilvl w:val="0"/>
          <w:numId w:val="45"/>
        </w:numPr>
        <w:jc w:val="both"/>
        <w:rPr>
          <w:rFonts w:ascii="Times New Roman" w:hAnsi="Times New Roman" w:cs="Times New Roman"/>
          <w:b/>
          <w:sz w:val="24"/>
          <w:szCs w:val="24"/>
        </w:rPr>
      </w:pPr>
      <w:r w:rsidRPr="00871FC8">
        <w:rPr>
          <w:rFonts w:ascii="Times New Roman" w:hAnsi="Times New Roman" w:cs="Times New Roman"/>
          <w:b/>
          <w:sz w:val="24"/>
          <w:szCs w:val="24"/>
        </w:rPr>
        <w:t xml:space="preserve">Koszty </w:t>
      </w:r>
    </w:p>
    <w:p w14:paraId="146F6A19"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Koszty zostały zaprezentowane w układzie rodzajowym: </w:t>
      </w:r>
    </w:p>
    <w:p w14:paraId="11460771"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1. zużycie materiałów i energii </w:t>
      </w:r>
    </w:p>
    <w:p w14:paraId="46984308"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2. usługi obce (w tym m.in. czynsze, naprawy, konserwacje maszyn i budynków) </w:t>
      </w:r>
    </w:p>
    <w:p w14:paraId="5A506099"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3. podatki i opłaty </w:t>
      </w:r>
    </w:p>
    <w:p w14:paraId="5896AD7D"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4. wynagrodzenia i pochodne </w:t>
      </w:r>
    </w:p>
    <w:p w14:paraId="278A816F"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5. koszty finansowe </w:t>
      </w:r>
    </w:p>
    <w:p w14:paraId="07943DD1"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6. zakup towarów </w:t>
      </w:r>
    </w:p>
    <w:p w14:paraId="5D144122"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7. ubezpieczenia majątkowe </w:t>
      </w:r>
    </w:p>
    <w:p w14:paraId="6D1396C2"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8. pozostałe koszty </w:t>
      </w:r>
    </w:p>
    <w:p w14:paraId="238B6F6A"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części </w:t>
      </w:r>
      <w:r w:rsidRPr="00871FC8">
        <w:rPr>
          <w:rFonts w:ascii="Times New Roman" w:hAnsi="Times New Roman" w:cs="Times New Roman"/>
          <w:b/>
          <w:sz w:val="24"/>
          <w:szCs w:val="24"/>
        </w:rPr>
        <w:t>4. wynagrodzenia i pochodne</w:t>
      </w:r>
      <w:r w:rsidRPr="00871FC8">
        <w:rPr>
          <w:rFonts w:ascii="Times New Roman" w:hAnsi="Times New Roman" w:cs="Times New Roman"/>
          <w:sz w:val="24"/>
          <w:szCs w:val="24"/>
        </w:rPr>
        <w:t xml:space="preserve"> należy również uwzględnić odpowiednie składki z tytułu odpowiadających im ubezpieczeń społecznych. </w:t>
      </w:r>
    </w:p>
    <w:p w14:paraId="373DEE61"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części </w:t>
      </w:r>
      <w:r w:rsidRPr="00871FC8">
        <w:rPr>
          <w:rFonts w:ascii="Times New Roman" w:hAnsi="Times New Roman" w:cs="Times New Roman"/>
          <w:b/>
          <w:sz w:val="24"/>
          <w:szCs w:val="24"/>
        </w:rPr>
        <w:t xml:space="preserve">8. pozostałe koszty </w:t>
      </w:r>
      <w:r w:rsidRPr="00871FC8">
        <w:rPr>
          <w:rFonts w:ascii="Times New Roman" w:hAnsi="Times New Roman" w:cs="Times New Roman"/>
          <w:sz w:val="24"/>
          <w:szCs w:val="24"/>
        </w:rPr>
        <w:t xml:space="preserve">– należy uwzględnić amortyzację, dane dotyczące amortyzacji należy wprowadzić do Tabeli pomocniczej nr 2 – amortyzacja. </w:t>
      </w:r>
    </w:p>
    <w:p w14:paraId="5DEED3E8" w14:textId="77777777" w:rsidR="00F128FD"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arkuszu Excel wprowadzone </w:t>
      </w:r>
      <w:r w:rsidR="00A807C5">
        <w:rPr>
          <w:rFonts w:ascii="Times New Roman" w:hAnsi="Times New Roman" w:cs="Times New Roman"/>
          <w:sz w:val="24"/>
          <w:szCs w:val="24"/>
        </w:rPr>
        <w:t xml:space="preserve">do Tabeli pomocniczej nr 2 – amortyzacja </w:t>
      </w:r>
      <w:r w:rsidRPr="00871FC8">
        <w:rPr>
          <w:rFonts w:ascii="Times New Roman" w:hAnsi="Times New Roman" w:cs="Times New Roman"/>
          <w:sz w:val="24"/>
          <w:szCs w:val="24"/>
        </w:rPr>
        <w:t xml:space="preserve">dane zostaną automatycznie przeniesione do </w:t>
      </w:r>
      <w:r w:rsidR="00A807C5">
        <w:rPr>
          <w:rFonts w:ascii="Times New Roman" w:hAnsi="Times New Roman" w:cs="Times New Roman"/>
          <w:sz w:val="24"/>
          <w:szCs w:val="24"/>
        </w:rPr>
        <w:t>tabel: RACHUNEK ZYSKÓW I STRAT oraz NPV (Zaktualizowana wartość netto)</w:t>
      </w:r>
    </w:p>
    <w:p w14:paraId="2E444EDD" w14:textId="77777777" w:rsidR="00A807C5" w:rsidRDefault="00A807C5" w:rsidP="00A807C5">
      <w:pPr>
        <w:pStyle w:val="Akapitzlist"/>
        <w:ind w:left="644"/>
        <w:jc w:val="both"/>
        <w:rPr>
          <w:rFonts w:ascii="Times New Roman" w:hAnsi="Times New Roman" w:cs="Times New Roman"/>
          <w:sz w:val="24"/>
          <w:szCs w:val="24"/>
        </w:rPr>
      </w:pPr>
    </w:p>
    <w:p w14:paraId="0D923720"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W pozycji „pozostałe koszty” również wpisujemy odsetki od kredytów/pożyczek i wszelkie inne koszty, które nie zostały wymienione w części B, a są niezbędne do realizacji operacji. </w:t>
      </w:r>
    </w:p>
    <w:p w14:paraId="3D597B00" w14:textId="77777777" w:rsidR="00A807C5" w:rsidRDefault="00A807C5" w:rsidP="00A807C5">
      <w:pPr>
        <w:pStyle w:val="Akapitzlist"/>
        <w:ind w:left="644"/>
        <w:jc w:val="both"/>
        <w:rPr>
          <w:rFonts w:ascii="Times New Roman" w:hAnsi="Times New Roman" w:cs="Times New Roman"/>
          <w:sz w:val="24"/>
          <w:szCs w:val="24"/>
        </w:rPr>
      </w:pPr>
    </w:p>
    <w:p w14:paraId="2CD08791"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Jeżeli którakolwiek pozycja rachunku zysków i strat nie dotyczy </w:t>
      </w:r>
      <w:r>
        <w:rPr>
          <w:rFonts w:ascii="Times New Roman" w:hAnsi="Times New Roman" w:cs="Times New Roman"/>
          <w:sz w:val="24"/>
          <w:szCs w:val="24"/>
        </w:rPr>
        <w:t>projektu</w:t>
      </w:r>
      <w:r w:rsidRPr="00A807C5">
        <w:rPr>
          <w:rFonts w:ascii="Times New Roman" w:hAnsi="Times New Roman" w:cs="Times New Roman"/>
          <w:sz w:val="24"/>
          <w:szCs w:val="24"/>
        </w:rPr>
        <w:t xml:space="preserve"> należy wpisać „0,00”</w:t>
      </w:r>
      <w:r>
        <w:rPr>
          <w:rFonts w:ascii="Times New Roman" w:hAnsi="Times New Roman" w:cs="Times New Roman"/>
          <w:sz w:val="24"/>
          <w:szCs w:val="24"/>
        </w:rPr>
        <w:t>.</w:t>
      </w:r>
    </w:p>
    <w:p w14:paraId="56ED93FA" w14:textId="77777777" w:rsidR="00A807C5" w:rsidRDefault="00A807C5" w:rsidP="00A807C5">
      <w:pPr>
        <w:pStyle w:val="Akapitzlist"/>
        <w:ind w:left="644"/>
        <w:jc w:val="both"/>
        <w:rPr>
          <w:rFonts w:ascii="Times New Roman" w:hAnsi="Times New Roman" w:cs="Times New Roman"/>
          <w:sz w:val="24"/>
          <w:szCs w:val="24"/>
        </w:rPr>
      </w:pPr>
    </w:p>
    <w:p w14:paraId="7352B08A" w14:textId="77777777" w:rsidR="00A807C5" w:rsidRDefault="00A807C5" w:rsidP="00A807C5">
      <w:pPr>
        <w:pStyle w:val="Akapitzlist"/>
        <w:ind w:left="644"/>
        <w:jc w:val="both"/>
        <w:rPr>
          <w:rFonts w:ascii="Times New Roman" w:hAnsi="Times New Roman" w:cs="Times New Roman"/>
          <w:sz w:val="24"/>
          <w:szCs w:val="24"/>
        </w:rPr>
      </w:pPr>
      <w:r w:rsidRPr="00871FC8">
        <w:rPr>
          <w:rFonts w:ascii="Times New Roman" w:hAnsi="Times New Roman" w:cs="Times New Roman"/>
          <w:b/>
          <w:sz w:val="24"/>
          <w:szCs w:val="24"/>
        </w:rPr>
        <w:t>Amortyzacja</w:t>
      </w:r>
      <w:r w:rsidRPr="00A807C5">
        <w:rPr>
          <w:rFonts w:ascii="Times New Roman" w:hAnsi="Times New Roman" w:cs="Times New Roman"/>
          <w:sz w:val="24"/>
          <w:szCs w:val="24"/>
        </w:rPr>
        <w:t xml:space="preserve"> - należy podać kwotę dokonanych/zakładanych do dokonania w danym okresie obrachunkowym odpisów amortyzacyjnych od środków trwałych i wartości niematerialnych </w:t>
      </w:r>
      <w:r>
        <w:rPr>
          <w:rFonts w:ascii="Times New Roman" w:hAnsi="Times New Roman" w:cs="Times New Roman"/>
          <w:sz w:val="24"/>
          <w:szCs w:val="24"/>
        </w:rPr>
        <w:br/>
      </w:r>
      <w:r w:rsidRPr="00A807C5">
        <w:rPr>
          <w:rFonts w:ascii="Times New Roman" w:hAnsi="Times New Roman" w:cs="Times New Roman"/>
          <w:sz w:val="24"/>
          <w:szCs w:val="24"/>
        </w:rPr>
        <w:t xml:space="preserve">i prawnych. </w:t>
      </w:r>
    </w:p>
    <w:p w14:paraId="464B8C5A"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Jeżeli przedsiębiorstwo nie stosuje odpisów amortyzacyjnych (ryczałt, karta podatkowa), należy wówczas, dla potrzeb </w:t>
      </w:r>
      <w:r>
        <w:rPr>
          <w:rFonts w:ascii="Times New Roman" w:hAnsi="Times New Roman" w:cs="Times New Roman"/>
          <w:sz w:val="24"/>
          <w:szCs w:val="24"/>
        </w:rPr>
        <w:t>analizy finansowej projektu</w:t>
      </w:r>
      <w:r w:rsidRPr="00A807C5">
        <w:rPr>
          <w:rFonts w:ascii="Times New Roman" w:hAnsi="Times New Roman" w:cs="Times New Roman"/>
          <w:sz w:val="24"/>
          <w:szCs w:val="24"/>
        </w:rPr>
        <w:t xml:space="preserve"> zastosować podatkowe stawki wynikające z załącznika nr 1 do ustawy o podatku dochodowym od osób fizycznych lub </w:t>
      </w:r>
      <w:r w:rsidRPr="00A807C5">
        <w:rPr>
          <w:rFonts w:ascii="Times New Roman" w:hAnsi="Times New Roman" w:cs="Times New Roman"/>
          <w:sz w:val="24"/>
          <w:szCs w:val="24"/>
        </w:rPr>
        <w:lastRenderedPageBreak/>
        <w:t xml:space="preserve">ustawy o podatku dochodowym od osób prawnych (Wykaz rocznych stawek amortyzacyjnych). </w:t>
      </w:r>
    </w:p>
    <w:p w14:paraId="5B543A07"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Dla potrzeb </w:t>
      </w:r>
      <w:r>
        <w:rPr>
          <w:rFonts w:ascii="Times New Roman" w:hAnsi="Times New Roman" w:cs="Times New Roman"/>
          <w:sz w:val="24"/>
          <w:szCs w:val="24"/>
        </w:rPr>
        <w:t>projektu</w:t>
      </w:r>
      <w:r w:rsidRPr="00A807C5">
        <w:rPr>
          <w:rFonts w:ascii="Times New Roman" w:hAnsi="Times New Roman" w:cs="Times New Roman"/>
          <w:sz w:val="24"/>
          <w:szCs w:val="24"/>
        </w:rPr>
        <w:t xml:space="preserve"> koszt w postaci amortyzacji został rozdzielony na dwie pozycje. Taki podział ma na celu zautomatyzowanie procesu obliczania wartości końcowej „7. Wartość końcowa Tabeli </w:t>
      </w:r>
      <w:r>
        <w:rPr>
          <w:rFonts w:ascii="Times New Roman" w:hAnsi="Times New Roman" w:cs="Times New Roman"/>
          <w:sz w:val="24"/>
          <w:szCs w:val="24"/>
        </w:rPr>
        <w:t>Zaktualizowana wartość netto</w:t>
      </w:r>
      <w:r w:rsidRPr="00A807C5">
        <w:rPr>
          <w:rFonts w:ascii="Times New Roman" w:hAnsi="Times New Roman" w:cs="Times New Roman"/>
          <w:sz w:val="24"/>
          <w:szCs w:val="24"/>
        </w:rPr>
        <w:t xml:space="preserve">”. Wartość końcowa liczona jest bowiem jako różnica pomiędzy pozycją 1. Inwestycje dotyczące projektu Tabeli </w:t>
      </w:r>
      <w:r>
        <w:rPr>
          <w:rFonts w:ascii="Times New Roman" w:hAnsi="Times New Roman" w:cs="Times New Roman"/>
          <w:sz w:val="24"/>
          <w:szCs w:val="24"/>
        </w:rPr>
        <w:t>Zaktualizowana wartość netto</w:t>
      </w:r>
      <w:r w:rsidRPr="00A807C5">
        <w:rPr>
          <w:rFonts w:ascii="Times New Roman" w:hAnsi="Times New Roman" w:cs="Times New Roman"/>
          <w:sz w:val="24"/>
          <w:szCs w:val="24"/>
        </w:rPr>
        <w:t xml:space="preserve"> oraz sumy odpisów amortyzacyjnych, z okresów </w:t>
      </w:r>
      <w:r>
        <w:rPr>
          <w:rFonts w:ascii="Times New Roman" w:hAnsi="Times New Roman" w:cs="Times New Roman"/>
          <w:sz w:val="24"/>
          <w:szCs w:val="24"/>
        </w:rPr>
        <w:t>objętych projekcją</w:t>
      </w:r>
      <w:r w:rsidRPr="00A807C5">
        <w:rPr>
          <w:rFonts w:ascii="Times New Roman" w:hAnsi="Times New Roman" w:cs="Times New Roman"/>
          <w:sz w:val="24"/>
          <w:szCs w:val="24"/>
        </w:rPr>
        <w:t xml:space="preserve">, odpowiadających tej pozycji tj. suma z okresów od Rok n do Rok n+3 dla 8.1 pozostałe koszty – amortyzacja. </w:t>
      </w:r>
    </w:p>
    <w:p w14:paraId="4942F682" w14:textId="77777777" w:rsidR="00A807C5" w:rsidRDefault="00A807C5" w:rsidP="00A807C5">
      <w:pPr>
        <w:pStyle w:val="Akapitzlist"/>
        <w:numPr>
          <w:ilvl w:val="0"/>
          <w:numId w:val="46"/>
        </w:numPr>
        <w:jc w:val="both"/>
        <w:rPr>
          <w:rFonts w:ascii="Times New Roman" w:hAnsi="Times New Roman" w:cs="Times New Roman"/>
          <w:sz w:val="24"/>
          <w:szCs w:val="24"/>
        </w:rPr>
      </w:pPr>
      <w:r w:rsidRPr="00A807C5">
        <w:rPr>
          <w:rFonts w:ascii="Times New Roman" w:hAnsi="Times New Roman" w:cs="Times New Roman"/>
          <w:sz w:val="24"/>
          <w:szCs w:val="24"/>
        </w:rPr>
        <w:t>8.1 pozostałe koszty – amortyzacja – amortyzacja inwestycji pieniężnych</w:t>
      </w:r>
    </w:p>
    <w:p w14:paraId="28F7BC82" w14:textId="77777777" w:rsidR="00A807C5" w:rsidRDefault="00A807C5" w:rsidP="00A807C5">
      <w:pPr>
        <w:pStyle w:val="Akapitzlist"/>
        <w:numPr>
          <w:ilvl w:val="0"/>
          <w:numId w:val="46"/>
        </w:numPr>
        <w:jc w:val="both"/>
        <w:rPr>
          <w:rFonts w:ascii="Times New Roman" w:hAnsi="Times New Roman" w:cs="Times New Roman"/>
          <w:sz w:val="24"/>
          <w:szCs w:val="24"/>
        </w:rPr>
      </w:pPr>
      <w:r w:rsidRPr="00A807C5">
        <w:rPr>
          <w:rFonts w:ascii="Times New Roman" w:hAnsi="Times New Roman" w:cs="Times New Roman"/>
          <w:sz w:val="24"/>
          <w:szCs w:val="24"/>
        </w:rPr>
        <w:t xml:space="preserve">8.2 amortyzacja (pozostała) – pozostałe odpisy amortyzacyjne dokonywane przez przedsiębiorcę nie dotyczące pozycji 1. Inwestycje dotyczące projektu </w:t>
      </w:r>
    </w:p>
    <w:p w14:paraId="4307948D" w14:textId="77777777" w:rsidR="00A807C5" w:rsidRDefault="00A807C5" w:rsidP="00871FC8">
      <w:pPr>
        <w:pStyle w:val="Akapitzlist"/>
        <w:ind w:left="1425"/>
        <w:jc w:val="both"/>
        <w:rPr>
          <w:rFonts w:ascii="Times New Roman" w:hAnsi="Times New Roman" w:cs="Times New Roman"/>
          <w:sz w:val="24"/>
          <w:szCs w:val="24"/>
        </w:rPr>
      </w:pPr>
    </w:p>
    <w:p w14:paraId="14DAD073" w14:textId="77777777" w:rsidR="00A807C5" w:rsidRDefault="00A807C5" w:rsidP="00A807C5">
      <w:pPr>
        <w:jc w:val="both"/>
        <w:rPr>
          <w:rFonts w:ascii="Times New Roman" w:hAnsi="Times New Roman" w:cs="Times New Roman"/>
          <w:sz w:val="24"/>
          <w:szCs w:val="24"/>
        </w:rPr>
      </w:pPr>
      <w:r w:rsidRPr="00871FC8">
        <w:rPr>
          <w:rFonts w:ascii="Times New Roman" w:hAnsi="Times New Roman" w:cs="Times New Roman"/>
          <w:sz w:val="24"/>
          <w:szCs w:val="24"/>
        </w:rPr>
        <w:t xml:space="preserve">Amortyzacja w </w:t>
      </w:r>
      <w:r>
        <w:rPr>
          <w:rFonts w:ascii="Times New Roman" w:hAnsi="Times New Roman" w:cs="Times New Roman"/>
          <w:sz w:val="24"/>
          <w:szCs w:val="24"/>
        </w:rPr>
        <w:t>analizie finansowej projektu</w:t>
      </w:r>
      <w:r w:rsidRPr="00871FC8">
        <w:rPr>
          <w:rFonts w:ascii="Times New Roman" w:hAnsi="Times New Roman" w:cs="Times New Roman"/>
          <w:sz w:val="24"/>
          <w:szCs w:val="24"/>
        </w:rPr>
        <w:t xml:space="preserve"> jest liczona zgodnie z ustawą o podatku dochodowym z dnia 15 lutego 1992 (Dz. U. z 2000 r. Nr 14, poz. 176, Nr 22, poz. 270, Nr 60, poz. 703 i Nr 70, poz. 816 z poz. zm.) oraz ustawą o rachunkowości z dnia 29 września 1994 r. (Dz. U. z 2013 r. poz. 330 i 613 oraz z 2014 r. poz. 768). </w:t>
      </w:r>
    </w:p>
    <w:p w14:paraId="297B7C7C" w14:textId="77777777" w:rsidR="00196365" w:rsidRDefault="00A807C5" w:rsidP="00A807C5">
      <w:pPr>
        <w:jc w:val="both"/>
        <w:rPr>
          <w:rFonts w:ascii="Times New Roman" w:hAnsi="Times New Roman" w:cs="Times New Roman"/>
          <w:sz w:val="24"/>
          <w:szCs w:val="24"/>
        </w:rPr>
      </w:pPr>
      <w:r w:rsidRPr="00871FC8">
        <w:rPr>
          <w:rFonts w:ascii="Times New Roman" w:hAnsi="Times New Roman" w:cs="Times New Roman"/>
          <w:sz w:val="24"/>
          <w:szCs w:val="24"/>
        </w:rPr>
        <w:t xml:space="preserve">Dla potrzeb </w:t>
      </w:r>
      <w:r>
        <w:rPr>
          <w:rFonts w:ascii="Times New Roman" w:hAnsi="Times New Roman" w:cs="Times New Roman"/>
          <w:sz w:val="24"/>
          <w:szCs w:val="24"/>
        </w:rPr>
        <w:t xml:space="preserve">projektu </w:t>
      </w:r>
      <w:r w:rsidRPr="00871FC8">
        <w:rPr>
          <w:rFonts w:ascii="Times New Roman" w:hAnsi="Times New Roman" w:cs="Times New Roman"/>
          <w:sz w:val="24"/>
          <w:szCs w:val="24"/>
        </w:rPr>
        <w:t xml:space="preserve">sugeruje się stosowanie stawek amortyzacji z załącznika nr 1 do UOPD osoby fizyczne/osoby prawne. Przedsiębiorca ma do wyboru kilka sposobów amortyzacji podatkowej. Wszystkie indywidulane decyzje zgodne z przepisami prawa i zasadami rachunkowości mogą mieć odzwierciedlenie w </w:t>
      </w:r>
      <w:r>
        <w:rPr>
          <w:rFonts w:ascii="Times New Roman" w:hAnsi="Times New Roman" w:cs="Times New Roman"/>
          <w:sz w:val="24"/>
          <w:szCs w:val="24"/>
        </w:rPr>
        <w:t>analizie finansowej.</w:t>
      </w:r>
      <w:r w:rsidRPr="00871FC8">
        <w:rPr>
          <w:rFonts w:ascii="Times New Roman" w:hAnsi="Times New Roman" w:cs="Times New Roman"/>
          <w:sz w:val="24"/>
          <w:szCs w:val="24"/>
        </w:rPr>
        <w:t xml:space="preserve"> Zatem przedsiębiorca powinien uzasadnić prawidłowość uwzględnionych odpisów amortyzacyjnych oraz wskazać zastosowaną w obliczeniach metodę. Jednocześnie informujemy, że należy w obliczeniach uwzględnić odpisy amortyzacyjne jedynie z okresu </w:t>
      </w:r>
      <w:r w:rsidR="00196365">
        <w:rPr>
          <w:rFonts w:ascii="Times New Roman" w:hAnsi="Times New Roman" w:cs="Times New Roman"/>
          <w:sz w:val="24"/>
          <w:szCs w:val="24"/>
        </w:rPr>
        <w:t>objętego prognozą, tj. 3 lat od otrzymania refundacji</w:t>
      </w:r>
      <w:r w:rsidRPr="00871FC8">
        <w:rPr>
          <w:rFonts w:ascii="Times New Roman" w:hAnsi="Times New Roman" w:cs="Times New Roman"/>
          <w:sz w:val="24"/>
          <w:szCs w:val="24"/>
        </w:rPr>
        <w:t xml:space="preserve">. </w:t>
      </w:r>
    </w:p>
    <w:p w14:paraId="01635713" w14:textId="77777777" w:rsidR="00196365" w:rsidRDefault="00A807C5" w:rsidP="00A807C5">
      <w:pPr>
        <w:jc w:val="both"/>
        <w:rPr>
          <w:rFonts w:ascii="Times New Roman" w:hAnsi="Times New Roman" w:cs="Times New Roman"/>
          <w:sz w:val="24"/>
          <w:szCs w:val="24"/>
        </w:rPr>
      </w:pPr>
      <w:r w:rsidRPr="004579F0">
        <w:rPr>
          <w:rFonts w:ascii="Times New Roman" w:hAnsi="Times New Roman" w:cs="Times New Roman"/>
          <w:sz w:val="24"/>
          <w:szCs w:val="24"/>
        </w:rPr>
        <w:t xml:space="preserve">Należy podkreślić, że amortyzacja ma wpływ jedynie na Rachunek zysków i strat. Natomiast w rachunku przepływów pieniężnych – tabela Zaktualizowana wartość netto, nie ma ona wpływu na pozycje 9. Saldo bieżące i NPV. </w:t>
      </w:r>
    </w:p>
    <w:p w14:paraId="5B1025F4" w14:textId="77777777" w:rsidR="00A807C5" w:rsidRDefault="00A807C5" w:rsidP="00A807C5">
      <w:pPr>
        <w:jc w:val="both"/>
        <w:rPr>
          <w:rFonts w:ascii="Times New Roman" w:hAnsi="Times New Roman" w:cs="Times New Roman"/>
          <w:sz w:val="24"/>
          <w:szCs w:val="24"/>
        </w:rPr>
      </w:pPr>
      <w:r w:rsidRPr="004579F0">
        <w:rPr>
          <w:rFonts w:ascii="Times New Roman" w:hAnsi="Times New Roman" w:cs="Times New Roman"/>
          <w:sz w:val="24"/>
          <w:szCs w:val="24"/>
        </w:rPr>
        <w:t>Amortyzacja w tabeli Zaktualizowana wartość netto jest zawarta w pozycji 3. Koszty działalności objętej projektem, która to pozycja jest przeniesiona z tabel Rachunek zysków i strat oraz w pozycji 8. Amortyzacja, ponieważ podczas obliczeń</w:t>
      </w:r>
      <w:r w:rsidR="00196365">
        <w:rPr>
          <w:rFonts w:ascii="Times New Roman" w:hAnsi="Times New Roman" w:cs="Times New Roman"/>
          <w:sz w:val="24"/>
          <w:szCs w:val="24"/>
        </w:rPr>
        <w:t xml:space="preserve"> </w:t>
      </w:r>
      <w:r w:rsidRPr="004579F0">
        <w:rPr>
          <w:rFonts w:ascii="Times New Roman" w:hAnsi="Times New Roman" w:cs="Times New Roman"/>
          <w:sz w:val="24"/>
          <w:szCs w:val="24"/>
        </w:rPr>
        <w:t xml:space="preserve">(automatycznych w pliku Excel) taka sama wartość jest odejmowana i jest dodawana, to skutkuje, że w tabeli </w:t>
      </w:r>
      <w:r w:rsidR="00196365">
        <w:rPr>
          <w:rFonts w:ascii="Times New Roman" w:hAnsi="Times New Roman" w:cs="Times New Roman"/>
          <w:sz w:val="24"/>
          <w:szCs w:val="24"/>
        </w:rPr>
        <w:t>Zaktualizowana</w:t>
      </w:r>
      <w:r w:rsidRPr="004579F0">
        <w:rPr>
          <w:rFonts w:ascii="Times New Roman" w:hAnsi="Times New Roman" w:cs="Times New Roman"/>
          <w:sz w:val="24"/>
          <w:szCs w:val="24"/>
        </w:rPr>
        <w:t xml:space="preserve"> </w:t>
      </w:r>
      <w:r w:rsidR="00196365">
        <w:rPr>
          <w:rFonts w:ascii="Times New Roman" w:hAnsi="Times New Roman" w:cs="Times New Roman"/>
          <w:sz w:val="24"/>
          <w:szCs w:val="24"/>
        </w:rPr>
        <w:t xml:space="preserve">wartość netto </w:t>
      </w:r>
      <w:r w:rsidRPr="004579F0">
        <w:rPr>
          <w:rFonts w:ascii="Times New Roman" w:hAnsi="Times New Roman" w:cs="Times New Roman"/>
          <w:sz w:val="24"/>
          <w:szCs w:val="24"/>
        </w:rPr>
        <w:t>wartość amortyzacji do obliczania salda bieżącego i wartości NPV jest równa zero.</w:t>
      </w:r>
    </w:p>
    <w:p w14:paraId="158CE85F" w14:textId="77777777" w:rsidR="00196365" w:rsidRDefault="00196365" w:rsidP="00A807C5">
      <w:pPr>
        <w:jc w:val="both"/>
        <w:rPr>
          <w:rFonts w:ascii="Times New Roman" w:hAnsi="Times New Roman" w:cs="Times New Roman"/>
          <w:sz w:val="24"/>
          <w:szCs w:val="24"/>
        </w:rPr>
      </w:pPr>
      <w:r w:rsidRPr="004579F0">
        <w:rPr>
          <w:rFonts w:ascii="Times New Roman" w:hAnsi="Times New Roman" w:cs="Times New Roman"/>
          <w:b/>
          <w:sz w:val="24"/>
          <w:szCs w:val="24"/>
        </w:rPr>
        <w:t>C. Dochód (strata) brutto A - B</w:t>
      </w:r>
      <w:r w:rsidRPr="00196365">
        <w:rPr>
          <w:rFonts w:ascii="Times New Roman" w:hAnsi="Times New Roman" w:cs="Times New Roman"/>
          <w:sz w:val="24"/>
          <w:szCs w:val="24"/>
        </w:rPr>
        <w:t xml:space="preserve"> – stanowi różnice pomiędzy pozycjami A. RAZEM PRZYCHODY i B. RAZEM KOSZTY. W arkuszu Excel pole wypełniane automatycznie. </w:t>
      </w:r>
    </w:p>
    <w:p w14:paraId="59BB4493" w14:textId="77777777" w:rsidR="00196365" w:rsidRDefault="00196365" w:rsidP="00A807C5">
      <w:pPr>
        <w:jc w:val="both"/>
        <w:rPr>
          <w:rFonts w:ascii="Times New Roman" w:hAnsi="Times New Roman" w:cs="Times New Roman"/>
          <w:sz w:val="24"/>
          <w:szCs w:val="24"/>
        </w:rPr>
      </w:pPr>
      <w:r w:rsidRPr="004579F0">
        <w:rPr>
          <w:rFonts w:ascii="Times New Roman" w:hAnsi="Times New Roman" w:cs="Times New Roman"/>
          <w:b/>
          <w:sz w:val="24"/>
          <w:szCs w:val="24"/>
        </w:rPr>
        <w:t>D. Podatek dochodowy</w:t>
      </w:r>
      <w:r w:rsidRPr="00196365">
        <w:rPr>
          <w:rFonts w:ascii="Times New Roman" w:hAnsi="Times New Roman" w:cs="Times New Roman"/>
          <w:sz w:val="24"/>
          <w:szCs w:val="24"/>
        </w:rPr>
        <w:t xml:space="preserve"> </w:t>
      </w:r>
    </w:p>
    <w:p w14:paraId="0042A0DC" w14:textId="77777777" w:rsidR="00196365" w:rsidRDefault="00196365" w:rsidP="00A807C5">
      <w:pPr>
        <w:jc w:val="both"/>
        <w:rPr>
          <w:rFonts w:ascii="Times New Roman" w:hAnsi="Times New Roman" w:cs="Times New Roman"/>
          <w:sz w:val="24"/>
          <w:szCs w:val="24"/>
        </w:rPr>
      </w:pPr>
      <w:r w:rsidRPr="00196365">
        <w:rPr>
          <w:rFonts w:ascii="Times New Roman" w:hAnsi="Times New Roman" w:cs="Times New Roman"/>
          <w:sz w:val="24"/>
          <w:szCs w:val="24"/>
        </w:rPr>
        <w:lastRenderedPageBreak/>
        <w:t xml:space="preserve">– należy wpisać wartość podatku dochodowego dla danego okresu. Jeżeli pozycja C. Dochód (strata) brutto nie stanowi podstawy wyliczenia podatku dochodowego (kwota wolna od podatku, inne odliczenia), należy wyjaśnić co stanowiło podstawę do zmiany podstawy opodatkowania. </w:t>
      </w:r>
    </w:p>
    <w:p w14:paraId="1721C927" w14:textId="77777777" w:rsidR="00196365" w:rsidRDefault="00196365" w:rsidP="00A807C5">
      <w:pPr>
        <w:jc w:val="both"/>
        <w:rPr>
          <w:rFonts w:ascii="Times New Roman" w:hAnsi="Times New Roman" w:cs="Times New Roman"/>
          <w:sz w:val="24"/>
          <w:szCs w:val="24"/>
        </w:rPr>
      </w:pPr>
      <w:r w:rsidRPr="00196365">
        <w:rPr>
          <w:rFonts w:ascii="Times New Roman" w:hAnsi="Times New Roman" w:cs="Times New Roman"/>
          <w:sz w:val="24"/>
          <w:szCs w:val="24"/>
        </w:rPr>
        <w:t>Sposób postępowania w przypadku, gdy podmiotem ubiegającym się o przyznanie pomocy są wspólnicy spółki cywilnej, spółka jawna</w:t>
      </w:r>
      <w:r>
        <w:rPr>
          <w:rFonts w:ascii="Times New Roman" w:hAnsi="Times New Roman" w:cs="Times New Roman"/>
          <w:sz w:val="24"/>
          <w:szCs w:val="24"/>
        </w:rPr>
        <w:t>:</w:t>
      </w:r>
    </w:p>
    <w:p w14:paraId="062E9D9D" w14:textId="77777777" w:rsidR="00196365" w:rsidRDefault="00196365" w:rsidP="00A807C5">
      <w:pPr>
        <w:jc w:val="both"/>
        <w:rPr>
          <w:rFonts w:ascii="Times New Roman" w:hAnsi="Times New Roman" w:cs="Times New Roman"/>
          <w:sz w:val="24"/>
          <w:szCs w:val="24"/>
        </w:rPr>
      </w:pPr>
      <w:r>
        <w:rPr>
          <w:rFonts w:ascii="Times New Roman" w:hAnsi="Times New Roman" w:cs="Times New Roman"/>
          <w:sz w:val="24"/>
          <w:szCs w:val="24"/>
        </w:rPr>
        <w:t>- t</w:t>
      </w:r>
      <w:r w:rsidRPr="00196365">
        <w:rPr>
          <w:rFonts w:ascii="Times New Roman" w:hAnsi="Times New Roman" w:cs="Times New Roman"/>
          <w:sz w:val="24"/>
          <w:szCs w:val="24"/>
        </w:rPr>
        <w:t xml:space="preserve">rzeba wskazać, iż podatek dochodowy uregulowany jest dla osób fizycznych i prawnych. W związku z powyższym podatek dochodowy w związku z ubieganiem się o przyznanie </w:t>
      </w:r>
      <w:r>
        <w:rPr>
          <w:rFonts w:ascii="Times New Roman" w:hAnsi="Times New Roman" w:cs="Times New Roman"/>
          <w:sz w:val="24"/>
          <w:szCs w:val="24"/>
        </w:rPr>
        <w:t>grantu</w:t>
      </w:r>
      <w:r w:rsidRPr="00196365">
        <w:rPr>
          <w:rFonts w:ascii="Times New Roman" w:hAnsi="Times New Roman" w:cs="Times New Roman"/>
          <w:sz w:val="24"/>
          <w:szCs w:val="24"/>
        </w:rPr>
        <w:t xml:space="preserve"> przez spółki cywilne, spółki jawne, będzie rozliczany przez poszczególnych wspólników. Jednakże dla potrzeb </w:t>
      </w:r>
      <w:r>
        <w:rPr>
          <w:rFonts w:ascii="Times New Roman" w:hAnsi="Times New Roman" w:cs="Times New Roman"/>
          <w:sz w:val="24"/>
          <w:szCs w:val="24"/>
        </w:rPr>
        <w:t xml:space="preserve">projektu </w:t>
      </w:r>
      <w:r w:rsidRPr="00196365">
        <w:rPr>
          <w:rFonts w:ascii="Times New Roman" w:hAnsi="Times New Roman" w:cs="Times New Roman"/>
          <w:sz w:val="24"/>
          <w:szCs w:val="24"/>
        </w:rPr>
        <w:t>należy wpisać sumę potencjalnej wartości podatku dochodowego jaka mogłaby zostać odprowadzona przez każdego ze wspólników/każdą osobę wspólnie wnioskującą, przy uwzględnieniu różnych sposobów rozliczania podatku dochodowego przez każdą z nich. W takim przypadku należy również wyjaśnić kwotę podatku wpisaną w tym wierszu. Taka konstrukcja została zastosowana, na potrzeby dokonania oceny NPV, który to wskaźnik opiera się na wolnych przepływach pieniężnych. Istotna jest przy tym wartość przepływów pieniężnych dla właścicieli kapitału, a ponieważ, ta część (podatek dochodowy) i tak wypłynie z projektu, chociaż w sposób pośredni poprzez wspólników, zatem należy ta wartość uwzględnić w prognozie, gdyż faktycznie pomniejszy ona wartość projektu.</w:t>
      </w:r>
    </w:p>
    <w:p w14:paraId="4561339B" w14:textId="77777777" w:rsidR="00C8627A" w:rsidRDefault="00C8627A" w:rsidP="00A807C5">
      <w:pPr>
        <w:jc w:val="both"/>
        <w:rPr>
          <w:rFonts w:ascii="Times New Roman" w:hAnsi="Times New Roman" w:cs="Times New Roman"/>
          <w:b/>
          <w:sz w:val="24"/>
          <w:szCs w:val="24"/>
        </w:rPr>
      </w:pPr>
      <w:r w:rsidRPr="004579F0">
        <w:rPr>
          <w:rFonts w:ascii="Times New Roman" w:hAnsi="Times New Roman" w:cs="Times New Roman"/>
          <w:b/>
          <w:sz w:val="24"/>
          <w:szCs w:val="24"/>
        </w:rPr>
        <w:t xml:space="preserve">E. Zysk netto: C </w:t>
      </w:r>
      <w:r>
        <w:rPr>
          <w:rFonts w:ascii="Times New Roman" w:hAnsi="Times New Roman" w:cs="Times New Roman"/>
          <w:b/>
          <w:sz w:val="24"/>
          <w:szCs w:val="24"/>
        </w:rPr>
        <w:t>–</w:t>
      </w:r>
      <w:r w:rsidRPr="004579F0">
        <w:rPr>
          <w:rFonts w:ascii="Times New Roman" w:hAnsi="Times New Roman" w:cs="Times New Roman"/>
          <w:b/>
          <w:sz w:val="24"/>
          <w:szCs w:val="24"/>
        </w:rPr>
        <w:t xml:space="preserve"> D</w:t>
      </w:r>
    </w:p>
    <w:p w14:paraId="3D05ADB6" w14:textId="77777777" w:rsidR="00C8627A" w:rsidRDefault="00C8627A" w:rsidP="00A807C5">
      <w:pPr>
        <w:jc w:val="both"/>
        <w:rPr>
          <w:rFonts w:ascii="Times New Roman" w:hAnsi="Times New Roman" w:cs="Times New Roman"/>
          <w:sz w:val="24"/>
          <w:szCs w:val="24"/>
        </w:rPr>
      </w:pPr>
      <w:r w:rsidRPr="00C8627A">
        <w:rPr>
          <w:rFonts w:ascii="Times New Roman" w:hAnsi="Times New Roman" w:cs="Times New Roman"/>
          <w:sz w:val="24"/>
          <w:szCs w:val="24"/>
        </w:rPr>
        <w:t>- stanowi różnice pomiędzy pozycjami C. Dochód (strata) brutto i D. Podatek dochodowy, w arkuszu Excel pole wypełniane automatycznie.</w:t>
      </w:r>
    </w:p>
    <w:p w14:paraId="1DE5FA75" w14:textId="77777777" w:rsidR="00C8627A" w:rsidRDefault="00C8627A" w:rsidP="00A807C5">
      <w:pPr>
        <w:jc w:val="both"/>
        <w:rPr>
          <w:rFonts w:ascii="Times New Roman" w:hAnsi="Times New Roman" w:cs="Times New Roman"/>
          <w:b/>
          <w:sz w:val="24"/>
          <w:szCs w:val="24"/>
        </w:rPr>
      </w:pPr>
      <w:r w:rsidRPr="004579F0">
        <w:rPr>
          <w:rFonts w:ascii="Times New Roman" w:hAnsi="Times New Roman" w:cs="Times New Roman"/>
          <w:b/>
          <w:sz w:val="24"/>
          <w:szCs w:val="24"/>
        </w:rPr>
        <w:t>4.</w:t>
      </w:r>
      <w:r>
        <w:rPr>
          <w:rFonts w:ascii="Times New Roman" w:hAnsi="Times New Roman" w:cs="Times New Roman"/>
          <w:sz w:val="24"/>
          <w:szCs w:val="24"/>
        </w:rPr>
        <w:t xml:space="preserve"> </w:t>
      </w:r>
      <w:r w:rsidRPr="004579F0">
        <w:rPr>
          <w:rFonts w:ascii="Times New Roman" w:hAnsi="Times New Roman" w:cs="Times New Roman"/>
          <w:b/>
          <w:sz w:val="24"/>
          <w:szCs w:val="24"/>
        </w:rPr>
        <w:t>Zakładka NPV (ZAKTUALIZOWANA WARTOŚĆ NETTO)</w:t>
      </w:r>
    </w:p>
    <w:p w14:paraId="1AC61E18" w14:textId="77777777" w:rsidR="00C8627A" w:rsidRPr="004579F0" w:rsidRDefault="00C8627A" w:rsidP="004579F0">
      <w:pPr>
        <w:jc w:val="both"/>
        <w:rPr>
          <w:rFonts w:ascii="Times New Roman" w:hAnsi="Times New Roman" w:cs="Times New Roman"/>
          <w:sz w:val="24"/>
          <w:szCs w:val="24"/>
        </w:rPr>
      </w:pPr>
      <w:r>
        <w:rPr>
          <w:rFonts w:ascii="Times New Roman" w:hAnsi="Times New Roman" w:cs="Times New Roman"/>
          <w:sz w:val="24"/>
          <w:szCs w:val="24"/>
        </w:rPr>
        <w:t>Na podstawie danych wprowadzonych w poprzednich zakładkach tabela wypełniana jest automatycznie</w:t>
      </w:r>
      <w:r w:rsidR="007050E9">
        <w:rPr>
          <w:rFonts w:ascii="Times New Roman" w:hAnsi="Times New Roman" w:cs="Times New Roman"/>
          <w:sz w:val="24"/>
          <w:szCs w:val="24"/>
        </w:rPr>
        <w:t xml:space="preserve"> (należy tylko wskazać w polu „5. </w:t>
      </w:r>
      <w:r w:rsidR="007050E9" w:rsidRPr="007050E9">
        <w:rPr>
          <w:rFonts w:ascii="Times New Roman" w:hAnsi="Times New Roman" w:cs="Times New Roman"/>
          <w:sz w:val="24"/>
          <w:szCs w:val="24"/>
        </w:rPr>
        <w:t>Podatek dochodowy, wg stopy:</w:t>
      </w:r>
      <w:r w:rsidR="007050E9">
        <w:rPr>
          <w:rFonts w:ascii="Times New Roman" w:hAnsi="Times New Roman" w:cs="Times New Roman"/>
          <w:sz w:val="24"/>
          <w:szCs w:val="24"/>
        </w:rPr>
        <w:t>” zastosowaną metodę obliczania podatku dochodowego (np. ryczałt ….%, na zasadach ogólnych, liniowy itp.)</w:t>
      </w:r>
    </w:p>
    <w:sectPr w:rsidR="00C8627A" w:rsidRPr="004579F0" w:rsidSect="00BD5D33">
      <w:headerReference w:type="default" r:id="rId11"/>
      <w:footerReference w:type="default" r:id="rId12"/>
      <w:pgSz w:w="11906" w:h="16838"/>
      <w:pgMar w:top="0"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BE629" w14:textId="77777777" w:rsidR="00940941" w:rsidRDefault="00940941" w:rsidP="00921658">
      <w:pPr>
        <w:spacing w:after="0" w:line="240" w:lineRule="auto"/>
      </w:pPr>
      <w:r>
        <w:separator/>
      </w:r>
    </w:p>
  </w:endnote>
  <w:endnote w:type="continuationSeparator" w:id="0">
    <w:p w14:paraId="36758E46" w14:textId="77777777" w:rsidR="00940941" w:rsidRDefault="00940941" w:rsidP="0092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456576"/>
      <w:docPartObj>
        <w:docPartGallery w:val="Page Numbers (Bottom of Page)"/>
        <w:docPartUnique/>
      </w:docPartObj>
    </w:sdtPr>
    <w:sdtEndPr/>
    <w:sdtContent>
      <w:p w14:paraId="2D5CFCF9" w14:textId="77777777" w:rsidR="00920E37" w:rsidRDefault="00920E37">
        <w:pPr>
          <w:pStyle w:val="Stopka"/>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14:paraId="6361B146" w14:textId="77777777" w:rsidR="00920E37" w:rsidRDefault="00920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4042" w14:textId="77777777" w:rsidR="00940941" w:rsidRDefault="00940941" w:rsidP="00921658">
      <w:pPr>
        <w:spacing w:after="0" w:line="240" w:lineRule="auto"/>
      </w:pPr>
      <w:r>
        <w:separator/>
      </w:r>
    </w:p>
  </w:footnote>
  <w:footnote w:type="continuationSeparator" w:id="0">
    <w:p w14:paraId="6C1782B6" w14:textId="77777777" w:rsidR="00940941" w:rsidRDefault="00940941" w:rsidP="0092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542C" w14:textId="3FE40797" w:rsidR="00920E37" w:rsidRPr="00FF7232" w:rsidRDefault="00D266B9" w:rsidP="00FF7232">
    <w:pPr>
      <w:tabs>
        <w:tab w:val="center" w:pos="4536"/>
        <w:tab w:val="right" w:pos="9072"/>
      </w:tabs>
      <w:spacing w:after="0" w:line="240" w:lineRule="auto"/>
      <w:jc w:val="right"/>
      <w:rPr>
        <w:rFonts w:ascii="Times New Roman" w:eastAsia="Calibri" w:hAnsi="Times New Roman" w:cs="Times New Roman"/>
        <w:i/>
      </w:rPr>
    </w:pPr>
    <w:bookmarkStart w:id="4" w:name="_Hlk43898729"/>
    <w:bookmarkStart w:id="5" w:name="_Hlk43898730"/>
    <w:bookmarkStart w:id="6" w:name="_Hlk43898731"/>
    <w:bookmarkStart w:id="7" w:name="_Hlk43898732"/>
    <w:r w:rsidRPr="00BF7875">
      <w:rPr>
        <w:noProof/>
      </w:rPr>
      <w:drawing>
        <wp:inline distT="0" distB="0" distL="0" distR="0" wp14:anchorId="20FDCB44" wp14:editId="02DD0195">
          <wp:extent cx="6121400" cy="820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20420"/>
                  </a:xfrm>
                  <a:prstGeom prst="rect">
                    <a:avLst/>
                  </a:prstGeom>
                  <a:noFill/>
                  <a:ln>
                    <a:noFill/>
                  </a:ln>
                </pic:spPr>
              </pic:pic>
            </a:graphicData>
          </a:graphic>
        </wp:inline>
      </w:drawing>
    </w:r>
    <w:bookmarkEnd w:id="4"/>
    <w:bookmarkEnd w:id="5"/>
    <w:bookmarkEnd w:id="6"/>
    <w:bookmarkEnd w:id="7"/>
  </w:p>
  <w:p w14:paraId="23F72016" w14:textId="624B6CD7" w:rsidR="00920E37" w:rsidRPr="00FF7232" w:rsidRDefault="00920E37" w:rsidP="00FF7232">
    <w:pPr>
      <w:tabs>
        <w:tab w:val="center" w:pos="4536"/>
        <w:tab w:val="right" w:pos="9072"/>
      </w:tabs>
      <w:spacing w:after="0" w:line="240" w:lineRule="auto"/>
      <w:jc w:val="right"/>
      <w:rPr>
        <w:rFonts w:ascii="Times New Roman" w:eastAsia="Calibri" w:hAnsi="Times New Roman" w:cs="Times New Roman"/>
        <w:i/>
      </w:rPr>
    </w:pPr>
    <w:r w:rsidRPr="00FF7232">
      <w:rPr>
        <w:rFonts w:ascii="Times New Roman" w:eastAsia="Calibri" w:hAnsi="Times New Roman" w:cs="Times New Roman"/>
        <w:i/>
      </w:rPr>
      <w:t xml:space="preserve"> Instrukcja wypełniania wniosku o powierzenie grantu</w:t>
    </w:r>
  </w:p>
  <w:p w14:paraId="5A96A875" w14:textId="77777777" w:rsidR="00920E37" w:rsidRDefault="00920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984"/>
    <w:multiLevelType w:val="hybridMultilevel"/>
    <w:tmpl w:val="83689924"/>
    <w:lvl w:ilvl="0" w:tplc="04150001">
      <w:start w:val="1"/>
      <w:numFmt w:val="bullet"/>
      <w:lvlText w:val=""/>
      <w:lvlJc w:val="left"/>
      <w:pPr>
        <w:ind w:left="720" w:hanging="360"/>
      </w:pPr>
      <w:rPr>
        <w:rFonts w:ascii="Symbol" w:hAnsi="Symbol" w:hint="default"/>
      </w:rPr>
    </w:lvl>
    <w:lvl w:ilvl="1" w:tplc="410CDC28">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AA433F"/>
    <w:multiLevelType w:val="hybridMultilevel"/>
    <w:tmpl w:val="2FAAE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44033"/>
    <w:multiLevelType w:val="hybridMultilevel"/>
    <w:tmpl w:val="5CF23954"/>
    <w:lvl w:ilvl="0" w:tplc="9B00EE8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17A2F"/>
    <w:multiLevelType w:val="hybridMultilevel"/>
    <w:tmpl w:val="DCAE8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859A8"/>
    <w:multiLevelType w:val="hybridMultilevel"/>
    <w:tmpl w:val="9186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C410EB"/>
    <w:multiLevelType w:val="hybridMultilevel"/>
    <w:tmpl w:val="F83E0346"/>
    <w:lvl w:ilvl="0" w:tplc="E83243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1506E7"/>
    <w:multiLevelType w:val="hybridMultilevel"/>
    <w:tmpl w:val="4A260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D201D"/>
    <w:multiLevelType w:val="hybridMultilevel"/>
    <w:tmpl w:val="43A6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D0180"/>
    <w:multiLevelType w:val="hybridMultilevel"/>
    <w:tmpl w:val="E1481090"/>
    <w:lvl w:ilvl="0" w:tplc="956CF49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B6168C"/>
    <w:multiLevelType w:val="hybridMultilevel"/>
    <w:tmpl w:val="583C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FA2B82"/>
    <w:multiLevelType w:val="hybridMultilevel"/>
    <w:tmpl w:val="1C08A5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8C4711"/>
    <w:multiLevelType w:val="hybridMultilevel"/>
    <w:tmpl w:val="FB68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E4692"/>
    <w:multiLevelType w:val="hybridMultilevel"/>
    <w:tmpl w:val="067E8140"/>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80EB8"/>
    <w:multiLevelType w:val="hybridMultilevel"/>
    <w:tmpl w:val="A48C31F2"/>
    <w:lvl w:ilvl="0" w:tplc="6E648F68">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B71596"/>
    <w:multiLevelType w:val="hybridMultilevel"/>
    <w:tmpl w:val="E730C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7A4B31"/>
    <w:multiLevelType w:val="hybridMultilevel"/>
    <w:tmpl w:val="63FC0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876B40"/>
    <w:multiLevelType w:val="hybridMultilevel"/>
    <w:tmpl w:val="82E4FD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E84900"/>
    <w:multiLevelType w:val="hybridMultilevel"/>
    <w:tmpl w:val="E988CADC"/>
    <w:lvl w:ilvl="0" w:tplc="C4A687D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E503987"/>
    <w:multiLevelType w:val="hybridMultilevel"/>
    <w:tmpl w:val="B91AB170"/>
    <w:lvl w:ilvl="0" w:tplc="51B061A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DB3D50"/>
    <w:multiLevelType w:val="hybridMultilevel"/>
    <w:tmpl w:val="21F2A862"/>
    <w:lvl w:ilvl="0" w:tplc="9EE2B4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23402DA"/>
    <w:multiLevelType w:val="hybridMultilevel"/>
    <w:tmpl w:val="57862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172C4"/>
    <w:multiLevelType w:val="hybridMultilevel"/>
    <w:tmpl w:val="1C36A01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15:restartNumberingAfterBreak="0">
    <w:nsid w:val="48DA0F2A"/>
    <w:multiLevelType w:val="hybridMultilevel"/>
    <w:tmpl w:val="C00656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4E77E8"/>
    <w:multiLevelType w:val="hybridMultilevel"/>
    <w:tmpl w:val="CCB48C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4A4266"/>
    <w:multiLevelType w:val="hybridMultilevel"/>
    <w:tmpl w:val="91168208"/>
    <w:lvl w:ilvl="0" w:tplc="DCD6788E">
      <w:start w:val="1"/>
      <w:numFmt w:val="lowerLetter"/>
      <w:lvlText w:val="%1."/>
      <w:lvlJc w:val="left"/>
      <w:pPr>
        <w:ind w:left="360" w:hanging="360"/>
      </w:pPr>
      <w:rPr>
        <w:rFonts w:ascii="Calibri" w:eastAsia="Calibri" w:hAnsi="Calibr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A973D35"/>
    <w:multiLevelType w:val="hybridMultilevel"/>
    <w:tmpl w:val="77BCD4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4D7F374C"/>
    <w:multiLevelType w:val="hybridMultilevel"/>
    <w:tmpl w:val="5A6C3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D5E28"/>
    <w:multiLevelType w:val="hybridMultilevel"/>
    <w:tmpl w:val="E794B2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F4D7742"/>
    <w:multiLevelType w:val="hybridMultilevel"/>
    <w:tmpl w:val="491E93EA"/>
    <w:lvl w:ilvl="0" w:tplc="541E7AF4">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FDF6FCF"/>
    <w:multiLevelType w:val="hybridMultilevel"/>
    <w:tmpl w:val="2DC2DB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211A63"/>
    <w:multiLevelType w:val="hybridMultilevel"/>
    <w:tmpl w:val="9474C9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BF2926"/>
    <w:multiLevelType w:val="hybridMultilevel"/>
    <w:tmpl w:val="9EF2564A"/>
    <w:lvl w:ilvl="0" w:tplc="04150001">
      <w:start w:val="1"/>
      <w:numFmt w:val="bullet"/>
      <w:lvlText w:val=""/>
      <w:lvlJc w:val="left"/>
      <w:pPr>
        <w:tabs>
          <w:tab w:val="num" w:pos="754"/>
        </w:tabs>
        <w:ind w:left="754" w:hanging="360"/>
      </w:pPr>
      <w:rPr>
        <w:rFonts w:ascii="Wingdings" w:hAnsi="Wingdings" w:hint="default"/>
      </w:rPr>
    </w:lvl>
    <w:lvl w:ilvl="1" w:tplc="386ABB1E" w:tentative="1">
      <w:start w:val="1"/>
      <w:numFmt w:val="bullet"/>
      <w:lvlText w:val="o"/>
      <w:lvlJc w:val="left"/>
      <w:pPr>
        <w:tabs>
          <w:tab w:val="num" w:pos="1440"/>
        </w:tabs>
        <w:ind w:left="1440" w:hanging="360"/>
      </w:pPr>
      <w:rPr>
        <w:rFonts w:ascii="Courier New" w:hAnsi="Courier New" w:cs="Courier New" w:hint="default"/>
      </w:rPr>
    </w:lvl>
    <w:lvl w:ilvl="2" w:tplc="9080036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04299"/>
    <w:multiLevelType w:val="hybridMultilevel"/>
    <w:tmpl w:val="CBC6ECB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662419"/>
    <w:multiLevelType w:val="hybridMultilevel"/>
    <w:tmpl w:val="2B943816"/>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84413D"/>
    <w:multiLevelType w:val="hybridMultilevel"/>
    <w:tmpl w:val="CCB48C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0F7F4F"/>
    <w:multiLevelType w:val="hybridMultilevel"/>
    <w:tmpl w:val="3F980B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C95E27"/>
    <w:multiLevelType w:val="hybridMultilevel"/>
    <w:tmpl w:val="055C1308"/>
    <w:lvl w:ilvl="0" w:tplc="334EC7F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E616FB"/>
    <w:multiLevelType w:val="hybridMultilevel"/>
    <w:tmpl w:val="928ECE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448D6"/>
    <w:multiLevelType w:val="hybridMultilevel"/>
    <w:tmpl w:val="ED4ABF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4DD0BA7"/>
    <w:multiLevelType w:val="hybridMultilevel"/>
    <w:tmpl w:val="FC1A3F92"/>
    <w:lvl w:ilvl="0" w:tplc="34A622F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14538"/>
    <w:multiLevelType w:val="hybridMultilevel"/>
    <w:tmpl w:val="F9445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F7387F"/>
    <w:multiLevelType w:val="hybridMultilevel"/>
    <w:tmpl w:val="7FA2E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081186"/>
    <w:multiLevelType w:val="hybridMultilevel"/>
    <w:tmpl w:val="16C257AE"/>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13CF6"/>
    <w:multiLevelType w:val="hybridMultilevel"/>
    <w:tmpl w:val="49FCCD7A"/>
    <w:lvl w:ilvl="0" w:tplc="04150001">
      <w:start w:val="1"/>
      <w:numFmt w:val="bullet"/>
      <w:lvlText w:val=""/>
      <w:lvlJc w:val="left"/>
      <w:pPr>
        <w:ind w:left="720" w:hanging="360"/>
      </w:pPr>
      <w:rPr>
        <w:rFonts w:ascii="Symbol" w:hAnsi="Symbol" w:hint="default"/>
      </w:rPr>
    </w:lvl>
    <w:lvl w:ilvl="1" w:tplc="D91487C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0"/>
  </w:num>
  <w:num w:numId="4">
    <w:abstractNumId w:val="39"/>
  </w:num>
  <w:num w:numId="5">
    <w:abstractNumId w:val="0"/>
  </w:num>
  <w:num w:numId="6">
    <w:abstractNumId w:val="6"/>
  </w:num>
  <w:num w:numId="7">
    <w:abstractNumId w:val="44"/>
  </w:num>
  <w:num w:numId="8">
    <w:abstractNumId w:val="33"/>
  </w:num>
  <w:num w:numId="9">
    <w:abstractNumId w:val="25"/>
  </w:num>
  <w:num w:numId="10">
    <w:abstractNumId w:val="11"/>
  </w:num>
  <w:num w:numId="11">
    <w:abstractNumId w:val="40"/>
  </w:num>
  <w:num w:numId="12">
    <w:abstractNumId w:val="37"/>
  </w:num>
  <w:num w:numId="13">
    <w:abstractNumId w:val="5"/>
  </w:num>
  <w:num w:numId="14">
    <w:abstractNumId w:val="31"/>
  </w:num>
  <w:num w:numId="15">
    <w:abstractNumId w:val="19"/>
  </w:num>
  <w:num w:numId="16">
    <w:abstractNumId w:val="8"/>
  </w:num>
  <w:num w:numId="17">
    <w:abstractNumId w:val="43"/>
  </w:num>
  <w:num w:numId="18">
    <w:abstractNumId w:val="13"/>
  </w:num>
  <w:num w:numId="19">
    <w:abstractNumId w:val="7"/>
  </w:num>
  <w:num w:numId="20">
    <w:abstractNumId w:val="2"/>
  </w:num>
  <w:num w:numId="21">
    <w:abstractNumId w:val="34"/>
  </w:num>
  <w:num w:numId="22">
    <w:abstractNumId w:val="9"/>
  </w:num>
  <w:num w:numId="23">
    <w:abstractNumId w:val="16"/>
  </w:num>
  <w:num w:numId="24">
    <w:abstractNumId w:val="42"/>
  </w:num>
  <w:num w:numId="25">
    <w:abstractNumId w:val="3"/>
  </w:num>
  <w:num w:numId="26">
    <w:abstractNumId w:val="4"/>
  </w:num>
  <w:num w:numId="27">
    <w:abstractNumId w:val="36"/>
  </w:num>
  <w:num w:numId="28">
    <w:abstractNumId w:val="30"/>
  </w:num>
  <w:num w:numId="29">
    <w:abstractNumId w:val="23"/>
  </w:num>
  <w:num w:numId="30">
    <w:abstractNumId w:val="15"/>
  </w:num>
  <w:num w:numId="31">
    <w:abstractNumId w:val="26"/>
  </w:num>
  <w:num w:numId="32">
    <w:abstractNumId w:val="1"/>
  </w:num>
  <w:num w:numId="33">
    <w:abstractNumId w:val="21"/>
  </w:num>
  <w:num w:numId="34">
    <w:abstractNumId w:val="29"/>
  </w:num>
  <w:num w:numId="35">
    <w:abstractNumId w:val="41"/>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12"/>
  </w:num>
  <w:num w:numId="40">
    <w:abstractNumId w:val="38"/>
  </w:num>
  <w:num w:numId="41">
    <w:abstractNumId w:val="35"/>
  </w:num>
  <w:num w:numId="42">
    <w:abstractNumId w:val="20"/>
  </w:num>
  <w:num w:numId="43">
    <w:abstractNumId w:val="24"/>
  </w:num>
  <w:num w:numId="44">
    <w:abstractNumId w:val="28"/>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C9"/>
    <w:rsid w:val="00007250"/>
    <w:rsid w:val="00011B67"/>
    <w:rsid w:val="000243BD"/>
    <w:rsid w:val="000277AE"/>
    <w:rsid w:val="0003133D"/>
    <w:rsid w:val="00031E8A"/>
    <w:rsid w:val="0003226C"/>
    <w:rsid w:val="0003283C"/>
    <w:rsid w:val="00034E4A"/>
    <w:rsid w:val="00040866"/>
    <w:rsid w:val="00042327"/>
    <w:rsid w:val="0004584D"/>
    <w:rsid w:val="00053DD1"/>
    <w:rsid w:val="00060C05"/>
    <w:rsid w:val="00062BEA"/>
    <w:rsid w:val="00062F22"/>
    <w:rsid w:val="00081D39"/>
    <w:rsid w:val="000966A9"/>
    <w:rsid w:val="00096FFF"/>
    <w:rsid w:val="000A4032"/>
    <w:rsid w:val="000A63AD"/>
    <w:rsid w:val="000B024B"/>
    <w:rsid w:val="000B1765"/>
    <w:rsid w:val="000B37D2"/>
    <w:rsid w:val="000B7FCC"/>
    <w:rsid w:val="000D4283"/>
    <w:rsid w:val="000D49FE"/>
    <w:rsid w:val="000F4657"/>
    <w:rsid w:val="001103F9"/>
    <w:rsid w:val="00111739"/>
    <w:rsid w:val="00112BE8"/>
    <w:rsid w:val="00123535"/>
    <w:rsid w:val="00143F79"/>
    <w:rsid w:val="00160DB3"/>
    <w:rsid w:val="00163F2A"/>
    <w:rsid w:val="00181E1B"/>
    <w:rsid w:val="00182BA3"/>
    <w:rsid w:val="00183D1F"/>
    <w:rsid w:val="00192FB4"/>
    <w:rsid w:val="00195E7F"/>
    <w:rsid w:val="00196365"/>
    <w:rsid w:val="00197B98"/>
    <w:rsid w:val="001B177C"/>
    <w:rsid w:val="001C3235"/>
    <w:rsid w:val="001D0143"/>
    <w:rsid w:val="001E30C0"/>
    <w:rsid w:val="001E6E28"/>
    <w:rsid w:val="001F21B3"/>
    <w:rsid w:val="001F5702"/>
    <w:rsid w:val="00201EB0"/>
    <w:rsid w:val="0020686C"/>
    <w:rsid w:val="002170A7"/>
    <w:rsid w:val="00227E19"/>
    <w:rsid w:val="0023133D"/>
    <w:rsid w:val="00250750"/>
    <w:rsid w:val="00251687"/>
    <w:rsid w:val="00251C3F"/>
    <w:rsid w:val="00251E0D"/>
    <w:rsid w:val="002714C6"/>
    <w:rsid w:val="00296DBC"/>
    <w:rsid w:val="002A6E31"/>
    <w:rsid w:val="002A79E2"/>
    <w:rsid w:val="002B1BC1"/>
    <w:rsid w:val="002B601F"/>
    <w:rsid w:val="002B6811"/>
    <w:rsid w:val="002C45DE"/>
    <w:rsid w:val="002E5BCD"/>
    <w:rsid w:val="002E6FB4"/>
    <w:rsid w:val="002E72DB"/>
    <w:rsid w:val="00302D5E"/>
    <w:rsid w:val="003349DF"/>
    <w:rsid w:val="00346F9B"/>
    <w:rsid w:val="00355FF0"/>
    <w:rsid w:val="00357811"/>
    <w:rsid w:val="00360082"/>
    <w:rsid w:val="00362590"/>
    <w:rsid w:val="0037476F"/>
    <w:rsid w:val="00377443"/>
    <w:rsid w:val="00380B9F"/>
    <w:rsid w:val="00384BAE"/>
    <w:rsid w:val="00387225"/>
    <w:rsid w:val="003B2590"/>
    <w:rsid w:val="003D01D6"/>
    <w:rsid w:val="003D099F"/>
    <w:rsid w:val="003D4632"/>
    <w:rsid w:val="004003E0"/>
    <w:rsid w:val="004014BD"/>
    <w:rsid w:val="00405345"/>
    <w:rsid w:val="004175D6"/>
    <w:rsid w:val="00433F47"/>
    <w:rsid w:val="00446877"/>
    <w:rsid w:val="00450A57"/>
    <w:rsid w:val="004571A0"/>
    <w:rsid w:val="004579F0"/>
    <w:rsid w:val="00460B29"/>
    <w:rsid w:val="0047501A"/>
    <w:rsid w:val="00483746"/>
    <w:rsid w:val="0049178D"/>
    <w:rsid w:val="00493E9F"/>
    <w:rsid w:val="004A20AD"/>
    <w:rsid w:val="004A2807"/>
    <w:rsid w:val="004A28B3"/>
    <w:rsid w:val="004C4E17"/>
    <w:rsid w:val="004D2D6D"/>
    <w:rsid w:val="004D50B7"/>
    <w:rsid w:val="004D596D"/>
    <w:rsid w:val="004D616C"/>
    <w:rsid w:val="004F11E1"/>
    <w:rsid w:val="004F6B8E"/>
    <w:rsid w:val="00500EBF"/>
    <w:rsid w:val="00502502"/>
    <w:rsid w:val="00505D84"/>
    <w:rsid w:val="00514392"/>
    <w:rsid w:val="00517876"/>
    <w:rsid w:val="005216C6"/>
    <w:rsid w:val="00524E14"/>
    <w:rsid w:val="00526E10"/>
    <w:rsid w:val="0053257F"/>
    <w:rsid w:val="00542AF2"/>
    <w:rsid w:val="005435F2"/>
    <w:rsid w:val="005447B3"/>
    <w:rsid w:val="00560D48"/>
    <w:rsid w:val="00594137"/>
    <w:rsid w:val="0059603D"/>
    <w:rsid w:val="005962A5"/>
    <w:rsid w:val="005A74D0"/>
    <w:rsid w:val="005B7AF5"/>
    <w:rsid w:val="005C2FB8"/>
    <w:rsid w:val="005C7EBE"/>
    <w:rsid w:val="005D677A"/>
    <w:rsid w:val="005D7B93"/>
    <w:rsid w:val="005E63D2"/>
    <w:rsid w:val="005E6B25"/>
    <w:rsid w:val="00604A50"/>
    <w:rsid w:val="00616EDC"/>
    <w:rsid w:val="00630961"/>
    <w:rsid w:val="006404D3"/>
    <w:rsid w:val="00653C5F"/>
    <w:rsid w:val="00656CE3"/>
    <w:rsid w:val="006739B8"/>
    <w:rsid w:val="00675775"/>
    <w:rsid w:val="0067683C"/>
    <w:rsid w:val="00685952"/>
    <w:rsid w:val="00691960"/>
    <w:rsid w:val="006958ED"/>
    <w:rsid w:val="006A6AE7"/>
    <w:rsid w:val="006B38D2"/>
    <w:rsid w:val="006C1B4E"/>
    <w:rsid w:val="006E1DA3"/>
    <w:rsid w:val="006F3F3E"/>
    <w:rsid w:val="007050E9"/>
    <w:rsid w:val="00707003"/>
    <w:rsid w:val="00712D29"/>
    <w:rsid w:val="00717000"/>
    <w:rsid w:val="007255F9"/>
    <w:rsid w:val="007357AC"/>
    <w:rsid w:val="00740096"/>
    <w:rsid w:val="007521F1"/>
    <w:rsid w:val="007527EA"/>
    <w:rsid w:val="00753163"/>
    <w:rsid w:val="00755CA7"/>
    <w:rsid w:val="00762172"/>
    <w:rsid w:val="00771D1F"/>
    <w:rsid w:val="007749A7"/>
    <w:rsid w:val="007818E9"/>
    <w:rsid w:val="00785194"/>
    <w:rsid w:val="007A0FE2"/>
    <w:rsid w:val="007A13A0"/>
    <w:rsid w:val="007B0379"/>
    <w:rsid w:val="007B416A"/>
    <w:rsid w:val="007B456B"/>
    <w:rsid w:val="007B6B30"/>
    <w:rsid w:val="007D7130"/>
    <w:rsid w:val="007F08B3"/>
    <w:rsid w:val="007F497A"/>
    <w:rsid w:val="007F5093"/>
    <w:rsid w:val="007F66AA"/>
    <w:rsid w:val="00833286"/>
    <w:rsid w:val="00840DF1"/>
    <w:rsid w:val="0085017B"/>
    <w:rsid w:val="00857ED0"/>
    <w:rsid w:val="008635BE"/>
    <w:rsid w:val="0086519B"/>
    <w:rsid w:val="00871FC8"/>
    <w:rsid w:val="00876E03"/>
    <w:rsid w:val="00881C67"/>
    <w:rsid w:val="0088456F"/>
    <w:rsid w:val="008958F1"/>
    <w:rsid w:val="00897A09"/>
    <w:rsid w:val="008B5EA9"/>
    <w:rsid w:val="008B62AD"/>
    <w:rsid w:val="008B7E13"/>
    <w:rsid w:val="008C0707"/>
    <w:rsid w:val="008C3744"/>
    <w:rsid w:val="008C5778"/>
    <w:rsid w:val="008C62C4"/>
    <w:rsid w:val="008D1158"/>
    <w:rsid w:val="008D320C"/>
    <w:rsid w:val="008D4166"/>
    <w:rsid w:val="008D6EFF"/>
    <w:rsid w:val="008E2CCA"/>
    <w:rsid w:val="008E6901"/>
    <w:rsid w:val="008F036E"/>
    <w:rsid w:val="008F3335"/>
    <w:rsid w:val="008F797B"/>
    <w:rsid w:val="00900527"/>
    <w:rsid w:val="0090158D"/>
    <w:rsid w:val="00917F97"/>
    <w:rsid w:val="00920E37"/>
    <w:rsid w:val="00921658"/>
    <w:rsid w:val="00930723"/>
    <w:rsid w:val="00931F96"/>
    <w:rsid w:val="00940941"/>
    <w:rsid w:val="00942465"/>
    <w:rsid w:val="0095193A"/>
    <w:rsid w:val="00951ABF"/>
    <w:rsid w:val="0095228A"/>
    <w:rsid w:val="00971585"/>
    <w:rsid w:val="009766E2"/>
    <w:rsid w:val="00977F56"/>
    <w:rsid w:val="00980E99"/>
    <w:rsid w:val="00987F64"/>
    <w:rsid w:val="00993CA9"/>
    <w:rsid w:val="009A037A"/>
    <w:rsid w:val="009A0F67"/>
    <w:rsid w:val="009A3693"/>
    <w:rsid w:val="009A4E1A"/>
    <w:rsid w:val="009B68EA"/>
    <w:rsid w:val="009D050F"/>
    <w:rsid w:val="009D10A3"/>
    <w:rsid w:val="009D7B8F"/>
    <w:rsid w:val="009F4399"/>
    <w:rsid w:val="00A02982"/>
    <w:rsid w:val="00A13BBA"/>
    <w:rsid w:val="00A231E6"/>
    <w:rsid w:val="00A27B27"/>
    <w:rsid w:val="00A3779B"/>
    <w:rsid w:val="00A507CD"/>
    <w:rsid w:val="00A574AB"/>
    <w:rsid w:val="00A67A8A"/>
    <w:rsid w:val="00A727B0"/>
    <w:rsid w:val="00A74B13"/>
    <w:rsid w:val="00A807C5"/>
    <w:rsid w:val="00AB37D4"/>
    <w:rsid w:val="00AB5EFB"/>
    <w:rsid w:val="00AC1DC9"/>
    <w:rsid w:val="00AC4C6D"/>
    <w:rsid w:val="00AD23CC"/>
    <w:rsid w:val="00AD36B7"/>
    <w:rsid w:val="00AE0454"/>
    <w:rsid w:val="00AE30AE"/>
    <w:rsid w:val="00AE41CD"/>
    <w:rsid w:val="00AF02AB"/>
    <w:rsid w:val="00AF5EE1"/>
    <w:rsid w:val="00B00BC6"/>
    <w:rsid w:val="00B02E82"/>
    <w:rsid w:val="00B05833"/>
    <w:rsid w:val="00B1043B"/>
    <w:rsid w:val="00B1734A"/>
    <w:rsid w:val="00B20A91"/>
    <w:rsid w:val="00B31F5C"/>
    <w:rsid w:val="00B4022F"/>
    <w:rsid w:val="00B430E3"/>
    <w:rsid w:val="00B56C5B"/>
    <w:rsid w:val="00B61809"/>
    <w:rsid w:val="00B6321B"/>
    <w:rsid w:val="00B66016"/>
    <w:rsid w:val="00B67C0E"/>
    <w:rsid w:val="00B77E3C"/>
    <w:rsid w:val="00B83EC2"/>
    <w:rsid w:val="00B86910"/>
    <w:rsid w:val="00B9786D"/>
    <w:rsid w:val="00BA6D97"/>
    <w:rsid w:val="00BB4D75"/>
    <w:rsid w:val="00BC2E18"/>
    <w:rsid w:val="00BC485D"/>
    <w:rsid w:val="00BD5D33"/>
    <w:rsid w:val="00BE1DA4"/>
    <w:rsid w:val="00BF1B73"/>
    <w:rsid w:val="00C03CB4"/>
    <w:rsid w:val="00C153A7"/>
    <w:rsid w:val="00C156C3"/>
    <w:rsid w:val="00C157D1"/>
    <w:rsid w:val="00C17430"/>
    <w:rsid w:val="00C25094"/>
    <w:rsid w:val="00C30758"/>
    <w:rsid w:val="00C3196E"/>
    <w:rsid w:val="00C340BF"/>
    <w:rsid w:val="00C373D6"/>
    <w:rsid w:val="00C4016C"/>
    <w:rsid w:val="00C51717"/>
    <w:rsid w:val="00C57B39"/>
    <w:rsid w:val="00C638DE"/>
    <w:rsid w:val="00C6580E"/>
    <w:rsid w:val="00C65F25"/>
    <w:rsid w:val="00C7316E"/>
    <w:rsid w:val="00C74E74"/>
    <w:rsid w:val="00C8627A"/>
    <w:rsid w:val="00C93F9F"/>
    <w:rsid w:val="00CA37E6"/>
    <w:rsid w:val="00CA71C0"/>
    <w:rsid w:val="00CB24B9"/>
    <w:rsid w:val="00CB6330"/>
    <w:rsid w:val="00CC50C6"/>
    <w:rsid w:val="00CE1869"/>
    <w:rsid w:val="00CE5F96"/>
    <w:rsid w:val="00CF5E6C"/>
    <w:rsid w:val="00CF669B"/>
    <w:rsid w:val="00D12CE1"/>
    <w:rsid w:val="00D15BBF"/>
    <w:rsid w:val="00D205FE"/>
    <w:rsid w:val="00D20AE9"/>
    <w:rsid w:val="00D266B9"/>
    <w:rsid w:val="00D26F75"/>
    <w:rsid w:val="00D27071"/>
    <w:rsid w:val="00D30B31"/>
    <w:rsid w:val="00D5063E"/>
    <w:rsid w:val="00D5391C"/>
    <w:rsid w:val="00D6259A"/>
    <w:rsid w:val="00D6292B"/>
    <w:rsid w:val="00D66E11"/>
    <w:rsid w:val="00D66EA4"/>
    <w:rsid w:val="00D8041F"/>
    <w:rsid w:val="00D83A96"/>
    <w:rsid w:val="00D95C2C"/>
    <w:rsid w:val="00DA2CCD"/>
    <w:rsid w:val="00DA722A"/>
    <w:rsid w:val="00DB126B"/>
    <w:rsid w:val="00DC1506"/>
    <w:rsid w:val="00DC2473"/>
    <w:rsid w:val="00DC6823"/>
    <w:rsid w:val="00DD2962"/>
    <w:rsid w:val="00DF118F"/>
    <w:rsid w:val="00DF4F7E"/>
    <w:rsid w:val="00DF5607"/>
    <w:rsid w:val="00DF7FED"/>
    <w:rsid w:val="00E002A4"/>
    <w:rsid w:val="00E04663"/>
    <w:rsid w:val="00E047F2"/>
    <w:rsid w:val="00E062EA"/>
    <w:rsid w:val="00E13C13"/>
    <w:rsid w:val="00E16DDF"/>
    <w:rsid w:val="00E17549"/>
    <w:rsid w:val="00E25D74"/>
    <w:rsid w:val="00E5257C"/>
    <w:rsid w:val="00E56592"/>
    <w:rsid w:val="00E64C40"/>
    <w:rsid w:val="00E725CA"/>
    <w:rsid w:val="00E778FC"/>
    <w:rsid w:val="00E77919"/>
    <w:rsid w:val="00E91F18"/>
    <w:rsid w:val="00E92CDB"/>
    <w:rsid w:val="00EA147A"/>
    <w:rsid w:val="00EA3D01"/>
    <w:rsid w:val="00EA58F1"/>
    <w:rsid w:val="00EA75B5"/>
    <w:rsid w:val="00EB0B4F"/>
    <w:rsid w:val="00EC70AC"/>
    <w:rsid w:val="00ED0E1F"/>
    <w:rsid w:val="00ED100D"/>
    <w:rsid w:val="00EE1D17"/>
    <w:rsid w:val="00EE5D44"/>
    <w:rsid w:val="00F06CB1"/>
    <w:rsid w:val="00F128FD"/>
    <w:rsid w:val="00F13519"/>
    <w:rsid w:val="00F152CB"/>
    <w:rsid w:val="00F24FB1"/>
    <w:rsid w:val="00F261E3"/>
    <w:rsid w:val="00F3351A"/>
    <w:rsid w:val="00F461FB"/>
    <w:rsid w:val="00F540B7"/>
    <w:rsid w:val="00F566AE"/>
    <w:rsid w:val="00F5747E"/>
    <w:rsid w:val="00F66960"/>
    <w:rsid w:val="00F679E2"/>
    <w:rsid w:val="00F72555"/>
    <w:rsid w:val="00F76107"/>
    <w:rsid w:val="00F83775"/>
    <w:rsid w:val="00F85AE0"/>
    <w:rsid w:val="00F90792"/>
    <w:rsid w:val="00FA6727"/>
    <w:rsid w:val="00FB2C6B"/>
    <w:rsid w:val="00FC4279"/>
    <w:rsid w:val="00FC4FAD"/>
    <w:rsid w:val="00FD0FC0"/>
    <w:rsid w:val="00FE0378"/>
    <w:rsid w:val="00FE554F"/>
    <w:rsid w:val="00FF0166"/>
    <w:rsid w:val="00FF6BE7"/>
    <w:rsid w:val="00FF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5905"/>
  <w15:docId w15:val="{FFD71A08-8931-413D-9C15-A0C15F2A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A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A6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uiPriority w:val="9"/>
    <w:semiHidden/>
    <w:unhideWhenUsed/>
    <w:qFormat/>
    <w:rsid w:val="007070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63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A63AD"/>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9216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658"/>
  </w:style>
  <w:style w:type="paragraph" w:styleId="Stopka">
    <w:name w:val="footer"/>
    <w:basedOn w:val="Normalny"/>
    <w:link w:val="StopkaZnak"/>
    <w:uiPriority w:val="99"/>
    <w:unhideWhenUsed/>
    <w:rsid w:val="009216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58"/>
  </w:style>
  <w:style w:type="paragraph" w:styleId="Tekstprzypisudolnego">
    <w:name w:val="footnote text"/>
    <w:basedOn w:val="Normalny"/>
    <w:link w:val="TekstprzypisudolnegoZnak"/>
    <w:uiPriority w:val="99"/>
    <w:semiHidden/>
    <w:unhideWhenUsed/>
    <w:rsid w:val="002714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14C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2714C6"/>
    <w:rPr>
      <w:vertAlign w:val="superscript"/>
    </w:rPr>
  </w:style>
  <w:style w:type="paragraph" w:styleId="Akapitzlist">
    <w:name w:val="List Paragraph"/>
    <w:basedOn w:val="Normalny"/>
    <w:uiPriority w:val="34"/>
    <w:qFormat/>
    <w:rsid w:val="004C4E17"/>
    <w:pPr>
      <w:ind w:left="720"/>
      <w:contextualSpacing/>
    </w:pPr>
  </w:style>
  <w:style w:type="paragraph" w:styleId="Tekstprzypisukocowego">
    <w:name w:val="endnote text"/>
    <w:basedOn w:val="Normalny"/>
    <w:link w:val="TekstprzypisukocowegoZnak"/>
    <w:uiPriority w:val="99"/>
    <w:semiHidden/>
    <w:unhideWhenUsed/>
    <w:rsid w:val="00A029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982"/>
    <w:rPr>
      <w:sz w:val="20"/>
      <w:szCs w:val="20"/>
    </w:rPr>
  </w:style>
  <w:style w:type="character" w:styleId="Odwoanieprzypisukocowego">
    <w:name w:val="endnote reference"/>
    <w:basedOn w:val="Domylnaczcionkaakapitu"/>
    <w:uiPriority w:val="99"/>
    <w:semiHidden/>
    <w:unhideWhenUsed/>
    <w:rsid w:val="00A02982"/>
    <w:rPr>
      <w:vertAlign w:val="superscript"/>
    </w:rPr>
  </w:style>
  <w:style w:type="paragraph" w:customStyle="1" w:styleId="Default">
    <w:name w:val="Default"/>
    <w:rsid w:val="000A63AD"/>
    <w:pPr>
      <w:autoSpaceDE w:val="0"/>
      <w:autoSpaceDN w:val="0"/>
      <w:adjustRightInd w:val="0"/>
      <w:spacing w:after="0" w:line="240" w:lineRule="auto"/>
    </w:pPr>
    <w:rPr>
      <w:rFonts w:ascii="Calibri" w:hAnsi="Calibri" w:cs="Calibri"/>
      <w:color w:val="000000"/>
      <w:sz w:val="24"/>
      <w:szCs w:val="24"/>
    </w:rPr>
  </w:style>
  <w:style w:type="character" w:customStyle="1" w:styleId="TekstdymkaZnak">
    <w:name w:val="Tekst dymka Znak"/>
    <w:basedOn w:val="Domylnaczcionkaakapitu"/>
    <w:link w:val="Tekstdymka"/>
    <w:uiPriority w:val="99"/>
    <w:semiHidden/>
    <w:rsid w:val="000A63AD"/>
    <w:rPr>
      <w:rFonts w:ascii="Tahoma" w:hAnsi="Tahoma" w:cs="Tahoma"/>
      <w:sz w:val="16"/>
      <w:szCs w:val="16"/>
    </w:rPr>
  </w:style>
  <w:style w:type="paragraph" w:styleId="Tekstdymka">
    <w:name w:val="Balloon Text"/>
    <w:basedOn w:val="Normalny"/>
    <w:link w:val="TekstdymkaZnak"/>
    <w:uiPriority w:val="99"/>
    <w:semiHidden/>
    <w:unhideWhenUsed/>
    <w:rsid w:val="000A63AD"/>
    <w:pPr>
      <w:spacing w:after="0" w:line="240" w:lineRule="auto"/>
    </w:pPr>
    <w:rPr>
      <w:rFonts w:ascii="Tahoma" w:hAnsi="Tahoma" w:cs="Tahoma"/>
      <w:sz w:val="16"/>
      <w:szCs w:val="16"/>
    </w:rPr>
  </w:style>
  <w:style w:type="paragraph" w:styleId="Spistreci1">
    <w:name w:val="toc 1"/>
    <w:basedOn w:val="Normalny"/>
    <w:next w:val="Normalny"/>
    <w:autoRedefine/>
    <w:uiPriority w:val="39"/>
    <w:unhideWhenUsed/>
    <w:rsid w:val="000A63AD"/>
    <w:pPr>
      <w:spacing w:after="100"/>
    </w:pPr>
  </w:style>
  <w:style w:type="character" w:styleId="Hipercze">
    <w:name w:val="Hyperlink"/>
    <w:basedOn w:val="Domylnaczcionkaakapitu"/>
    <w:uiPriority w:val="99"/>
    <w:unhideWhenUsed/>
    <w:rsid w:val="000A63AD"/>
    <w:rPr>
      <w:color w:val="0000FF" w:themeColor="hyperlink"/>
      <w:u w:val="single"/>
    </w:rPr>
  </w:style>
  <w:style w:type="table" w:styleId="Tabela-Siatka">
    <w:name w:val="Table Grid"/>
    <w:basedOn w:val="Standardowy"/>
    <w:uiPriority w:val="39"/>
    <w:rsid w:val="000A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0A63AD"/>
    <w:pPr>
      <w:spacing w:after="100"/>
      <w:ind w:left="220"/>
    </w:pPr>
  </w:style>
  <w:style w:type="character" w:styleId="Odwoaniedokomentarza">
    <w:name w:val="annotation reference"/>
    <w:basedOn w:val="Domylnaczcionkaakapitu"/>
    <w:uiPriority w:val="99"/>
    <w:semiHidden/>
    <w:unhideWhenUsed/>
    <w:rsid w:val="002B6811"/>
    <w:rPr>
      <w:sz w:val="16"/>
      <w:szCs w:val="16"/>
    </w:rPr>
  </w:style>
  <w:style w:type="paragraph" w:styleId="Tekstkomentarza">
    <w:name w:val="annotation text"/>
    <w:basedOn w:val="Normalny"/>
    <w:link w:val="TekstkomentarzaZnak"/>
    <w:uiPriority w:val="99"/>
    <w:semiHidden/>
    <w:unhideWhenUsed/>
    <w:rsid w:val="002B68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811"/>
    <w:rPr>
      <w:sz w:val="20"/>
      <w:szCs w:val="20"/>
    </w:rPr>
  </w:style>
  <w:style w:type="paragraph" w:styleId="Tematkomentarza">
    <w:name w:val="annotation subject"/>
    <w:basedOn w:val="Tekstkomentarza"/>
    <w:next w:val="Tekstkomentarza"/>
    <w:link w:val="TematkomentarzaZnak"/>
    <w:uiPriority w:val="99"/>
    <w:semiHidden/>
    <w:unhideWhenUsed/>
    <w:rsid w:val="002B6811"/>
    <w:rPr>
      <w:b/>
      <w:bCs/>
    </w:rPr>
  </w:style>
  <w:style w:type="character" w:customStyle="1" w:styleId="TematkomentarzaZnak">
    <w:name w:val="Temat komentarza Znak"/>
    <w:basedOn w:val="TekstkomentarzaZnak"/>
    <w:link w:val="Tematkomentarza"/>
    <w:uiPriority w:val="99"/>
    <w:semiHidden/>
    <w:rsid w:val="002B6811"/>
    <w:rPr>
      <w:b/>
      <w:bCs/>
      <w:sz w:val="20"/>
      <w:szCs w:val="20"/>
    </w:rPr>
  </w:style>
  <w:style w:type="character" w:styleId="Uwydatnienie">
    <w:name w:val="Emphasis"/>
    <w:basedOn w:val="Domylnaczcionkaakapitu"/>
    <w:uiPriority w:val="20"/>
    <w:qFormat/>
    <w:rsid w:val="00F72555"/>
    <w:rPr>
      <w:i/>
      <w:iCs/>
    </w:rPr>
  </w:style>
  <w:style w:type="character" w:customStyle="1" w:styleId="Nagwek9Znak">
    <w:name w:val="Nagłówek 9 Znak"/>
    <w:basedOn w:val="Domylnaczcionkaakapitu"/>
    <w:link w:val="Nagwek9"/>
    <w:uiPriority w:val="9"/>
    <w:semiHidden/>
    <w:rsid w:val="00707003"/>
    <w:rPr>
      <w:rFonts w:asciiTheme="majorHAnsi" w:eastAsiaTheme="majorEastAsia" w:hAnsiTheme="majorHAnsi" w:cstheme="majorBidi"/>
      <w:i/>
      <w:iCs/>
      <w:color w:val="272727" w:themeColor="text1" w:themeTint="D8"/>
      <w:sz w:val="21"/>
      <w:szCs w:val="21"/>
    </w:rPr>
  </w:style>
  <w:style w:type="character" w:styleId="Nierozpoznanawzmianka">
    <w:name w:val="Unresolved Mention"/>
    <w:basedOn w:val="Domylnaczcionkaakapitu"/>
    <w:uiPriority w:val="99"/>
    <w:semiHidden/>
    <w:unhideWhenUsed/>
    <w:rsid w:val="00357811"/>
    <w:rPr>
      <w:color w:val="605E5C"/>
      <w:shd w:val="clear" w:color="auto" w:fill="E1DFDD"/>
    </w:rPr>
  </w:style>
  <w:style w:type="paragraph" w:styleId="Poprawka">
    <w:name w:val="Revision"/>
    <w:hidden/>
    <w:uiPriority w:val="99"/>
    <w:semiHidden/>
    <w:rsid w:val="00871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27353">
      <w:bodyDiv w:val="1"/>
      <w:marLeft w:val="0"/>
      <w:marRight w:val="0"/>
      <w:marTop w:val="0"/>
      <w:marBottom w:val="0"/>
      <w:divBdr>
        <w:top w:val="none" w:sz="0" w:space="0" w:color="auto"/>
        <w:left w:val="none" w:sz="0" w:space="0" w:color="auto"/>
        <w:bottom w:val="none" w:sz="0" w:space="0" w:color="auto"/>
        <w:right w:val="none" w:sz="0" w:space="0" w:color="auto"/>
      </w:divBdr>
    </w:div>
    <w:div w:id="2052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g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imr.gov.pl/dla-beneficjenta/wszystkie-wnioski/prow-2014-2020/poddzialanie-192-wsparcie-na-wdrazanie-operacji-w-ramach-strategii-rozwoju-lokalnego-kierowanego-przez-spolecznosc.html" TargetMode="External"/><Relationship Id="rId4" Type="http://schemas.openxmlformats.org/officeDocument/2006/relationships/settings" Target="settings.xml"/><Relationship Id="rId9" Type="http://schemas.openxmlformats.org/officeDocument/2006/relationships/hyperlink" Target="http://www.mojregion.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6F04-D417-4F16-847C-BB402213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12525</Words>
  <Characters>75151</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LGD Stowarzyszenie Lokalna Grupa Działania Gmin Dobrzyńskich Region</cp:lastModifiedBy>
  <cp:revision>2</cp:revision>
  <cp:lastPrinted>2019-03-27T12:24:00Z</cp:lastPrinted>
  <dcterms:created xsi:type="dcterms:W3CDTF">2020-07-14T05:31:00Z</dcterms:created>
  <dcterms:modified xsi:type="dcterms:W3CDTF">2020-07-14T05:31:00Z</dcterms:modified>
</cp:coreProperties>
</file>