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95838" w14:textId="4AA8F934" w:rsidR="001630B3" w:rsidRPr="00D93217" w:rsidRDefault="001630B3" w:rsidP="001630B3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pl-PL"/>
        </w:rPr>
      </w:pPr>
      <w:bookmarkStart w:id="0" w:name="_Hlk5010963"/>
      <w:bookmarkStart w:id="1" w:name="_Hlk6472943"/>
      <w:r w:rsidRPr="00D93217">
        <w:rPr>
          <w:rFonts w:ascii="Times New Roman" w:eastAsia="MS Mincho" w:hAnsi="Times New Roman"/>
          <w:sz w:val="24"/>
          <w:szCs w:val="24"/>
          <w:lang w:eastAsia="pl-PL"/>
        </w:rPr>
        <w:t>Załącznik</w:t>
      </w:r>
      <w:r>
        <w:rPr>
          <w:rFonts w:ascii="Times New Roman" w:eastAsia="MS Mincho" w:hAnsi="Times New Roman"/>
          <w:sz w:val="24"/>
          <w:szCs w:val="24"/>
          <w:lang w:eastAsia="pl-PL"/>
        </w:rPr>
        <w:t xml:space="preserve"> </w:t>
      </w:r>
      <w:r w:rsidR="00BD0054">
        <w:rPr>
          <w:rFonts w:ascii="Times New Roman" w:eastAsia="MS Mincho" w:hAnsi="Times New Roman"/>
          <w:sz w:val="24"/>
          <w:szCs w:val="24"/>
          <w:lang w:eastAsia="pl-PL"/>
        </w:rPr>
        <w:t xml:space="preserve">nr 2 </w:t>
      </w:r>
      <w:r w:rsidRPr="00D93217">
        <w:rPr>
          <w:rFonts w:ascii="Times New Roman" w:eastAsia="MS Mincho" w:hAnsi="Times New Roman"/>
          <w:sz w:val="24"/>
          <w:szCs w:val="24"/>
          <w:lang w:eastAsia="pl-PL"/>
        </w:rPr>
        <w:t xml:space="preserve">do uchwały nr </w:t>
      </w:r>
      <w:r w:rsidR="00BD0054">
        <w:rPr>
          <w:rFonts w:ascii="Times New Roman" w:eastAsia="MS Mincho" w:hAnsi="Times New Roman"/>
          <w:sz w:val="24"/>
          <w:szCs w:val="24"/>
          <w:lang w:eastAsia="pl-PL"/>
        </w:rPr>
        <w:t>3</w:t>
      </w:r>
      <w:r w:rsidRPr="00D93217">
        <w:rPr>
          <w:rFonts w:ascii="Times New Roman" w:eastAsia="MS Mincho" w:hAnsi="Times New Roman"/>
          <w:sz w:val="24"/>
          <w:szCs w:val="24"/>
          <w:lang w:eastAsia="pl-PL"/>
        </w:rPr>
        <w:t xml:space="preserve"> Zarządu „Stowarzyszenia </w:t>
      </w:r>
    </w:p>
    <w:p w14:paraId="461A4E3C" w14:textId="77777777" w:rsidR="001630B3" w:rsidRPr="00D93217" w:rsidRDefault="001630B3" w:rsidP="001630B3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pl-PL"/>
        </w:rPr>
      </w:pPr>
      <w:r w:rsidRPr="00D93217">
        <w:rPr>
          <w:rFonts w:ascii="Times New Roman" w:eastAsia="MS Mincho" w:hAnsi="Times New Roman"/>
          <w:sz w:val="24"/>
          <w:szCs w:val="24"/>
          <w:lang w:eastAsia="pl-PL"/>
        </w:rPr>
        <w:t>Lokalna Grupa Działania</w:t>
      </w:r>
    </w:p>
    <w:p w14:paraId="7A38313B" w14:textId="77777777" w:rsidR="001630B3" w:rsidRPr="00D93217" w:rsidRDefault="001630B3" w:rsidP="001630B3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pl-PL"/>
        </w:rPr>
      </w:pPr>
      <w:r w:rsidRPr="00D93217">
        <w:rPr>
          <w:rFonts w:ascii="Times New Roman" w:eastAsia="MS Mincho" w:hAnsi="Times New Roman"/>
          <w:sz w:val="24"/>
          <w:szCs w:val="24"/>
          <w:lang w:eastAsia="pl-PL"/>
        </w:rPr>
        <w:t xml:space="preserve"> Gmin Dobrzyńskich Region Północ” </w:t>
      </w:r>
    </w:p>
    <w:p w14:paraId="58C591AE" w14:textId="6EA8BC26" w:rsidR="001630B3" w:rsidRPr="00D93217" w:rsidRDefault="001630B3" w:rsidP="001630B3">
      <w:pPr>
        <w:spacing w:after="0" w:line="240" w:lineRule="auto"/>
        <w:jc w:val="right"/>
        <w:rPr>
          <w:rFonts w:ascii="Times New Roman" w:eastAsia="MS Mincho" w:hAnsi="Times New Roman"/>
          <w:sz w:val="24"/>
          <w:szCs w:val="24"/>
          <w:lang w:eastAsia="pl-PL"/>
        </w:rPr>
      </w:pPr>
      <w:r w:rsidRPr="00D93217">
        <w:rPr>
          <w:rFonts w:ascii="Times New Roman" w:eastAsia="MS Mincho" w:hAnsi="Times New Roman"/>
          <w:sz w:val="24"/>
          <w:szCs w:val="24"/>
          <w:lang w:eastAsia="pl-PL"/>
        </w:rPr>
        <w:t xml:space="preserve">z dnia </w:t>
      </w:r>
      <w:r w:rsidR="00203E10">
        <w:rPr>
          <w:rFonts w:ascii="Times New Roman" w:eastAsia="MS Mincho" w:hAnsi="Times New Roman"/>
          <w:sz w:val="24"/>
          <w:szCs w:val="24"/>
          <w:lang w:eastAsia="pl-PL"/>
        </w:rPr>
        <w:t>14 lutego 2020 r.</w:t>
      </w:r>
    </w:p>
    <w:p w14:paraId="2E7293C2" w14:textId="37805DD6" w:rsidR="001630B3" w:rsidRPr="00D93217" w:rsidRDefault="001630B3" w:rsidP="001630B3">
      <w:pPr>
        <w:widowControl w:val="0"/>
        <w:spacing w:before="120"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pl-PL"/>
        </w:rPr>
      </w:pPr>
      <w:bookmarkStart w:id="2" w:name="_Hlk20828711"/>
      <w:r w:rsidRPr="00D93217">
        <w:rPr>
          <w:rFonts w:ascii="Times New Roman" w:eastAsia="Courier New" w:hAnsi="Times New Roman"/>
          <w:b/>
          <w:sz w:val="28"/>
          <w:szCs w:val="28"/>
          <w:lang w:eastAsia="pl-PL"/>
        </w:rPr>
        <w:t xml:space="preserve">Procedura </w:t>
      </w:r>
      <w:r>
        <w:rPr>
          <w:rFonts w:ascii="Times New Roman" w:eastAsia="Courier New" w:hAnsi="Times New Roman"/>
          <w:b/>
          <w:sz w:val="28"/>
          <w:szCs w:val="28"/>
          <w:lang w:eastAsia="pl-PL"/>
        </w:rPr>
        <w:t>wdrażania</w:t>
      </w:r>
      <w:r w:rsidRPr="00D93217">
        <w:rPr>
          <w:rFonts w:ascii="Times New Roman" w:eastAsia="Courier New" w:hAnsi="Times New Roman"/>
          <w:b/>
          <w:sz w:val="28"/>
          <w:szCs w:val="28"/>
          <w:lang w:eastAsia="pl-PL"/>
        </w:rPr>
        <w:t xml:space="preserve"> grantów w ramach projektów grantowych   „Stowarzyszenia Lokalna Grupa Działania Gmin Dobrzyńskich Region Północ”</w:t>
      </w:r>
    </w:p>
    <w:p w14:paraId="7C9B4141" w14:textId="77777777" w:rsidR="001630B3" w:rsidRPr="00D93217" w:rsidRDefault="001630B3" w:rsidP="001630B3">
      <w:pPr>
        <w:widowControl w:val="0"/>
        <w:spacing w:before="120"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pl-PL"/>
        </w:rPr>
      </w:pPr>
      <w:r w:rsidRPr="00D93217">
        <w:rPr>
          <w:rFonts w:ascii="Times New Roman" w:eastAsia="Courier New" w:hAnsi="Times New Roman"/>
          <w:b/>
          <w:sz w:val="28"/>
          <w:szCs w:val="28"/>
          <w:lang w:eastAsia="pl-PL"/>
        </w:rPr>
        <w:t xml:space="preserve">realizowanych w ramach Lokalnej Strategii Rozwoju ze środków  </w:t>
      </w:r>
    </w:p>
    <w:p w14:paraId="6B235B43" w14:textId="77777777" w:rsidR="001630B3" w:rsidRPr="00D93217" w:rsidRDefault="001630B3" w:rsidP="001630B3">
      <w:pPr>
        <w:widowControl w:val="0"/>
        <w:spacing w:before="120"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pl-PL"/>
        </w:rPr>
      </w:pPr>
      <w:r w:rsidRPr="00D93217">
        <w:rPr>
          <w:rFonts w:ascii="Times New Roman" w:eastAsia="Courier New" w:hAnsi="Times New Roman"/>
          <w:b/>
          <w:sz w:val="28"/>
          <w:szCs w:val="28"/>
          <w:lang w:eastAsia="pl-PL"/>
        </w:rPr>
        <w:t xml:space="preserve">Regionalnego Programu Operacyjnego Województwa </w:t>
      </w:r>
      <w:r w:rsidRPr="00D93217">
        <w:rPr>
          <w:rFonts w:ascii="Times New Roman" w:eastAsia="Courier New" w:hAnsi="Times New Roman"/>
          <w:b/>
          <w:sz w:val="28"/>
          <w:szCs w:val="28"/>
          <w:lang w:eastAsia="pl-PL"/>
        </w:rPr>
        <w:br/>
        <w:t>Kujawsko-Pomorskiego na lata 2014-2020,</w:t>
      </w:r>
    </w:p>
    <w:p w14:paraId="467114E6" w14:textId="77777777" w:rsidR="001630B3" w:rsidRPr="00D93217" w:rsidRDefault="001630B3" w:rsidP="001630B3">
      <w:pPr>
        <w:widowControl w:val="0"/>
        <w:spacing w:before="120" w:after="0" w:line="240" w:lineRule="auto"/>
        <w:jc w:val="center"/>
        <w:rPr>
          <w:rFonts w:ascii="Times New Roman" w:eastAsia="Courier New" w:hAnsi="Times New Roman"/>
          <w:b/>
          <w:sz w:val="28"/>
          <w:szCs w:val="28"/>
          <w:lang w:eastAsia="pl-PL"/>
        </w:rPr>
      </w:pPr>
      <w:r w:rsidRPr="00D93217">
        <w:rPr>
          <w:rFonts w:ascii="Times New Roman" w:eastAsia="Courier New" w:hAnsi="Times New Roman"/>
          <w:b/>
          <w:sz w:val="28"/>
          <w:szCs w:val="28"/>
          <w:lang w:eastAsia="pl-PL"/>
        </w:rPr>
        <w:t>Europejski Fund</w:t>
      </w:r>
      <w:bookmarkStart w:id="3" w:name="_Hlk11146769"/>
      <w:r w:rsidRPr="00D93217">
        <w:rPr>
          <w:rFonts w:ascii="Times New Roman" w:eastAsia="Courier New" w:hAnsi="Times New Roman"/>
          <w:b/>
          <w:sz w:val="28"/>
          <w:szCs w:val="28"/>
          <w:lang w:eastAsia="pl-PL"/>
        </w:rPr>
        <w:t xml:space="preserve">usz </w:t>
      </w:r>
      <w:bookmarkEnd w:id="3"/>
      <w:r>
        <w:rPr>
          <w:rFonts w:ascii="Times New Roman" w:eastAsia="Courier New" w:hAnsi="Times New Roman"/>
          <w:b/>
          <w:sz w:val="28"/>
          <w:szCs w:val="28"/>
          <w:lang w:eastAsia="pl-PL"/>
        </w:rPr>
        <w:t>Rozwoju Regionalnego</w:t>
      </w:r>
    </w:p>
    <w:bookmarkEnd w:id="0"/>
    <w:bookmarkEnd w:id="1"/>
    <w:bookmarkEnd w:id="2"/>
    <w:p w14:paraId="7B3B8342" w14:textId="77777777" w:rsidR="001630B3" w:rsidRPr="00D93217" w:rsidRDefault="001630B3" w:rsidP="001630B3">
      <w:pPr>
        <w:widowControl w:val="0"/>
        <w:spacing w:before="120" w:after="0" w:line="240" w:lineRule="auto"/>
        <w:ind w:left="284"/>
        <w:jc w:val="center"/>
        <w:rPr>
          <w:rFonts w:ascii="Times New Roman" w:eastAsia="Courier New" w:hAnsi="Times New Roman"/>
          <w:b/>
          <w:i/>
          <w:sz w:val="24"/>
          <w:u w:val="single"/>
          <w:lang w:eastAsia="pl-PL"/>
        </w:rPr>
      </w:pPr>
    </w:p>
    <w:p w14:paraId="374FA514" w14:textId="2E1ED6A0" w:rsidR="00DF0EA5" w:rsidRDefault="001630B3" w:rsidP="001630B3">
      <w:pPr>
        <w:widowControl w:val="0"/>
        <w:spacing w:before="120" w:after="0" w:line="240" w:lineRule="auto"/>
        <w:ind w:left="284"/>
        <w:jc w:val="center"/>
        <w:rPr>
          <w:rFonts w:ascii="Times New Roman" w:eastAsia="Courier New" w:hAnsi="Times New Roman"/>
          <w:b/>
          <w:color w:val="000000"/>
          <w:sz w:val="24"/>
          <w:u w:val="single"/>
          <w:lang w:eastAsia="pl-PL"/>
        </w:rPr>
      </w:pPr>
      <w:r w:rsidRPr="00D93217">
        <w:rPr>
          <w:noProof/>
          <w:lang w:eastAsia="pl-PL"/>
        </w:rPr>
        <w:drawing>
          <wp:inline distT="0" distB="0" distL="0" distR="0" wp14:anchorId="5D82613D" wp14:editId="74363026">
            <wp:extent cx="2400300" cy="1695450"/>
            <wp:effectExtent l="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C8CF1" w14:textId="1257EB12" w:rsidR="006C69F1" w:rsidRDefault="006C69F1" w:rsidP="001630B3">
      <w:pPr>
        <w:widowControl w:val="0"/>
        <w:spacing w:before="120" w:after="0" w:line="240" w:lineRule="auto"/>
        <w:ind w:left="284"/>
        <w:jc w:val="center"/>
        <w:rPr>
          <w:rFonts w:ascii="Times New Roman" w:eastAsia="Courier New" w:hAnsi="Times New Roman"/>
          <w:b/>
          <w:color w:val="000000"/>
          <w:sz w:val="24"/>
          <w:u w:val="single"/>
          <w:lang w:eastAsia="pl-PL"/>
        </w:rPr>
      </w:pPr>
    </w:p>
    <w:p w14:paraId="1A9D71CB" w14:textId="77777777" w:rsidR="006C69F1" w:rsidRPr="006C69F1" w:rsidRDefault="006C69F1" w:rsidP="006C69F1">
      <w:pPr>
        <w:widowControl w:val="0"/>
        <w:spacing w:before="120" w:after="0" w:line="240" w:lineRule="auto"/>
        <w:ind w:left="284"/>
        <w:jc w:val="center"/>
        <w:rPr>
          <w:rFonts w:ascii="Times New Roman" w:eastAsia="Courier New" w:hAnsi="Times New Roman"/>
          <w:b/>
          <w:sz w:val="24"/>
          <w:u w:val="thick" w:color="00B050"/>
          <w:lang w:eastAsia="pl-PL"/>
        </w:rPr>
      </w:pPr>
    </w:p>
    <w:p w14:paraId="25232AA6" w14:textId="77777777" w:rsidR="006C69F1" w:rsidRPr="006C69F1" w:rsidRDefault="006C69F1" w:rsidP="006C69F1">
      <w:pPr>
        <w:keepNext/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spacing w:after="120" w:line="360" w:lineRule="auto"/>
        <w:contextualSpacing/>
        <w:jc w:val="center"/>
        <w:outlineLvl w:val="8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6C69F1">
        <w:rPr>
          <w:rFonts w:ascii="Times New Roman" w:eastAsia="Times New Roman" w:hAnsi="Times New Roman"/>
          <w:iCs/>
          <w:sz w:val="24"/>
          <w:szCs w:val="24"/>
          <w:lang w:val="x-none"/>
        </w:rPr>
        <w:t>SŁOWNIK POJĘĆ I SKRÓTÓW</w:t>
      </w:r>
    </w:p>
    <w:p w14:paraId="5127FB18" w14:textId="77777777" w:rsidR="006C69F1" w:rsidRPr="006C69F1" w:rsidRDefault="006C69F1" w:rsidP="006C69F1">
      <w:pPr>
        <w:spacing w:after="1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5D8AAED" w14:textId="77777777" w:rsidR="006C69F1" w:rsidRPr="006C69F1" w:rsidRDefault="006C69F1" w:rsidP="006C69F1">
      <w:pPr>
        <w:spacing w:after="120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  <w:r w:rsidRPr="006C69F1">
        <w:rPr>
          <w:rFonts w:ascii="Times New Roman" w:hAnsi="Times New Roman"/>
          <w:b/>
          <w:sz w:val="24"/>
          <w:szCs w:val="24"/>
        </w:rPr>
        <w:t xml:space="preserve">biuro </w:t>
      </w:r>
      <w:r w:rsidRPr="006C69F1">
        <w:rPr>
          <w:rFonts w:ascii="Times New Roman" w:hAnsi="Times New Roman"/>
          <w:sz w:val="24"/>
          <w:szCs w:val="24"/>
        </w:rPr>
        <w:t>- Biuro „Stowarzyszenia Lokalna Grupa Działania Gmin Dobrzyńskich Region Północ”;</w:t>
      </w:r>
    </w:p>
    <w:p w14:paraId="64220C74" w14:textId="77777777" w:rsidR="006C69F1" w:rsidRPr="006C69F1" w:rsidRDefault="006C69F1" w:rsidP="006C69F1">
      <w:pPr>
        <w:spacing w:after="120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  <w:r w:rsidRPr="006C69F1">
        <w:rPr>
          <w:rFonts w:ascii="Times New Roman" w:hAnsi="Times New Roman"/>
          <w:b/>
          <w:sz w:val="24"/>
          <w:szCs w:val="24"/>
        </w:rPr>
        <w:t xml:space="preserve">EFSI </w:t>
      </w:r>
      <w:r w:rsidRPr="006C69F1">
        <w:rPr>
          <w:rFonts w:ascii="Times New Roman" w:hAnsi="Times New Roman"/>
          <w:sz w:val="24"/>
          <w:szCs w:val="24"/>
        </w:rPr>
        <w:t>-  Europejskie Fundusze Strukturalne i Inwestycyjne;</w:t>
      </w:r>
    </w:p>
    <w:p w14:paraId="0944AD7D" w14:textId="77777777" w:rsidR="006C69F1" w:rsidRPr="006C69F1" w:rsidRDefault="006C69F1" w:rsidP="006C69F1">
      <w:pPr>
        <w:spacing w:after="120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  <w:r w:rsidRPr="006C69F1">
        <w:rPr>
          <w:rFonts w:ascii="Times New Roman" w:hAnsi="Times New Roman"/>
          <w:b/>
          <w:sz w:val="24"/>
          <w:szCs w:val="24"/>
        </w:rPr>
        <w:t>EFRR</w:t>
      </w:r>
      <w:r w:rsidRPr="006C69F1">
        <w:rPr>
          <w:rFonts w:ascii="Times New Roman" w:hAnsi="Times New Roman"/>
          <w:sz w:val="24"/>
          <w:szCs w:val="24"/>
        </w:rPr>
        <w:t xml:space="preserve"> -Europejski Fundusz Rozwoju Regionalnego;</w:t>
      </w:r>
    </w:p>
    <w:p w14:paraId="2AC044BE" w14:textId="77777777" w:rsidR="006C69F1" w:rsidRPr="006C69F1" w:rsidRDefault="006C69F1" w:rsidP="006C69F1">
      <w:pPr>
        <w:spacing w:after="120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69F1">
        <w:rPr>
          <w:rFonts w:ascii="Times New Roman" w:hAnsi="Times New Roman"/>
          <w:b/>
          <w:sz w:val="24"/>
          <w:szCs w:val="24"/>
        </w:rPr>
        <w:t>grantodawca</w:t>
      </w:r>
      <w:proofErr w:type="spellEnd"/>
      <w:r w:rsidRPr="006C69F1">
        <w:rPr>
          <w:rFonts w:ascii="Times New Roman" w:hAnsi="Times New Roman"/>
          <w:sz w:val="24"/>
          <w:szCs w:val="24"/>
        </w:rPr>
        <w:t xml:space="preserve"> -podmiot udzielający grantu, w tym przypadku „Stowarzyszenie Lokalna Grupa Działania Gmin Dobrzyńskich Region Północ”;</w:t>
      </w:r>
    </w:p>
    <w:p w14:paraId="2D19E692" w14:textId="77777777" w:rsidR="006C69F1" w:rsidRPr="006C69F1" w:rsidRDefault="006C69F1" w:rsidP="006C69F1">
      <w:pPr>
        <w:spacing w:after="120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69F1">
        <w:rPr>
          <w:rFonts w:ascii="Times New Roman" w:hAnsi="Times New Roman"/>
          <w:b/>
          <w:sz w:val="24"/>
          <w:szCs w:val="24"/>
        </w:rPr>
        <w:t>grantobiorca</w:t>
      </w:r>
      <w:proofErr w:type="spellEnd"/>
      <w:r w:rsidRPr="006C69F1">
        <w:rPr>
          <w:rFonts w:ascii="Times New Roman" w:hAnsi="Times New Roman"/>
          <w:b/>
          <w:sz w:val="24"/>
          <w:szCs w:val="24"/>
        </w:rPr>
        <w:t xml:space="preserve"> </w:t>
      </w:r>
      <w:r w:rsidRPr="006C69F1">
        <w:rPr>
          <w:rFonts w:ascii="Times New Roman" w:hAnsi="Times New Roman"/>
          <w:sz w:val="24"/>
          <w:szCs w:val="24"/>
        </w:rPr>
        <w:t>- podmiot, któremu „Stowarzyszenie Lokalna Grupa Działania Gmin Dobrzyńskich Region Północ” powierza grant. Grantobiorcą nie może być podmiot wykluczony z możliwości otrzymania grantu;</w:t>
      </w:r>
    </w:p>
    <w:p w14:paraId="55AF35B2" w14:textId="77777777" w:rsidR="006C69F1" w:rsidRPr="006C69F1" w:rsidRDefault="006C69F1" w:rsidP="006C69F1">
      <w:pPr>
        <w:spacing w:after="120"/>
        <w:ind w:left="851" w:hanging="851"/>
        <w:contextualSpacing/>
        <w:jc w:val="both"/>
        <w:rPr>
          <w:rFonts w:ascii="Times New Roman" w:hAnsi="Times New Roman"/>
          <w:sz w:val="24"/>
          <w:szCs w:val="24"/>
        </w:rPr>
      </w:pPr>
      <w:r w:rsidRPr="006C69F1">
        <w:rPr>
          <w:rFonts w:ascii="Times New Roman" w:hAnsi="Times New Roman"/>
          <w:b/>
          <w:sz w:val="24"/>
          <w:szCs w:val="24"/>
        </w:rPr>
        <w:t>grant</w:t>
      </w:r>
      <w:r w:rsidRPr="006C69F1">
        <w:rPr>
          <w:rFonts w:ascii="Times New Roman" w:hAnsi="Times New Roman"/>
          <w:sz w:val="24"/>
          <w:szCs w:val="24"/>
        </w:rPr>
        <w:t xml:space="preserve"> - środki finansowe, które </w:t>
      </w:r>
      <w:proofErr w:type="spellStart"/>
      <w:r w:rsidRPr="006C69F1">
        <w:rPr>
          <w:rFonts w:ascii="Times New Roman" w:hAnsi="Times New Roman"/>
          <w:sz w:val="24"/>
          <w:szCs w:val="24"/>
        </w:rPr>
        <w:t>grantodawca</w:t>
      </w:r>
      <w:proofErr w:type="spellEnd"/>
      <w:r w:rsidRPr="006C69F1">
        <w:rPr>
          <w:rFonts w:ascii="Times New Roman" w:hAnsi="Times New Roman"/>
          <w:sz w:val="24"/>
          <w:szCs w:val="24"/>
        </w:rPr>
        <w:t xml:space="preserve"> powierzy </w:t>
      </w:r>
      <w:proofErr w:type="spellStart"/>
      <w:r w:rsidRPr="006C69F1">
        <w:rPr>
          <w:rFonts w:ascii="Times New Roman" w:hAnsi="Times New Roman"/>
          <w:sz w:val="24"/>
          <w:szCs w:val="24"/>
        </w:rPr>
        <w:t>grantobiorcy</w:t>
      </w:r>
      <w:proofErr w:type="spellEnd"/>
      <w:r w:rsidRPr="006C69F1">
        <w:rPr>
          <w:rFonts w:ascii="Times New Roman" w:hAnsi="Times New Roman"/>
          <w:sz w:val="24"/>
          <w:szCs w:val="24"/>
        </w:rPr>
        <w:t>, na realizację zadań służących osiągnięciu celu projektu grantowego;</w:t>
      </w:r>
    </w:p>
    <w:p w14:paraId="3DABD285" w14:textId="6FC05DFE" w:rsidR="006C69F1" w:rsidRPr="006C69F1" w:rsidRDefault="006C69F1" w:rsidP="006C69F1">
      <w:pPr>
        <w:spacing w:after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C69F1">
        <w:rPr>
          <w:rFonts w:ascii="Times New Roman" w:hAnsi="Times New Roman"/>
          <w:b/>
          <w:bCs/>
          <w:sz w:val="24"/>
          <w:szCs w:val="24"/>
        </w:rPr>
        <w:t xml:space="preserve">Instytucja Zarządzająca Regionalnym Programem Operacyjnym Województwa Kujawsko-Pomorskiego </w:t>
      </w:r>
      <w:r w:rsidR="00C004A7">
        <w:rPr>
          <w:rFonts w:ascii="Times New Roman" w:hAnsi="Times New Roman"/>
          <w:b/>
          <w:bCs/>
          <w:sz w:val="24"/>
          <w:szCs w:val="24"/>
        </w:rPr>
        <w:t xml:space="preserve">na lata 2014-2020 </w:t>
      </w:r>
      <w:r w:rsidRPr="006C69F1">
        <w:rPr>
          <w:rFonts w:ascii="Times New Roman" w:hAnsi="Times New Roman"/>
          <w:b/>
          <w:bCs/>
          <w:sz w:val="24"/>
          <w:szCs w:val="24"/>
        </w:rPr>
        <w:t xml:space="preserve">(IZ RPO WK-P) </w:t>
      </w:r>
      <w:r w:rsidRPr="006C69F1">
        <w:rPr>
          <w:rFonts w:ascii="Times New Roman" w:hAnsi="Times New Roman"/>
          <w:b/>
          <w:sz w:val="24"/>
          <w:szCs w:val="24"/>
        </w:rPr>
        <w:t xml:space="preserve">– </w:t>
      </w:r>
      <w:r w:rsidRPr="006C69F1">
        <w:rPr>
          <w:rFonts w:ascii="Times New Roman" w:hAnsi="Times New Roman"/>
          <w:sz w:val="24"/>
          <w:szCs w:val="24"/>
        </w:rPr>
        <w:t>należy przez to rozumieć Zarząd Województwa Kujawsko-Pomorskiego</w:t>
      </w:r>
      <w:r w:rsidR="00C004A7">
        <w:rPr>
          <w:rFonts w:ascii="Times New Roman" w:hAnsi="Times New Roman"/>
          <w:sz w:val="24"/>
          <w:szCs w:val="24"/>
        </w:rPr>
        <w:t>, pełniący funkcję Instytucji Zarządzającej</w:t>
      </w:r>
      <w:r w:rsidR="00C004A7" w:rsidRPr="00C004A7">
        <w:rPr>
          <w:rFonts w:ascii="Times New Roman" w:hAnsi="Times New Roman"/>
          <w:sz w:val="24"/>
          <w:szCs w:val="24"/>
        </w:rPr>
        <w:t xml:space="preserve"> Regionalnym Programem Operacyjnym Województwa Kujawsko-Pomorskiego na lata 2014-2020 </w:t>
      </w:r>
      <w:r w:rsidRPr="006C69F1">
        <w:rPr>
          <w:rFonts w:ascii="Times New Roman" w:hAnsi="Times New Roman"/>
          <w:sz w:val="24"/>
          <w:szCs w:val="24"/>
        </w:rPr>
        <w:t>;</w:t>
      </w:r>
    </w:p>
    <w:p w14:paraId="03B7FE87" w14:textId="77777777" w:rsidR="006C69F1" w:rsidRPr="006C69F1" w:rsidRDefault="006C69F1" w:rsidP="006C69F1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6C69F1">
        <w:rPr>
          <w:rFonts w:ascii="Times New Roman" w:hAnsi="Times New Roman"/>
          <w:b/>
          <w:sz w:val="24"/>
          <w:szCs w:val="24"/>
        </w:rPr>
        <w:t>KM</w:t>
      </w:r>
      <w:r w:rsidRPr="006C69F1">
        <w:rPr>
          <w:rFonts w:ascii="Times New Roman" w:hAnsi="Times New Roman"/>
          <w:sz w:val="24"/>
          <w:szCs w:val="24"/>
        </w:rPr>
        <w:t xml:space="preserve"> - Komitet Monitorujący Regionalny Program Operacyjny Województwa Kujawsko-Pomorskiego na lata 2014-2020;</w:t>
      </w:r>
    </w:p>
    <w:p w14:paraId="44AC3C16" w14:textId="77777777" w:rsidR="006C69F1" w:rsidRPr="006C69F1" w:rsidRDefault="006C69F1" w:rsidP="006C69F1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6C69F1">
        <w:rPr>
          <w:rFonts w:ascii="Times New Roman" w:hAnsi="Times New Roman"/>
          <w:b/>
          <w:sz w:val="24"/>
          <w:szCs w:val="24"/>
        </w:rPr>
        <w:lastRenderedPageBreak/>
        <w:t xml:space="preserve">LGD </w:t>
      </w:r>
      <w:r w:rsidRPr="006C69F1">
        <w:rPr>
          <w:rFonts w:ascii="Times New Roman" w:hAnsi="Times New Roman"/>
          <w:sz w:val="24"/>
          <w:szCs w:val="24"/>
        </w:rPr>
        <w:t>– „Stowarzyszenie Lokalna Grupa Działania Gmin Dobrzyńskich Region Północ”;</w:t>
      </w:r>
    </w:p>
    <w:p w14:paraId="1E89F6EE" w14:textId="77777777" w:rsidR="006C69F1" w:rsidRPr="006C69F1" w:rsidRDefault="006C69F1" w:rsidP="006C69F1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6C69F1">
        <w:rPr>
          <w:rFonts w:ascii="Times New Roman" w:hAnsi="Times New Roman"/>
          <w:b/>
          <w:sz w:val="24"/>
          <w:szCs w:val="24"/>
        </w:rPr>
        <w:t xml:space="preserve">LSR </w:t>
      </w:r>
      <w:r w:rsidRPr="006C69F1">
        <w:rPr>
          <w:rFonts w:ascii="Times New Roman" w:hAnsi="Times New Roman"/>
          <w:sz w:val="24"/>
          <w:szCs w:val="24"/>
        </w:rPr>
        <w:t>– Lokalna Strategia Rozwoju „Stowarzyszenia Lokalna Grupa Działania Gmin Dobrzyńskich Region Północ” na lata 2016-2023  obejmująca obszar 6 gmin położonych w powiecie rypińskim, tj. Brzuze, Rogowo, Rypin, Skrwilno, Wąpielsk, oraz gminę miejską Rypin;</w:t>
      </w:r>
    </w:p>
    <w:p w14:paraId="094CCEAE" w14:textId="77777777" w:rsidR="006C69F1" w:rsidRPr="006C69F1" w:rsidRDefault="006C69F1" w:rsidP="006C69F1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6C69F1">
        <w:rPr>
          <w:rFonts w:ascii="Times New Roman" w:hAnsi="Times New Roman"/>
          <w:b/>
          <w:sz w:val="24"/>
          <w:szCs w:val="24"/>
        </w:rPr>
        <w:t>projekt</w:t>
      </w:r>
      <w:r w:rsidRPr="006C69F1">
        <w:rPr>
          <w:rFonts w:ascii="Times New Roman" w:hAnsi="Times New Roman"/>
          <w:sz w:val="24"/>
          <w:szCs w:val="24"/>
        </w:rPr>
        <w:t xml:space="preserve"> – projekt opisany we wniosku o powierzenie grantu podlegający ocenie i wyborowi przez Radę LGD; </w:t>
      </w:r>
    </w:p>
    <w:p w14:paraId="62A1AA8C" w14:textId="4D07C18F" w:rsidR="006C69F1" w:rsidRPr="006C69F1" w:rsidRDefault="006C69F1" w:rsidP="006C69F1">
      <w:pPr>
        <w:tabs>
          <w:tab w:val="left" w:pos="0"/>
        </w:tabs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6C69F1">
        <w:rPr>
          <w:rFonts w:ascii="Times New Roman" w:hAnsi="Times New Roman"/>
          <w:b/>
          <w:sz w:val="24"/>
          <w:szCs w:val="24"/>
        </w:rPr>
        <w:t xml:space="preserve">projekt grantowy – </w:t>
      </w:r>
      <w:r w:rsidR="00E313BC" w:rsidRPr="00D93217">
        <w:rPr>
          <w:rFonts w:ascii="Times New Roman" w:hAnsi="Times New Roman"/>
          <w:sz w:val="24"/>
          <w:szCs w:val="24"/>
        </w:rPr>
        <w:t>projekt</w:t>
      </w:r>
      <w:r w:rsidR="00E313BC">
        <w:rPr>
          <w:rFonts w:ascii="Times New Roman" w:hAnsi="Times New Roman"/>
          <w:sz w:val="24"/>
          <w:szCs w:val="24"/>
        </w:rPr>
        <w:t xml:space="preserve"> </w:t>
      </w:r>
      <w:r w:rsidR="00E313BC" w:rsidRPr="00B551FA">
        <w:rPr>
          <w:rFonts w:ascii="Times New Roman" w:hAnsi="Times New Roman"/>
          <w:sz w:val="24"/>
          <w:szCs w:val="24"/>
        </w:rPr>
        <w:t>określony w art. 35 ust. 2 ustawy wdrożeniowej realizowany w związku z realizacją strategii rozwoju lokalnego kierowanego przez społeczność</w:t>
      </w:r>
      <w:r w:rsidR="00E313BC">
        <w:rPr>
          <w:rFonts w:ascii="Times New Roman" w:hAnsi="Times New Roman"/>
          <w:sz w:val="24"/>
          <w:szCs w:val="24"/>
        </w:rPr>
        <w:t xml:space="preserve"> – w niniejszym dokumencie pojęcie odnosi się do projektu grantowy </w:t>
      </w:r>
      <w:r w:rsidR="00E313BC">
        <w:rPr>
          <w:rFonts w:ascii="Times New Roman" w:eastAsia="Times New Roman" w:hAnsi="Times New Roman"/>
          <w:szCs w:val="24"/>
          <w:lang w:eastAsia="pl-PL"/>
        </w:rPr>
        <w:t xml:space="preserve">pt. </w:t>
      </w:r>
      <w:r w:rsidR="00E313BC" w:rsidRPr="00591A4D">
        <w:rPr>
          <w:rFonts w:ascii="Times New Roman" w:eastAsia="Times New Roman" w:hAnsi="Times New Roman"/>
          <w:szCs w:val="24"/>
          <w:lang w:eastAsia="pl-PL"/>
        </w:rPr>
        <w:t>„Ożywienie społeczne i gospodarcze na obszarze objętym LSR poprzez wsparcie mikro i małych przedsiębiorstw””</w:t>
      </w:r>
      <w:r w:rsidR="00E313BC">
        <w:rPr>
          <w:rFonts w:ascii="Times New Roman" w:eastAsia="Times New Roman" w:hAnsi="Times New Roman"/>
          <w:szCs w:val="24"/>
          <w:lang w:eastAsia="pl-PL"/>
        </w:rPr>
        <w:t xml:space="preserve"> </w:t>
      </w:r>
      <w:r w:rsidR="00E313BC" w:rsidRPr="00591A4D">
        <w:rPr>
          <w:rFonts w:ascii="Times New Roman" w:eastAsia="Times New Roman" w:hAnsi="Times New Roman"/>
          <w:szCs w:val="24"/>
          <w:lang w:eastAsia="pl-PL"/>
        </w:rPr>
        <w:t xml:space="preserve">realizowany na podstawie umowy </w:t>
      </w:r>
      <w:r w:rsidR="00E313BC">
        <w:rPr>
          <w:rFonts w:ascii="Times New Roman" w:eastAsia="Times New Roman" w:hAnsi="Times New Roman"/>
          <w:szCs w:val="24"/>
          <w:lang w:eastAsia="pl-PL"/>
        </w:rPr>
        <w:t xml:space="preserve">o dofinansowanie </w:t>
      </w:r>
      <w:r w:rsidR="00E313BC" w:rsidRPr="00591A4D">
        <w:rPr>
          <w:rFonts w:ascii="Times New Roman" w:eastAsia="Times New Roman" w:hAnsi="Times New Roman"/>
          <w:szCs w:val="24"/>
          <w:lang w:eastAsia="pl-PL"/>
        </w:rPr>
        <w:t xml:space="preserve">nr UM_WR.431.1.185.2019 </w:t>
      </w:r>
      <w:r w:rsidR="00E313BC">
        <w:rPr>
          <w:rFonts w:ascii="Times New Roman" w:eastAsia="Times New Roman" w:hAnsi="Times New Roman"/>
          <w:szCs w:val="24"/>
          <w:lang w:eastAsia="pl-PL"/>
        </w:rPr>
        <w:t>zawartej pomiędzy „Stowarzyszeniem Lokalna Grupa Działania Gmin Dobrzyńskich Region Północ” a Zarządem Województwa Kujawsko-Pomorskiego w dniu 29 sierpnia 2019 r.</w:t>
      </w:r>
    </w:p>
    <w:p w14:paraId="6F18A5AE" w14:textId="2BBFC6F3" w:rsidR="006C69F1" w:rsidRPr="006C69F1" w:rsidRDefault="006C69F1" w:rsidP="006C69F1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6C69F1">
        <w:rPr>
          <w:rFonts w:ascii="Times New Roman" w:hAnsi="Times New Roman"/>
          <w:b/>
          <w:sz w:val="24"/>
          <w:szCs w:val="24"/>
        </w:rPr>
        <w:t>projekt objęty grantem</w:t>
      </w:r>
      <w:r w:rsidRPr="006C69F1">
        <w:rPr>
          <w:rFonts w:ascii="Times New Roman" w:hAnsi="Times New Roman"/>
          <w:sz w:val="24"/>
          <w:szCs w:val="24"/>
        </w:rPr>
        <w:t xml:space="preserve"> – projekt </w:t>
      </w:r>
      <w:proofErr w:type="spellStart"/>
      <w:r w:rsidRPr="006C69F1">
        <w:rPr>
          <w:rFonts w:ascii="Times New Roman" w:hAnsi="Times New Roman"/>
          <w:sz w:val="24"/>
          <w:szCs w:val="24"/>
        </w:rPr>
        <w:t>grantobiorcy</w:t>
      </w:r>
      <w:proofErr w:type="spellEnd"/>
      <w:r w:rsidRPr="006C69F1">
        <w:rPr>
          <w:rFonts w:ascii="Times New Roman" w:hAnsi="Times New Roman"/>
          <w:sz w:val="24"/>
          <w:szCs w:val="24"/>
        </w:rPr>
        <w:t xml:space="preserve"> realizowany w oparciu o umowę o powierzenie grantu</w:t>
      </w:r>
      <w:r w:rsidR="00240ADF" w:rsidRPr="00240ADF">
        <w:rPr>
          <w:rFonts w:ascii="Times New Roman" w:hAnsi="Times New Roman"/>
          <w:sz w:val="24"/>
          <w:szCs w:val="24"/>
        </w:rPr>
        <w:t xml:space="preserve">, na który </w:t>
      </w:r>
      <w:proofErr w:type="spellStart"/>
      <w:r w:rsidR="00240ADF" w:rsidRPr="00240ADF">
        <w:rPr>
          <w:rFonts w:ascii="Times New Roman" w:hAnsi="Times New Roman"/>
          <w:sz w:val="24"/>
          <w:szCs w:val="24"/>
        </w:rPr>
        <w:t>grantobiorca</w:t>
      </w:r>
      <w:proofErr w:type="spellEnd"/>
      <w:r w:rsidR="00240ADF" w:rsidRPr="00240ADF">
        <w:rPr>
          <w:rFonts w:ascii="Times New Roman" w:hAnsi="Times New Roman"/>
          <w:sz w:val="24"/>
          <w:szCs w:val="24"/>
        </w:rPr>
        <w:t xml:space="preserve"> otrzymuje grant (środki finansowe) od </w:t>
      </w:r>
      <w:proofErr w:type="spellStart"/>
      <w:r w:rsidR="00240ADF" w:rsidRPr="00240ADF">
        <w:rPr>
          <w:rFonts w:ascii="Times New Roman" w:hAnsi="Times New Roman"/>
          <w:sz w:val="24"/>
          <w:szCs w:val="24"/>
        </w:rPr>
        <w:t>Grantodawcy</w:t>
      </w:r>
      <w:proofErr w:type="spellEnd"/>
      <w:r w:rsidR="00240ADF" w:rsidRPr="00240ADF">
        <w:rPr>
          <w:rFonts w:ascii="Times New Roman" w:hAnsi="Times New Roman"/>
          <w:sz w:val="24"/>
          <w:szCs w:val="24"/>
        </w:rPr>
        <w:t xml:space="preserve">, wyłoniony w procedurze wyboru i oceny </w:t>
      </w:r>
      <w:proofErr w:type="spellStart"/>
      <w:r w:rsidR="00240ADF" w:rsidRPr="00240ADF">
        <w:rPr>
          <w:rFonts w:ascii="Times New Roman" w:hAnsi="Times New Roman"/>
          <w:sz w:val="24"/>
          <w:szCs w:val="24"/>
        </w:rPr>
        <w:t>Grantobiorców</w:t>
      </w:r>
      <w:proofErr w:type="spellEnd"/>
      <w:r w:rsidR="00240ADF" w:rsidRPr="00240ADF">
        <w:rPr>
          <w:rFonts w:ascii="Times New Roman" w:hAnsi="Times New Roman"/>
          <w:sz w:val="24"/>
          <w:szCs w:val="24"/>
        </w:rPr>
        <w:t xml:space="preserve"> zmierzający do osiągnięcia założonego celu projektu grantowego określonego wskaźnikami, z określonym początkiem i końcem realizacji</w:t>
      </w:r>
      <w:r w:rsidRPr="006C69F1">
        <w:rPr>
          <w:rFonts w:ascii="Times New Roman" w:hAnsi="Times New Roman"/>
          <w:sz w:val="24"/>
          <w:szCs w:val="24"/>
        </w:rPr>
        <w:t>;</w:t>
      </w:r>
    </w:p>
    <w:p w14:paraId="1F9908D6" w14:textId="77777777" w:rsidR="006C69F1" w:rsidRPr="006C69F1" w:rsidRDefault="006C69F1" w:rsidP="006C69F1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6C69F1">
        <w:rPr>
          <w:rFonts w:ascii="Times New Roman" w:hAnsi="Times New Roman"/>
          <w:b/>
          <w:sz w:val="24"/>
          <w:szCs w:val="24"/>
        </w:rPr>
        <w:t xml:space="preserve">Rada LGD </w:t>
      </w:r>
      <w:r w:rsidRPr="006C69F1">
        <w:rPr>
          <w:rFonts w:ascii="Times New Roman" w:hAnsi="Times New Roman"/>
          <w:sz w:val="24"/>
          <w:szCs w:val="24"/>
        </w:rPr>
        <w:t>– organ decyzyjny „Stowarzyszenia Lokalna Grupa Działania Gmin Dobrzyńskich Region Północ”;</w:t>
      </w:r>
    </w:p>
    <w:p w14:paraId="4CF4C0B3" w14:textId="77777777" w:rsidR="006C69F1" w:rsidRPr="006C69F1" w:rsidRDefault="006C69F1" w:rsidP="006C69F1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6C69F1">
        <w:rPr>
          <w:rFonts w:ascii="Times New Roman" w:hAnsi="Times New Roman"/>
          <w:b/>
          <w:sz w:val="24"/>
          <w:szCs w:val="24"/>
        </w:rPr>
        <w:t xml:space="preserve">RLKS </w:t>
      </w:r>
      <w:r w:rsidRPr="006C69F1">
        <w:rPr>
          <w:rFonts w:ascii="Times New Roman" w:hAnsi="Times New Roman"/>
          <w:sz w:val="24"/>
          <w:szCs w:val="24"/>
        </w:rPr>
        <w:t>– rozwój lokalny kierowany przez społeczność;</w:t>
      </w:r>
    </w:p>
    <w:p w14:paraId="64916D64" w14:textId="77777777" w:rsidR="006C69F1" w:rsidRPr="006C69F1" w:rsidRDefault="006C69F1" w:rsidP="006C69F1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6C69F1">
        <w:rPr>
          <w:rFonts w:ascii="Times New Roman" w:hAnsi="Times New Roman"/>
          <w:b/>
          <w:sz w:val="24"/>
          <w:szCs w:val="24"/>
        </w:rPr>
        <w:t>rozporządzenie ogólne</w:t>
      </w:r>
      <w:r w:rsidRPr="006C69F1">
        <w:rPr>
          <w:rFonts w:ascii="Times New Roman" w:hAnsi="Times New Roman"/>
          <w:sz w:val="24"/>
          <w:szCs w:val="24"/>
        </w:rPr>
        <w:t xml:space="preserve"> – rozporządzenie Parlamentu Europejskiego i Rady (UE) nr 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 Urz. UE L 347 z 20.12.2013 r., str. 320, ze zm.);</w:t>
      </w:r>
    </w:p>
    <w:p w14:paraId="3A1E716A" w14:textId="77777777" w:rsidR="006C69F1" w:rsidRPr="006C69F1" w:rsidRDefault="006C69F1" w:rsidP="006C69F1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6C69F1">
        <w:rPr>
          <w:rFonts w:ascii="Times New Roman" w:hAnsi="Times New Roman"/>
          <w:b/>
          <w:sz w:val="24"/>
          <w:szCs w:val="24"/>
        </w:rPr>
        <w:t>RPO WK-P</w:t>
      </w:r>
      <w:r w:rsidRPr="006C69F1">
        <w:rPr>
          <w:rFonts w:ascii="Times New Roman" w:hAnsi="Times New Roman"/>
          <w:sz w:val="24"/>
          <w:szCs w:val="24"/>
        </w:rPr>
        <w:t xml:space="preserve"> – Regionalny Program Operacyjny Województwa Kujawsko-Pomorskiego na lata 2014-2020;</w:t>
      </w:r>
    </w:p>
    <w:p w14:paraId="3CF1D26A" w14:textId="77777777" w:rsidR="006C69F1" w:rsidRPr="006C69F1" w:rsidRDefault="006C69F1" w:rsidP="006C69F1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6C69F1">
        <w:rPr>
          <w:rFonts w:ascii="Times New Roman" w:hAnsi="Times New Roman"/>
          <w:b/>
          <w:sz w:val="24"/>
          <w:szCs w:val="24"/>
        </w:rPr>
        <w:t>umowa o powierzenie grantu</w:t>
      </w:r>
      <w:r w:rsidRPr="006C69F1">
        <w:rPr>
          <w:rFonts w:ascii="Times New Roman" w:hAnsi="Times New Roman"/>
          <w:sz w:val="24"/>
          <w:szCs w:val="24"/>
        </w:rPr>
        <w:t xml:space="preserve"> – umowa zawarta pomiędzy </w:t>
      </w:r>
      <w:proofErr w:type="spellStart"/>
      <w:r w:rsidRPr="006C69F1">
        <w:rPr>
          <w:rFonts w:ascii="Times New Roman" w:hAnsi="Times New Roman"/>
          <w:sz w:val="24"/>
          <w:szCs w:val="24"/>
        </w:rPr>
        <w:t>grantodawcą</w:t>
      </w:r>
      <w:proofErr w:type="spellEnd"/>
      <w:r w:rsidRPr="006C69F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C69F1">
        <w:rPr>
          <w:rFonts w:ascii="Times New Roman" w:hAnsi="Times New Roman"/>
          <w:sz w:val="24"/>
          <w:szCs w:val="24"/>
        </w:rPr>
        <w:t>grantobiorcą</w:t>
      </w:r>
      <w:proofErr w:type="spellEnd"/>
      <w:r w:rsidRPr="006C69F1">
        <w:rPr>
          <w:rFonts w:ascii="Times New Roman" w:hAnsi="Times New Roman"/>
          <w:sz w:val="24"/>
          <w:szCs w:val="24"/>
        </w:rPr>
        <w:t>, określająca prawa i obowiązki każdej ze stron, podczas realizacji projektu objętego grantem;</w:t>
      </w:r>
    </w:p>
    <w:p w14:paraId="2421FD5C" w14:textId="77777777" w:rsidR="006C69F1" w:rsidRPr="006C69F1" w:rsidRDefault="006C69F1" w:rsidP="006C69F1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6C69F1">
        <w:rPr>
          <w:rFonts w:ascii="Times New Roman" w:hAnsi="Times New Roman"/>
          <w:b/>
          <w:sz w:val="24"/>
          <w:szCs w:val="24"/>
        </w:rPr>
        <w:t>umowa ramowa</w:t>
      </w:r>
      <w:r w:rsidRPr="006C69F1">
        <w:rPr>
          <w:rFonts w:ascii="Times New Roman" w:hAnsi="Times New Roman"/>
          <w:sz w:val="24"/>
          <w:szCs w:val="24"/>
        </w:rPr>
        <w:t xml:space="preserve"> – umowa o warunkach i sposobie realizacji LSR, o której mowa w art. 8 ust. 1 pkt 1 lit. d ustawy RLKS;</w:t>
      </w:r>
    </w:p>
    <w:p w14:paraId="47016586" w14:textId="77777777" w:rsidR="006C69F1" w:rsidRPr="006C69F1" w:rsidRDefault="006C69F1" w:rsidP="006C69F1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6C69F1">
        <w:rPr>
          <w:rFonts w:ascii="Times New Roman" w:hAnsi="Times New Roman"/>
          <w:b/>
          <w:sz w:val="24"/>
          <w:szCs w:val="24"/>
        </w:rPr>
        <w:t>ustawa RLKS</w:t>
      </w:r>
      <w:r w:rsidRPr="006C69F1">
        <w:rPr>
          <w:rFonts w:ascii="Times New Roman" w:hAnsi="Times New Roman"/>
          <w:sz w:val="24"/>
          <w:szCs w:val="24"/>
        </w:rPr>
        <w:t xml:space="preserve"> – ustawa z dnia 20 lutego 2015 r. o rozwoju lokalnym z udziałem lokalnej społeczności (Dz.U. z 2019 poz. 1167);</w:t>
      </w:r>
    </w:p>
    <w:p w14:paraId="1BA09AE0" w14:textId="77777777" w:rsidR="006C69F1" w:rsidRPr="006C69F1" w:rsidRDefault="006C69F1" w:rsidP="006C69F1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6C69F1">
        <w:rPr>
          <w:rFonts w:ascii="Times New Roman" w:hAnsi="Times New Roman"/>
          <w:b/>
          <w:sz w:val="24"/>
          <w:szCs w:val="24"/>
        </w:rPr>
        <w:t>ustawa wdrożeniowa</w:t>
      </w:r>
      <w:r w:rsidRPr="006C69F1">
        <w:rPr>
          <w:rFonts w:ascii="Times New Roman" w:hAnsi="Times New Roman"/>
          <w:sz w:val="24"/>
          <w:szCs w:val="24"/>
        </w:rPr>
        <w:t xml:space="preserve"> – ustawa z dnia 11 lipca 2014 r. o zasadach realizacji programów w zakresie polityki spójności finansowanych w perspektywie finansowej 2014–2020 (Dz. U. z 2018 poz. 1431 ze zm.);</w:t>
      </w:r>
    </w:p>
    <w:p w14:paraId="7B624B01" w14:textId="77777777" w:rsidR="006C69F1" w:rsidRPr="006C69F1" w:rsidRDefault="006C69F1" w:rsidP="006C69F1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6C69F1">
        <w:rPr>
          <w:rFonts w:ascii="Times New Roman" w:hAnsi="Times New Roman"/>
          <w:b/>
          <w:sz w:val="24"/>
          <w:szCs w:val="24"/>
        </w:rPr>
        <w:t>wniosek</w:t>
      </w:r>
      <w:r w:rsidRPr="006C69F1">
        <w:rPr>
          <w:rFonts w:ascii="Times New Roman" w:hAnsi="Times New Roman"/>
          <w:sz w:val="24"/>
          <w:szCs w:val="24"/>
        </w:rPr>
        <w:t xml:space="preserve"> – wniosek o powierzenie grantu, składany przez potencjalnego </w:t>
      </w:r>
      <w:proofErr w:type="spellStart"/>
      <w:r w:rsidRPr="006C69F1">
        <w:rPr>
          <w:rFonts w:ascii="Times New Roman" w:hAnsi="Times New Roman"/>
          <w:sz w:val="24"/>
          <w:szCs w:val="24"/>
        </w:rPr>
        <w:t>grantobiorcę</w:t>
      </w:r>
      <w:proofErr w:type="spellEnd"/>
      <w:r w:rsidRPr="006C69F1">
        <w:rPr>
          <w:rFonts w:ascii="Times New Roman" w:hAnsi="Times New Roman"/>
          <w:sz w:val="24"/>
          <w:szCs w:val="24"/>
        </w:rPr>
        <w:t xml:space="preserve"> w ramach naboru ogłoszonego przez </w:t>
      </w:r>
      <w:proofErr w:type="spellStart"/>
      <w:r w:rsidRPr="006C69F1">
        <w:rPr>
          <w:rFonts w:ascii="Times New Roman" w:hAnsi="Times New Roman"/>
          <w:sz w:val="24"/>
          <w:szCs w:val="24"/>
        </w:rPr>
        <w:t>grantodawcę</w:t>
      </w:r>
      <w:proofErr w:type="spellEnd"/>
      <w:r w:rsidRPr="006C69F1">
        <w:rPr>
          <w:rFonts w:ascii="Times New Roman" w:hAnsi="Times New Roman"/>
          <w:sz w:val="24"/>
          <w:szCs w:val="24"/>
        </w:rPr>
        <w:t>;</w:t>
      </w:r>
    </w:p>
    <w:p w14:paraId="04E45815" w14:textId="77777777" w:rsidR="006C69F1" w:rsidRPr="006C69F1" w:rsidRDefault="006C69F1" w:rsidP="006C69F1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6C69F1">
        <w:rPr>
          <w:rFonts w:ascii="Times New Roman" w:hAnsi="Times New Roman"/>
          <w:b/>
          <w:sz w:val="24"/>
          <w:szCs w:val="24"/>
        </w:rPr>
        <w:t>wnioskodawca</w:t>
      </w:r>
      <w:r w:rsidRPr="006C69F1">
        <w:rPr>
          <w:rFonts w:ascii="Times New Roman" w:hAnsi="Times New Roman"/>
          <w:i/>
          <w:sz w:val="24"/>
          <w:szCs w:val="24"/>
        </w:rPr>
        <w:t xml:space="preserve"> </w:t>
      </w:r>
      <w:r w:rsidRPr="006C69F1">
        <w:rPr>
          <w:rFonts w:ascii="Times New Roman" w:hAnsi="Times New Roman"/>
          <w:sz w:val="24"/>
          <w:szCs w:val="24"/>
        </w:rPr>
        <w:t>– podmiot składający wniosek o powierzenie grantu;</w:t>
      </w:r>
    </w:p>
    <w:p w14:paraId="4713D4B3" w14:textId="77777777" w:rsidR="006C69F1" w:rsidRPr="006C69F1" w:rsidRDefault="006C69F1" w:rsidP="006C69F1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6C69F1">
        <w:rPr>
          <w:rFonts w:ascii="Times New Roman" w:hAnsi="Times New Roman"/>
          <w:b/>
          <w:sz w:val="24"/>
          <w:szCs w:val="24"/>
        </w:rPr>
        <w:t>Zarząd</w:t>
      </w:r>
      <w:r w:rsidRPr="006C69F1">
        <w:rPr>
          <w:rFonts w:ascii="Times New Roman" w:hAnsi="Times New Roman"/>
          <w:sz w:val="24"/>
          <w:szCs w:val="24"/>
        </w:rPr>
        <w:t xml:space="preserve"> </w:t>
      </w:r>
      <w:r w:rsidRPr="006C69F1">
        <w:rPr>
          <w:rFonts w:ascii="Times New Roman" w:hAnsi="Times New Roman"/>
          <w:b/>
          <w:sz w:val="24"/>
          <w:szCs w:val="24"/>
        </w:rPr>
        <w:t>LGD</w:t>
      </w:r>
      <w:r w:rsidRPr="006C69F1">
        <w:rPr>
          <w:rFonts w:ascii="Times New Roman" w:hAnsi="Times New Roman"/>
          <w:sz w:val="24"/>
          <w:szCs w:val="24"/>
        </w:rPr>
        <w:t>- Zarząd „Stowarzyszenia Lokalna Grupa Działania Gmin Dobrzyńskich Region Północ”;</w:t>
      </w:r>
    </w:p>
    <w:p w14:paraId="5ED3C445" w14:textId="691F82CC" w:rsidR="006C69F1" w:rsidRPr="006C69F1" w:rsidRDefault="006C69F1" w:rsidP="006C69F1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6C69F1">
        <w:rPr>
          <w:rFonts w:ascii="Times New Roman" w:hAnsi="Times New Roman"/>
          <w:b/>
          <w:sz w:val="24"/>
          <w:szCs w:val="24"/>
        </w:rPr>
        <w:lastRenderedPageBreak/>
        <w:t>ZW</w:t>
      </w:r>
      <w:r w:rsidRPr="006C69F1">
        <w:rPr>
          <w:rFonts w:ascii="Times New Roman" w:hAnsi="Times New Roman"/>
          <w:sz w:val="24"/>
          <w:szCs w:val="24"/>
        </w:rPr>
        <w:t xml:space="preserve"> – Zarząd Województwa Kujawsko-Pomorskiego.</w:t>
      </w:r>
    </w:p>
    <w:p w14:paraId="7D1D84D2" w14:textId="77777777" w:rsidR="006C69F1" w:rsidRPr="006C69F1" w:rsidRDefault="006C69F1" w:rsidP="006C69F1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07D72DC" w14:textId="77777777" w:rsidR="006C69F1" w:rsidRPr="006C69F1" w:rsidRDefault="006C69F1" w:rsidP="006C69F1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AC4475" w14:textId="77777777" w:rsidR="006C69F1" w:rsidRPr="006C69F1" w:rsidRDefault="006C69F1" w:rsidP="006C69F1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6CAEA96" w14:textId="77777777" w:rsidR="006C69F1" w:rsidRPr="006C69F1" w:rsidRDefault="006C69F1" w:rsidP="006C69F1">
      <w:p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71964B2A" w14:textId="77777777" w:rsidR="006C69F1" w:rsidRPr="006C69F1" w:rsidRDefault="006C69F1" w:rsidP="006C69F1">
      <w:pPr>
        <w:keepNext/>
        <w:keepLines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D9D9D9"/>
        <w:spacing w:after="120" w:line="360" w:lineRule="auto"/>
        <w:contextualSpacing/>
        <w:jc w:val="both"/>
        <w:outlineLvl w:val="8"/>
        <w:rPr>
          <w:rFonts w:ascii="Times New Roman" w:eastAsia="Times New Roman" w:hAnsi="Times New Roman"/>
          <w:iCs/>
          <w:sz w:val="24"/>
          <w:szCs w:val="24"/>
          <w:lang w:val="x-none"/>
        </w:rPr>
      </w:pPr>
      <w:r w:rsidRPr="006C69F1">
        <w:rPr>
          <w:rFonts w:ascii="Times New Roman" w:eastAsia="Times New Roman" w:hAnsi="Times New Roman"/>
          <w:iCs/>
          <w:sz w:val="24"/>
          <w:szCs w:val="24"/>
          <w:lang w:val="x-none"/>
        </w:rPr>
        <w:t>INFORMACJE OGÓLNE DOTYCZĄCE PROCEDUR</w:t>
      </w:r>
    </w:p>
    <w:p w14:paraId="6CB1EFD7" w14:textId="77777777" w:rsidR="006C69F1" w:rsidRDefault="006C69F1" w:rsidP="006C69F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5A7E1B2A" w14:textId="7B990876" w:rsidR="006C69F1" w:rsidRDefault="006C69F1" w:rsidP="006C69F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WSTĘP:   </w:t>
      </w:r>
    </w:p>
    <w:p w14:paraId="32E50C4D" w14:textId="77777777" w:rsidR="006C69F1" w:rsidRDefault="006C69F1" w:rsidP="006C69F1">
      <w:pPr>
        <w:suppressAutoHyphens/>
        <w:spacing w:after="0" w:line="240" w:lineRule="auto"/>
        <w:ind w:left="502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6FB01ABD" w14:textId="7B9946A2" w:rsidR="006C69F1" w:rsidRPr="00D93217" w:rsidRDefault="006C69F1" w:rsidP="006C69F1">
      <w:pPr>
        <w:spacing w:after="120"/>
        <w:ind w:left="284" w:hanging="142"/>
        <w:contextualSpacing/>
        <w:jc w:val="both"/>
        <w:rPr>
          <w:rFonts w:ascii="Times New Roman" w:eastAsia="Courier New" w:hAnsi="Times New Roman"/>
          <w:sz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1.Procedura opisuje sposób wdrażania </w:t>
      </w:r>
      <w:r>
        <w:rPr>
          <w:rFonts w:ascii="Times New Roman" w:hAnsi="Times New Roman"/>
          <w:sz w:val="24"/>
          <w:szCs w:val="24"/>
        </w:rPr>
        <w:t xml:space="preserve">projektów </w:t>
      </w:r>
      <w:r w:rsidRPr="00D93217">
        <w:rPr>
          <w:rFonts w:ascii="Times New Roman" w:eastAsia="Courier New" w:hAnsi="Times New Roman"/>
          <w:sz w:val="24"/>
          <w:lang w:eastAsia="pl-PL"/>
        </w:rPr>
        <w:t xml:space="preserve">które zostaną objęte grantem </w:t>
      </w:r>
      <w:r w:rsidRPr="00D93217">
        <w:rPr>
          <w:rFonts w:ascii="Times New Roman" w:eastAsia="Courier New" w:hAnsi="Times New Roman"/>
          <w:sz w:val="24"/>
          <w:lang w:eastAsia="pl-PL"/>
        </w:rPr>
        <w:br/>
        <w:t xml:space="preserve">w ramach projektów grantowych realizowanych w ramach Lokalnej Strategii Rozwoju (LSR) „Stowarzyszenia Lokalna Grupa Działania Gmin Dobrzyńskich Region Północ”, ze środków Regionalnego Programu Operacyjnego Województwa Kujawsko – Pomorskiego na lata 2014-2020 (RPO WK-P) w ramach Osi </w:t>
      </w:r>
      <w:r>
        <w:rPr>
          <w:rFonts w:ascii="Times New Roman" w:eastAsia="Courier New" w:hAnsi="Times New Roman"/>
          <w:sz w:val="24"/>
          <w:lang w:eastAsia="pl-PL"/>
        </w:rPr>
        <w:t>7</w:t>
      </w:r>
      <w:r w:rsidRPr="00D93217">
        <w:rPr>
          <w:rFonts w:ascii="Times New Roman" w:eastAsia="Courier New" w:hAnsi="Times New Roman"/>
          <w:sz w:val="24"/>
          <w:lang w:eastAsia="pl-PL"/>
        </w:rPr>
        <w:t xml:space="preserve"> (EF</w:t>
      </w:r>
      <w:r>
        <w:rPr>
          <w:rFonts w:ascii="Times New Roman" w:eastAsia="Courier New" w:hAnsi="Times New Roman"/>
          <w:sz w:val="24"/>
          <w:lang w:eastAsia="pl-PL"/>
        </w:rPr>
        <w:t>RR</w:t>
      </w:r>
      <w:r w:rsidRPr="00D93217">
        <w:rPr>
          <w:rFonts w:ascii="Times New Roman" w:eastAsia="Courier New" w:hAnsi="Times New Roman"/>
          <w:sz w:val="24"/>
          <w:lang w:eastAsia="pl-PL"/>
        </w:rPr>
        <w:t>).</w:t>
      </w:r>
    </w:p>
    <w:p w14:paraId="1815AAFC" w14:textId="635C86E6" w:rsidR="006C69F1" w:rsidRDefault="006C69F1" w:rsidP="006C69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5C1518E" w14:textId="77777777" w:rsidR="006C69F1" w:rsidRPr="006C69F1" w:rsidRDefault="006C69F1" w:rsidP="006C69F1">
      <w:pPr>
        <w:spacing w:after="120"/>
        <w:ind w:left="284" w:hanging="284"/>
        <w:contextualSpacing/>
        <w:jc w:val="both"/>
        <w:rPr>
          <w:rFonts w:ascii="Times New Roman" w:eastAsia="Courier New" w:hAnsi="Times New Roman"/>
          <w:sz w:val="24"/>
          <w:lang w:eastAsia="pl-PL"/>
        </w:rPr>
      </w:pPr>
      <w:r w:rsidRPr="006C69F1">
        <w:rPr>
          <w:rFonts w:ascii="Times New Roman" w:eastAsia="Courier New" w:hAnsi="Times New Roman"/>
          <w:sz w:val="24"/>
          <w:lang w:eastAsia="pl-PL"/>
        </w:rPr>
        <w:t xml:space="preserve">2. Procedura ma charakter przejrzysty, niedyskryminujący, jawny i jest powszechnie dostępna dla Wnioskodawców w formie elektronicznej na stronie internetowej „Stowarzyszenia Lokalna Grupa Działania Gmin Dobrzyńskich Region Północ” (LGD) www.elgd.pl oraz </w:t>
      </w:r>
      <w:r w:rsidRPr="006C69F1">
        <w:rPr>
          <w:rFonts w:ascii="Times New Roman" w:eastAsia="Courier New" w:hAnsi="Times New Roman"/>
          <w:sz w:val="24"/>
          <w:lang w:eastAsia="pl-PL"/>
        </w:rPr>
        <w:br/>
        <w:t>w formie papierowej w biurze Stowarzyszenia LGD w Rypinie.</w:t>
      </w:r>
    </w:p>
    <w:p w14:paraId="34627B65" w14:textId="77777777" w:rsidR="006C69F1" w:rsidRPr="006C69F1" w:rsidRDefault="006C69F1" w:rsidP="006C69F1">
      <w:pPr>
        <w:spacing w:after="120"/>
        <w:ind w:left="284" w:hanging="284"/>
        <w:contextualSpacing/>
        <w:jc w:val="both"/>
        <w:rPr>
          <w:rFonts w:ascii="Times New Roman" w:eastAsia="Courier New" w:hAnsi="Times New Roman"/>
          <w:sz w:val="24"/>
          <w:lang w:eastAsia="pl-PL"/>
        </w:rPr>
      </w:pPr>
    </w:p>
    <w:p w14:paraId="41249E1E" w14:textId="78E9B06F" w:rsidR="006C69F1" w:rsidRPr="006C69F1" w:rsidRDefault="006C69F1" w:rsidP="006C69F1">
      <w:pPr>
        <w:spacing w:after="120"/>
        <w:ind w:left="284" w:hanging="284"/>
        <w:contextualSpacing/>
        <w:jc w:val="both"/>
        <w:rPr>
          <w:rFonts w:ascii="Times New Roman" w:eastAsia="Courier New" w:hAnsi="Times New Roman"/>
          <w:sz w:val="24"/>
          <w:lang w:eastAsia="pl-PL"/>
        </w:rPr>
      </w:pPr>
      <w:r w:rsidRPr="006C69F1">
        <w:rPr>
          <w:rFonts w:ascii="Times New Roman" w:eastAsia="Courier New" w:hAnsi="Times New Roman"/>
          <w:sz w:val="24"/>
          <w:lang w:eastAsia="pl-PL"/>
        </w:rPr>
        <w:t>3. Procedurę ustanawia Zarząd „Stowarzyszenia Lokalna Grupa Działania Gmin Dobrzyńskich Region Północ” w drodze uchwały, zgodnie z wymogami określonymi dla programów, w ramach których realizowana jest LSR</w:t>
      </w:r>
    </w:p>
    <w:p w14:paraId="34D2C93A" w14:textId="77777777" w:rsidR="006C69F1" w:rsidRPr="006C69F1" w:rsidRDefault="006C69F1" w:rsidP="006C69F1">
      <w:pPr>
        <w:spacing w:after="120"/>
        <w:ind w:left="284" w:hanging="284"/>
        <w:contextualSpacing/>
        <w:rPr>
          <w:rFonts w:ascii="Times New Roman" w:eastAsia="Courier New" w:hAnsi="Times New Roman"/>
          <w:b/>
          <w:sz w:val="24"/>
          <w:u w:val="thick" w:color="00B050"/>
          <w:lang w:eastAsia="pl-PL"/>
        </w:rPr>
      </w:pPr>
    </w:p>
    <w:p w14:paraId="157E983B" w14:textId="77777777" w:rsidR="006C69F1" w:rsidRPr="006C69F1" w:rsidRDefault="006C69F1" w:rsidP="006C69F1">
      <w:pPr>
        <w:spacing w:after="120"/>
        <w:ind w:left="284" w:hanging="284"/>
        <w:contextualSpacing/>
        <w:jc w:val="both"/>
        <w:rPr>
          <w:rFonts w:ascii="Times New Roman" w:eastAsia="Courier New" w:hAnsi="Times New Roman"/>
          <w:sz w:val="24"/>
          <w:lang w:eastAsia="pl-PL"/>
        </w:rPr>
      </w:pPr>
      <w:r w:rsidRPr="006C69F1">
        <w:rPr>
          <w:rFonts w:ascii="Times New Roman" w:eastAsia="Courier New" w:hAnsi="Times New Roman"/>
          <w:sz w:val="24"/>
          <w:lang w:eastAsia="pl-PL"/>
        </w:rPr>
        <w:t xml:space="preserve">4. Procedura będzie na bieżąco poddawana aktualizacjom wynikającym ze zmian przepisów prawa zarówno krajowego jak i unii europejskiej. Wersja procedury, dostosowana do nowego brzmienia przepisów prawa, będzie miała zastosowanie do postępowań w zakresie oceny i wyboru projektów wszczętych w terminach składania wniosków, które rozpoczęły swój bieg od dnia wejścia w życie nowych przepisów. </w:t>
      </w:r>
    </w:p>
    <w:p w14:paraId="34A2C0F6" w14:textId="77777777" w:rsidR="006C69F1" w:rsidRPr="006C69F1" w:rsidRDefault="006C69F1" w:rsidP="006C69F1">
      <w:pPr>
        <w:spacing w:after="120"/>
        <w:ind w:left="284" w:hanging="284"/>
        <w:contextualSpacing/>
        <w:jc w:val="both"/>
        <w:rPr>
          <w:rFonts w:ascii="Times New Roman" w:eastAsia="Courier New" w:hAnsi="Times New Roman"/>
          <w:sz w:val="24"/>
          <w:lang w:eastAsia="pl-PL"/>
        </w:rPr>
      </w:pPr>
    </w:p>
    <w:p w14:paraId="62D179AD" w14:textId="77777777" w:rsidR="006C69F1" w:rsidRPr="006C69F1" w:rsidRDefault="006C69F1" w:rsidP="006C69F1">
      <w:pPr>
        <w:spacing w:after="120"/>
        <w:ind w:left="284" w:hanging="284"/>
        <w:contextualSpacing/>
        <w:jc w:val="both"/>
        <w:rPr>
          <w:rFonts w:ascii="Times New Roman" w:eastAsia="Courier New" w:hAnsi="Times New Roman"/>
          <w:sz w:val="24"/>
          <w:lang w:eastAsia="pl-PL"/>
        </w:rPr>
      </w:pPr>
      <w:r w:rsidRPr="006C69F1">
        <w:rPr>
          <w:rFonts w:ascii="Times New Roman" w:eastAsia="Courier New" w:hAnsi="Times New Roman"/>
          <w:sz w:val="24"/>
          <w:lang w:eastAsia="pl-PL"/>
        </w:rPr>
        <w:t>5. Dopuszczalne są bieżące zmiany i aktualizacje niniejszych procedur wraz z załącznikami w zakresie nie mającym wpływu na treść, sens, zakres i cel zapisu, w tym w szczególności poprawę oczywistych omyłek czy błędów redakcyjnych, formatowanie tekstu, aktualizację podstaw prawnych itd. Powyższe nie wymaga ponownego zatwierdzenia przez IZ RPO WK-P.</w:t>
      </w:r>
    </w:p>
    <w:p w14:paraId="1935D9A9" w14:textId="77777777" w:rsidR="006C69F1" w:rsidRPr="006C69F1" w:rsidRDefault="006C69F1" w:rsidP="006C69F1">
      <w:pPr>
        <w:spacing w:after="120"/>
        <w:ind w:left="284" w:hanging="284"/>
        <w:contextualSpacing/>
        <w:jc w:val="both"/>
        <w:rPr>
          <w:rFonts w:ascii="Times New Roman" w:eastAsia="Courier New" w:hAnsi="Times New Roman"/>
          <w:sz w:val="24"/>
          <w:lang w:eastAsia="pl-PL"/>
        </w:rPr>
      </w:pPr>
    </w:p>
    <w:p w14:paraId="41EBECE1" w14:textId="77777777" w:rsidR="006C69F1" w:rsidRPr="006C69F1" w:rsidRDefault="006C69F1" w:rsidP="006C69F1">
      <w:pPr>
        <w:spacing w:after="120"/>
        <w:ind w:left="284" w:hanging="284"/>
        <w:contextualSpacing/>
        <w:jc w:val="both"/>
        <w:rPr>
          <w:rFonts w:ascii="Times New Roman" w:eastAsia="Courier New" w:hAnsi="Times New Roman"/>
          <w:sz w:val="24"/>
          <w:lang w:eastAsia="pl-PL"/>
        </w:rPr>
      </w:pPr>
      <w:r w:rsidRPr="006C69F1">
        <w:rPr>
          <w:rFonts w:ascii="Times New Roman" w:eastAsia="Courier New" w:hAnsi="Times New Roman"/>
          <w:sz w:val="24"/>
          <w:lang w:eastAsia="pl-PL"/>
        </w:rPr>
        <w:t>6. W ramach danego naboru wniosków nie może nastąpić zmiana procedury.</w:t>
      </w:r>
    </w:p>
    <w:p w14:paraId="12EB4E54" w14:textId="77777777" w:rsidR="006C69F1" w:rsidRPr="006C69F1" w:rsidRDefault="006C69F1" w:rsidP="006C69F1">
      <w:pPr>
        <w:spacing w:after="120"/>
        <w:ind w:left="284" w:hanging="284"/>
        <w:contextualSpacing/>
        <w:jc w:val="both"/>
        <w:rPr>
          <w:rFonts w:ascii="Times New Roman" w:eastAsia="Courier New" w:hAnsi="Times New Roman"/>
          <w:sz w:val="24"/>
          <w:lang w:eastAsia="pl-PL"/>
        </w:rPr>
      </w:pPr>
    </w:p>
    <w:p w14:paraId="0B588186" w14:textId="25AFA012" w:rsidR="006C69F1" w:rsidRPr="006C69F1" w:rsidRDefault="006676EF" w:rsidP="006C69F1">
      <w:pPr>
        <w:spacing w:after="120"/>
        <w:ind w:left="284" w:hanging="284"/>
        <w:contextualSpacing/>
        <w:jc w:val="both"/>
        <w:rPr>
          <w:rFonts w:ascii="Times New Roman" w:eastAsia="Courier New" w:hAnsi="Times New Roman"/>
          <w:b/>
          <w:sz w:val="24"/>
          <w:u w:val="thick"/>
          <w:lang w:eastAsia="pl-PL"/>
        </w:rPr>
      </w:pPr>
      <w:r>
        <w:rPr>
          <w:rFonts w:ascii="Times New Roman" w:eastAsia="Courier New" w:hAnsi="Times New Roman"/>
          <w:sz w:val="24"/>
          <w:lang w:eastAsia="pl-PL"/>
        </w:rPr>
        <w:t>7</w:t>
      </w:r>
      <w:r w:rsidR="006C69F1" w:rsidRPr="006C69F1">
        <w:rPr>
          <w:rFonts w:ascii="Times New Roman" w:eastAsia="Courier New" w:hAnsi="Times New Roman"/>
          <w:sz w:val="24"/>
          <w:lang w:eastAsia="pl-PL"/>
        </w:rPr>
        <w:t xml:space="preserve">. Ilekroć w treści niniejszej procedury mowa jest o dniach bez określenia czy są to dni robocze czy kalendarzowe, to należy przez to rozumieć dni kalendarzowe. </w:t>
      </w:r>
    </w:p>
    <w:p w14:paraId="40EB9339" w14:textId="77777777" w:rsidR="006C69F1" w:rsidRDefault="006C69F1" w:rsidP="006C69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287BCE9F" w14:textId="77777777" w:rsidR="006C69F1" w:rsidRDefault="006C69F1" w:rsidP="006C69F1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PODSTAWA PRAWNA:</w:t>
      </w:r>
    </w:p>
    <w:p w14:paraId="30B2663B" w14:textId="77777777" w:rsidR="006C69F1" w:rsidRDefault="006C69F1" w:rsidP="006C69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4708AF50" w14:textId="77777777" w:rsidR="006C69F1" w:rsidRDefault="006C69F1" w:rsidP="006C69F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Akty prawne regulujące zasady oceny i wyboru wniosków, w ramach RLKS ze środków udziałem RPO WK-P, w naborach ogłaszanych przez LGD:</w:t>
      </w:r>
    </w:p>
    <w:p w14:paraId="103FE1C3" w14:textId="77777777" w:rsidR="006C69F1" w:rsidRDefault="006C69F1" w:rsidP="006C69F1">
      <w:pPr>
        <w:pStyle w:val="Akapitzlist"/>
        <w:numPr>
          <w:ilvl w:val="0"/>
          <w:numId w:val="38"/>
        </w:numPr>
        <w:suppressAutoHyphens/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69F1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14:paraId="7329441E" w14:textId="77777777" w:rsidR="006C69F1" w:rsidRDefault="006C69F1" w:rsidP="006C69F1">
      <w:pPr>
        <w:pStyle w:val="Akapitzlist"/>
        <w:numPr>
          <w:ilvl w:val="0"/>
          <w:numId w:val="38"/>
        </w:numPr>
        <w:suppressAutoHyphens/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69F1">
        <w:rPr>
          <w:rFonts w:ascii="Times New Roman" w:eastAsia="Times New Roman" w:hAnsi="Times New Roman"/>
          <w:sz w:val="24"/>
          <w:szCs w:val="24"/>
          <w:lang w:eastAsia="ar-SA"/>
        </w:rPr>
        <w:t>Ustawa z dnia 11 lipca 2014 r. o zasadach realizacji programów w zakresie polityki spójności finansowanych w perspektywie finansowej 2014–2020;</w:t>
      </w:r>
    </w:p>
    <w:p w14:paraId="7630B52E" w14:textId="110475D6" w:rsidR="006C69F1" w:rsidRPr="006C69F1" w:rsidRDefault="006C69F1" w:rsidP="006C69F1">
      <w:pPr>
        <w:pStyle w:val="Akapitzlist"/>
        <w:numPr>
          <w:ilvl w:val="0"/>
          <w:numId w:val="38"/>
        </w:numPr>
        <w:suppressAutoHyphens/>
        <w:spacing w:after="0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6C69F1">
        <w:rPr>
          <w:rFonts w:ascii="Times New Roman" w:eastAsia="Times New Roman" w:hAnsi="Times New Roman"/>
          <w:sz w:val="24"/>
          <w:szCs w:val="24"/>
          <w:lang w:eastAsia="ar-SA"/>
        </w:rPr>
        <w:t>Ustawa z dnia 20 lutego 2015 r. o rozwoju lokalnym z udziałem lokalnej społeczności;</w:t>
      </w:r>
    </w:p>
    <w:p w14:paraId="51E1CC35" w14:textId="206B4825" w:rsidR="006C69F1" w:rsidRDefault="006C69F1" w:rsidP="001630B3">
      <w:pPr>
        <w:widowControl w:val="0"/>
        <w:spacing w:before="120" w:after="0" w:line="240" w:lineRule="auto"/>
        <w:ind w:left="284"/>
        <w:jc w:val="center"/>
        <w:rPr>
          <w:rFonts w:ascii="Times New Roman" w:eastAsia="Courier New" w:hAnsi="Times New Roman"/>
          <w:b/>
          <w:color w:val="000000"/>
          <w:sz w:val="24"/>
          <w:u w:val="single"/>
          <w:lang w:eastAsia="pl-PL"/>
        </w:rPr>
      </w:pPr>
    </w:p>
    <w:p w14:paraId="057CB7E7" w14:textId="77777777" w:rsidR="00DF0EA5" w:rsidRPr="006D7837" w:rsidRDefault="00DF0EA5" w:rsidP="00DF0EA5">
      <w:pPr>
        <w:spacing w:after="120"/>
        <w:contextualSpacing/>
        <w:rPr>
          <w:rFonts w:ascii="Times New Roman" w:eastAsia="Courier New" w:hAnsi="Times New Roman"/>
          <w:b/>
          <w:sz w:val="24"/>
          <w:lang w:eastAsia="pl-PL"/>
        </w:rPr>
      </w:pPr>
      <w:bookmarkStart w:id="4" w:name="_Hlk514922556"/>
    </w:p>
    <w:p w14:paraId="1CA7BEE9" w14:textId="77777777" w:rsidR="00DF0EA5" w:rsidRDefault="00DF0EA5" w:rsidP="00DF0EA5">
      <w:pPr>
        <w:numPr>
          <w:ilvl w:val="0"/>
          <w:numId w:val="1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bookmarkStart w:id="5" w:name="_Hlk514922521"/>
      <w:r w:rsidRPr="003D078A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PROCES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WDRAŻANIA GRANTÓW </w:t>
      </w:r>
      <w:r w:rsidRPr="003D078A">
        <w:rPr>
          <w:rFonts w:ascii="Times New Roman" w:eastAsia="Times New Roman" w:hAnsi="Times New Roman"/>
          <w:b/>
          <w:sz w:val="24"/>
          <w:szCs w:val="24"/>
          <w:lang w:eastAsia="ar-SA"/>
        </w:rPr>
        <w:t>– WERSJA TABELARYCZNA</w:t>
      </w:r>
    </w:p>
    <w:bookmarkEnd w:id="5"/>
    <w:p w14:paraId="6A53A7A4" w14:textId="77777777" w:rsidR="00DF0EA5" w:rsidRPr="00E209E1" w:rsidRDefault="00DF0EA5" w:rsidP="00DF0EA5">
      <w:pPr>
        <w:widowControl w:val="0"/>
        <w:spacing w:before="120" w:after="0" w:line="240" w:lineRule="auto"/>
        <w:ind w:left="284"/>
        <w:jc w:val="center"/>
        <w:rPr>
          <w:rFonts w:ascii="Times New Roman" w:eastAsia="Courier New" w:hAnsi="Times New Roman"/>
          <w:b/>
          <w:color w:val="000000"/>
          <w:sz w:val="24"/>
          <w:u w:val="thick" w:color="00B050"/>
          <w:lang w:eastAsia="pl-PL"/>
        </w:rPr>
      </w:pPr>
    </w:p>
    <w:tbl>
      <w:tblPr>
        <w:tblpPr w:leftFromText="141" w:rightFromText="141" w:vertAnchor="text" w:tblpX="-601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6375"/>
        <w:gridCol w:w="1846"/>
      </w:tblGrid>
      <w:tr w:rsidR="00DF0EA5" w:rsidRPr="00E209E1" w14:paraId="14418689" w14:textId="77777777" w:rsidTr="00F17859">
        <w:trPr>
          <w:cantSplit/>
          <w:trHeight w:val="336"/>
        </w:trPr>
        <w:tc>
          <w:tcPr>
            <w:tcW w:w="817" w:type="dxa"/>
            <w:shd w:val="clear" w:color="auto" w:fill="D9D9D9"/>
            <w:vAlign w:val="center"/>
          </w:tcPr>
          <w:p w14:paraId="265324DB" w14:textId="77777777" w:rsidR="00DF0EA5" w:rsidRPr="00DF7934" w:rsidRDefault="00DF0EA5" w:rsidP="00F0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7934">
              <w:rPr>
                <w:rFonts w:ascii="Times New Roman" w:hAnsi="Times New Roman"/>
                <w:b/>
                <w:sz w:val="20"/>
                <w:szCs w:val="20"/>
              </w:rPr>
              <w:t>ETAP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5EB9BD13" w14:textId="77777777" w:rsidR="00DF0EA5" w:rsidRDefault="00DF0EA5" w:rsidP="00F020C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169761BD" w14:textId="77777777" w:rsidR="00DF0EA5" w:rsidRPr="00DF7934" w:rsidRDefault="00DF0EA5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F7934">
              <w:rPr>
                <w:rFonts w:ascii="Times New Roman" w:hAnsi="Times New Roman"/>
                <w:b/>
                <w:sz w:val="20"/>
                <w:szCs w:val="20"/>
              </w:rPr>
              <w:t>ORGAN/ OSOBA ODPOWIE-DZIALNA</w:t>
            </w:r>
          </w:p>
        </w:tc>
        <w:tc>
          <w:tcPr>
            <w:tcW w:w="6375" w:type="dxa"/>
            <w:shd w:val="clear" w:color="auto" w:fill="D9D9D9"/>
            <w:vAlign w:val="center"/>
          </w:tcPr>
          <w:p w14:paraId="488D4F59" w14:textId="77777777" w:rsidR="00DF0EA5" w:rsidRPr="00E209E1" w:rsidRDefault="00DF0EA5" w:rsidP="00F020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09E1">
              <w:rPr>
                <w:rFonts w:ascii="Times New Roman" w:hAnsi="Times New Roman"/>
                <w:b/>
              </w:rPr>
              <w:t>CZYNNOŚCI</w:t>
            </w:r>
          </w:p>
        </w:tc>
        <w:tc>
          <w:tcPr>
            <w:tcW w:w="1846" w:type="dxa"/>
            <w:shd w:val="clear" w:color="auto" w:fill="D9D9D9"/>
            <w:vAlign w:val="center"/>
          </w:tcPr>
          <w:p w14:paraId="7029F24E" w14:textId="77777777" w:rsidR="00DF0EA5" w:rsidRPr="00875271" w:rsidRDefault="00DF0EA5" w:rsidP="00F0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75271">
              <w:rPr>
                <w:rFonts w:ascii="Times New Roman" w:hAnsi="Times New Roman"/>
                <w:b/>
                <w:sz w:val="20"/>
                <w:szCs w:val="20"/>
              </w:rPr>
              <w:t>WZORY DOKUMENTÓW</w:t>
            </w:r>
          </w:p>
        </w:tc>
      </w:tr>
      <w:tr w:rsidR="00DF0EA5" w:rsidRPr="00E209E1" w14:paraId="5CB996BE" w14:textId="77777777" w:rsidTr="00F17859">
        <w:trPr>
          <w:cantSplit/>
          <w:trHeight w:val="336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30D2F456" w14:textId="77777777" w:rsidR="00DF0EA5" w:rsidRDefault="00DF0EA5" w:rsidP="00163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7F4546C" w14:textId="47BB31DA" w:rsidR="00DF0EA5" w:rsidRPr="001630B3" w:rsidRDefault="00DF0EA5" w:rsidP="001F09D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30B3">
              <w:rPr>
                <w:rFonts w:ascii="Times New Roman" w:hAnsi="Times New Roman"/>
                <w:b/>
              </w:rPr>
              <w:t>ZAWARCIE UMOWY O POWIERZENIE GRANTU</w:t>
            </w:r>
          </w:p>
          <w:p w14:paraId="63576A28" w14:textId="77777777" w:rsidR="00DF0EA5" w:rsidRPr="00F3629C" w:rsidRDefault="00DF0EA5" w:rsidP="001630B3">
            <w:pPr>
              <w:spacing w:after="0" w:line="240" w:lineRule="auto"/>
              <w:ind w:left="22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(do 60 dni roboczych od dnia </w:t>
            </w:r>
            <w:r w:rsidRPr="006C211B">
              <w:rPr>
                <w:rFonts w:ascii="Times New Roman" w:hAnsi="Times New Roman"/>
                <w:b/>
              </w:rPr>
              <w:t>pisma z informacją o wyniku oceny</w:t>
            </w:r>
            <w:r>
              <w:rPr>
                <w:rFonts w:ascii="Times New Roman" w:hAnsi="Times New Roman"/>
                <w:b/>
              </w:rPr>
              <w:t>)</w:t>
            </w:r>
          </w:p>
          <w:p w14:paraId="2B905FD7" w14:textId="77777777" w:rsidR="00DF0EA5" w:rsidRPr="00E209E1" w:rsidRDefault="00DF0EA5" w:rsidP="00F020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F0EA5" w:rsidRPr="00E209E1" w14:paraId="5071A073" w14:textId="77777777" w:rsidTr="00F17859">
        <w:trPr>
          <w:cantSplit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6D8D67B" w14:textId="4F050F8A" w:rsidR="00DF0EA5" w:rsidRPr="009C7729" w:rsidRDefault="00DF0EA5" w:rsidP="007016F1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7A91642" w14:textId="77777777" w:rsidR="00DF0EA5" w:rsidRPr="00BD63C7" w:rsidRDefault="00DF0EA5" w:rsidP="00F020C0">
            <w:pPr>
              <w:rPr>
                <w:rFonts w:ascii="Times New Roman" w:hAnsi="Times New Roman"/>
              </w:rPr>
            </w:pPr>
          </w:p>
          <w:p w14:paraId="0CC7B932" w14:textId="77777777" w:rsidR="00DF0EA5" w:rsidRPr="008112AA" w:rsidRDefault="00DF0EA5" w:rsidP="00F020C0">
            <w:pPr>
              <w:rPr>
                <w:rFonts w:ascii="Times New Roman" w:hAnsi="Times New Roman"/>
              </w:rPr>
            </w:pPr>
          </w:p>
          <w:p w14:paraId="6518771F" w14:textId="77777777" w:rsidR="00DF0EA5" w:rsidRDefault="00DF0EA5" w:rsidP="00F020C0">
            <w:pPr>
              <w:rPr>
                <w:rFonts w:ascii="Times New Roman" w:hAnsi="Times New Roman"/>
              </w:rPr>
            </w:pPr>
          </w:p>
          <w:p w14:paraId="769ED6CC" w14:textId="77777777" w:rsidR="00DF0EA5" w:rsidRPr="00BD63C7" w:rsidRDefault="00DF0EA5" w:rsidP="00F020C0">
            <w:pPr>
              <w:rPr>
                <w:rFonts w:ascii="Times New Roman" w:hAnsi="Times New Roman"/>
              </w:rPr>
            </w:pPr>
          </w:p>
          <w:p w14:paraId="46A33796" w14:textId="77777777" w:rsidR="00DF0EA5" w:rsidRDefault="00DF0EA5" w:rsidP="00F020C0">
            <w:pPr>
              <w:rPr>
                <w:rFonts w:ascii="Times New Roman" w:hAnsi="Times New Roman"/>
              </w:rPr>
            </w:pPr>
          </w:p>
          <w:p w14:paraId="7E98497C" w14:textId="77777777" w:rsidR="00DF0EA5" w:rsidRDefault="00DF0EA5" w:rsidP="00F020C0">
            <w:pPr>
              <w:rPr>
                <w:rFonts w:ascii="Times New Roman" w:hAnsi="Times New Roman"/>
              </w:rPr>
            </w:pPr>
          </w:p>
          <w:p w14:paraId="33480BA4" w14:textId="77777777" w:rsidR="00DF0EA5" w:rsidRDefault="00DF0EA5" w:rsidP="00F020C0">
            <w:pPr>
              <w:rPr>
                <w:rFonts w:ascii="Times New Roman" w:hAnsi="Times New Roman"/>
              </w:rPr>
            </w:pPr>
          </w:p>
          <w:p w14:paraId="6DF35423" w14:textId="77777777" w:rsidR="00DF0EA5" w:rsidRPr="00BD63C7" w:rsidRDefault="00DF0EA5" w:rsidP="00F020C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2AEFC072" w14:textId="4674A41A" w:rsidR="00DF0EA5" w:rsidRPr="00DF7934" w:rsidRDefault="00085C6B" w:rsidP="00F0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Pracownicy Biura LGD/ Zarząd LGD</w:t>
            </w:r>
          </w:p>
          <w:p w14:paraId="4AB6A776" w14:textId="77777777" w:rsidR="00DF0EA5" w:rsidRPr="00DF7934" w:rsidRDefault="00DF0EA5" w:rsidP="00F0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432FBC" w14:textId="77777777" w:rsidR="00DF0EA5" w:rsidRPr="00DF7934" w:rsidRDefault="00DF0EA5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1E4FAC70" w14:textId="150DC7DB" w:rsidR="00502359" w:rsidRDefault="00502359" w:rsidP="00D645AE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>Sporządzenie i wysłanie pisma wzywającego Wnioskodawcę do złożenia dokumentów niezbędnych do zawarci</w:t>
            </w:r>
            <w:r w:rsidR="00612ED5">
              <w:rPr>
                <w:rFonts w:ascii="Times New Roman" w:hAnsi="Times New Roman"/>
                <w:lang w:val="pl-PL"/>
              </w:rPr>
              <w:t>a</w:t>
            </w:r>
            <w:r>
              <w:rPr>
                <w:rFonts w:ascii="Times New Roman" w:hAnsi="Times New Roman"/>
                <w:lang w:val="pl-PL"/>
              </w:rPr>
              <w:t xml:space="preserve"> umowy. </w:t>
            </w:r>
            <w:r w:rsidRPr="002B678E">
              <w:rPr>
                <w:rFonts w:ascii="Times New Roman" w:hAnsi="Times New Roman"/>
              </w:rPr>
              <w:t>których p</w:t>
            </w:r>
            <w:r>
              <w:rPr>
                <w:rFonts w:ascii="Times New Roman" w:hAnsi="Times New Roman"/>
              </w:rPr>
              <w:t>odstawowa lista wskazana jest w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</w:rPr>
              <w:t>Z</w:t>
            </w:r>
            <w:r w:rsidRPr="002B678E">
              <w:rPr>
                <w:rFonts w:ascii="Times New Roman" w:hAnsi="Times New Roman"/>
              </w:rPr>
              <w:t xml:space="preserve">asadach </w:t>
            </w:r>
            <w:r>
              <w:rPr>
                <w:rFonts w:ascii="Times New Roman" w:hAnsi="Times New Roman"/>
                <w:lang w:val="pl-PL"/>
              </w:rPr>
              <w:t xml:space="preserve">udzielenia wsparcia na projekty objęte grantem </w:t>
            </w:r>
            <w:r w:rsidR="00E74219">
              <w:rPr>
                <w:rFonts w:ascii="Times New Roman" w:hAnsi="Times New Roman"/>
                <w:lang w:val="pl-PL"/>
              </w:rPr>
              <w:t>w ramach</w:t>
            </w:r>
            <w:r>
              <w:rPr>
                <w:rFonts w:ascii="Times New Roman" w:hAnsi="Times New Roman"/>
                <w:lang w:val="pl-PL"/>
              </w:rPr>
              <w:t xml:space="preserve"> EFRR</w:t>
            </w:r>
            <w:r w:rsidRPr="002B678E">
              <w:rPr>
                <w:rFonts w:ascii="Times New Roman" w:hAnsi="Times New Roman"/>
              </w:rPr>
              <w:t xml:space="preserve"> dotyczących danego naboru wniosków, oraz o możliwości zapoznania się z wzorem umowy o powierzenie grantu</w:t>
            </w:r>
            <w:r w:rsidR="00044243">
              <w:rPr>
                <w:rFonts w:ascii="Times New Roman" w:hAnsi="Times New Roman"/>
                <w:lang w:val="pl-PL"/>
              </w:rPr>
              <w:t>. Pismo wzywające Wnioskodawcę do złożenie dokumentów niezbędnych do zawarcia umowy wysyłane jest</w:t>
            </w:r>
            <w:r w:rsidR="00D645AE">
              <w:rPr>
                <w:rFonts w:ascii="Times New Roman" w:hAnsi="Times New Roman"/>
                <w:lang w:val="pl-PL"/>
              </w:rPr>
              <w:t xml:space="preserve"> w terminie </w:t>
            </w:r>
            <w:r w:rsidR="00044243">
              <w:rPr>
                <w:rFonts w:ascii="Times New Roman" w:hAnsi="Times New Roman"/>
                <w:lang w:val="pl-PL"/>
              </w:rPr>
              <w:t xml:space="preserve">5 </w:t>
            </w:r>
            <w:r w:rsidR="00D645AE" w:rsidRPr="00D645AE">
              <w:rPr>
                <w:rFonts w:ascii="Times New Roman" w:hAnsi="Times New Roman"/>
              </w:rPr>
              <w:t xml:space="preserve">dni roboczych od dnia </w:t>
            </w:r>
            <w:r w:rsidR="00D645AE">
              <w:rPr>
                <w:rFonts w:ascii="Times New Roman" w:hAnsi="Times New Roman"/>
                <w:lang w:val="pl-PL"/>
              </w:rPr>
              <w:t xml:space="preserve">wysłania </w:t>
            </w:r>
            <w:r w:rsidR="00D645AE" w:rsidRPr="00D645AE">
              <w:rPr>
                <w:rFonts w:ascii="Times New Roman" w:hAnsi="Times New Roman"/>
              </w:rPr>
              <w:t>pisma z informacją o wyniku oceny</w:t>
            </w:r>
            <w:r w:rsidRPr="002B678E">
              <w:rPr>
                <w:rFonts w:ascii="Times New Roman" w:hAnsi="Times New Roman"/>
              </w:rPr>
              <w:t>. LGD może żądać innych niewymienionych w zasadach wsparcia dokumentów, jeżeli są niezbędne do ustalenia stanu faktycznego i prawnego związanego z aplikowaniem o grant</w:t>
            </w:r>
            <w:r w:rsidR="00085C6B">
              <w:rPr>
                <w:rFonts w:ascii="Times New Roman" w:hAnsi="Times New Roman"/>
                <w:lang w:val="pl-PL"/>
              </w:rPr>
              <w:t xml:space="preserve">. Pismo wzywające do złożenia dokumentów podpisuje przedstawiciel Zarządu LGD. </w:t>
            </w:r>
            <w:r>
              <w:rPr>
                <w:rFonts w:ascii="Times New Roman" w:hAnsi="Times New Roman"/>
                <w:lang w:val="pl-PL"/>
              </w:rPr>
              <w:t xml:space="preserve">Pismo wysyłane jest  w </w:t>
            </w:r>
            <w:r w:rsidRPr="009C7729">
              <w:rPr>
                <w:rFonts w:ascii="Times New Roman" w:hAnsi="Times New Roman"/>
              </w:rPr>
              <w:t xml:space="preserve">każdy skuteczny sposób </w:t>
            </w:r>
            <w:r>
              <w:rPr>
                <w:rFonts w:ascii="Times New Roman" w:hAnsi="Times New Roman"/>
                <w:lang w:val="pl-PL"/>
              </w:rPr>
              <w:t xml:space="preserve">(osobiście za pośrednictwem poczty za zwrotnym potwierdzenie odbioru lub </w:t>
            </w:r>
            <w:r w:rsidRPr="009C7729">
              <w:rPr>
                <w:rFonts w:ascii="Times New Roman" w:hAnsi="Times New Roman"/>
              </w:rPr>
              <w:t>za pomocą poczty elektronicznej</w:t>
            </w:r>
            <w:r>
              <w:rPr>
                <w:rFonts w:ascii="Times New Roman" w:hAnsi="Times New Roman"/>
                <w:lang w:val="pl-PL"/>
              </w:rPr>
              <w:t xml:space="preserve">, </w:t>
            </w:r>
            <w:r w:rsidRPr="009C7729">
              <w:rPr>
                <w:rFonts w:ascii="Times New Roman" w:hAnsi="Times New Roman"/>
              </w:rPr>
              <w:t>o ile we wniosku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9C7729">
              <w:rPr>
                <w:rFonts w:ascii="Times New Roman" w:hAnsi="Times New Roman"/>
              </w:rPr>
              <w:t>o powierzenie grantu wnioskodawca podał adres e-mail</w:t>
            </w:r>
            <w:r>
              <w:rPr>
                <w:rFonts w:ascii="Times New Roman" w:hAnsi="Times New Roman"/>
                <w:lang w:val="pl-PL"/>
              </w:rPr>
              <w:t>-wymagane potwierdzenie odczytania)</w:t>
            </w:r>
          </w:p>
          <w:p w14:paraId="3E4FEF14" w14:textId="77777777" w:rsidR="00A474F5" w:rsidRPr="00A7672A" w:rsidRDefault="00A474F5" w:rsidP="007016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B678E">
              <w:rPr>
                <w:rFonts w:ascii="Times New Roman" w:hAnsi="Times New Roman"/>
              </w:rPr>
              <w:t xml:space="preserve">Dokumenty do podpisania umowy wnioskodawca składa </w:t>
            </w:r>
            <w:r w:rsidR="0043394D" w:rsidRPr="002B678E">
              <w:rPr>
                <w:rFonts w:ascii="Times New Roman" w:hAnsi="Times New Roman"/>
              </w:rPr>
              <w:t xml:space="preserve"> do biura LGD</w:t>
            </w:r>
            <w:r w:rsidR="0043394D">
              <w:t xml:space="preserve"> </w:t>
            </w:r>
            <w:r w:rsidRPr="002B678E">
              <w:rPr>
                <w:rFonts w:ascii="Times New Roman" w:hAnsi="Times New Roman"/>
              </w:rPr>
              <w:t>w terminie wskazanym w piśmie</w:t>
            </w:r>
            <w:r w:rsidR="0043394D">
              <w:rPr>
                <w:rFonts w:ascii="Times New Roman" w:hAnsi="Times New Roman"/>
                <w:lang w:val="pl-PL"/>
              </w:rPr>
              <w:t>,</w:t>
            </w:r>
            <w:r w:rsidRPr="002B678E">
              <w:rPr>
                <w:rFonts w:ascii="Times New Roman" w:hAnsi="Times New Roman"/>
              </w:rPr>
              <w:t xml:space="preserve"> osobiście lub przez osobę wyznaczoną przez wnioskodawcę bądź drogą pocztową – za potwierdzeniem odbioru – lub kurierem </w:t>
            </w:r>
            <w:r w:rsidR="00B1611D">
              <w:rPr>
                <w:rFonts w:ascii="Times New Roman" w:hAnsi="Times New Roman"/>
              </w:rPr>
              <w:br/>
            </w:r>
            <w:r w:rsidRPr="002B678E">
              <w:rPr>
                <w:rFonts w:ascii="Times New Roman" w:hAnsi="Times New Roman"/>
              </w:rPr>
              <w:t>(w każdym przypadku decyduje data wpływu dokumentacji do biura LGD).</w:t>
            </w:r>
          </w:p>
          <w:p w14:paraId="463F9D15" w14:textId="77777777" w:rsidR="00A7672A" w:rsidRPr="00A7672A" w:rsidRDefault="00A7672A" w:rsidP="00A767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Style w:val="gwp058bd316font"/>
                <w:rFonts w:ascii="Times New Roman" w:hAnsi="Times New Roman"/>
                <w:b/>
              </w:rPr>
            </w:pPr>
            <w:bookmarkStart w:id="6" w:name="_Hlk27399663"/>
            <w:r>
              <w:rPr>
                <w:rStyle w:val="gwp058bd316font"/>
                <w:rFonts w:ascii="Times New Roman" w:hAnsi="Times New Roman"/>
                <w:color w:val="2D2D2D"/>
                <w:shd w:val="clear" w:color="auto" w:fill="FFFFFF"/>
                <w:lang w:val="pl-PL"/>
              </w:rPr>
              <w:t>N</w:t>
            </w:r>
            <w:proofErr w:type="spellStart"/>
            <w:r w:rsidRPr="0072708A">
              <w:rPr>
                <w:rStyle w:val="gwp058bd316font"/>
                <w:rFonts w:ascii="Times New Roman" w:hAnsi="Times New Roman"/>
                <w:color w:val="2D2D2D"/>
                <w:shd w:val="clear" w:color="auto" w:fill="FFFFFF"/>
              </w:rPr>
              <w:t>ie</w:t>
            </w:r>
            <w:proofErr w:type="spellEnd"/>
            <w:r w:rsidRPr="0072708A">
              <w:rPr>
                <w:rStyle w:val="gwp058bd316font"/>
                <w:rFonts w:ascii="Times New Roman" w:hAnsi="Times New Roman"/>
                <w:color w:val="2D2D2D"/>
                <w:shd w:val="clear" w:color="auto" w:fill="FFFFFF"/>
              </w:rPr>
              <w:t xml:space="preserve"> złożenie dokumentacji w</w:t>
            </w:r>
            <w:r>
              <w:rPr>
                <w:rStyle w:val="gwp058bd316font"/>
                <w:rFonts w:ascii="Times New Roman" w:hAnsi="Times New Roman"/>
                <w:color w:val="2D2D2D"/>
                <w:shd w:val="clear" w:color="auto" w:fill="FFFFFF"/>
                <w:lang w:val="pl-PL"/>
              </w:rPr>
              <w:t xml:space="preserve">e wskazanym w piśmie </w:t>
            </w:r>
            <w:r w:rsidRPr="0072708A">
              <w:rPr>
                <w:rStyle w:val="gwp058bd316font"/>
                <w:rFonts w:ascii="Times New Roman" w:hAnsi="Times New Roman"/>
                <w:color w:val="2D2D2D"/>
                <w:shd w:val="clear" w:color="auto" w:fill="FFFFFF"/>
              </w:rPr>
              <w:t>terminie (</w:t>
            </w:r>
            <w:r w:rsidRPr="0072708A">
              <w:rPr>
                <w:rStyle w:val="gwp058bd316font"/>
                <w:rFonts w:ascii="Times New Roman" w:hAnsi="Times New Roman"/>
                <w:b/>
                <w:bCs/>
                <w:color w:val="2D2D2D"/>
                <w:shd w:val="clear" w:color="auto" w:fill="FFFFFF"/>
              </w:rPr>
              <w:t>bez uprzedniej zgody LGD</w:t>
            </w:r>
            <w:r w:rsidRPr="0072708A">
              <w:rPr>
                <w:rStyle w:val="gwp058bd316font"/>
                <w:rFonts w:ascii="Times New Roman" w:hAnsi="Times New Roman"/>
                <w:color w:val="2D2D2D"/>
                <w:shd w:val="clear" w:color="auto" w:fill="FFFFFF"/>
              </w:rPr>
              <w:t xml:space="preserve">) oznacza rezygnację z ubiegania </w:t>
            </w:r>
            <w:r w:rsidRPr="0072708A">
              <w:rPr>
                <w:rStyle w:val="gwp058bd316font"/>
                <w:rFonts w:ascii="Times New Roman" w:hAnsi="Times New Roman"/>
                <w:color w:val="2D2D2D"/>
                <w:shd w:val="clear" w:color="auto" w:fill="FFFFFF"/>
              </w:rPr>
              <w:lastRenderedPageBreak/>
              <w:t xml:space="preserve">się o grant, </w:t>
            </w:r>
            <w:r>
              <w:rPr>
                <w:rStyle w:val="gwp058bd316font"/>
                <w:rFonts w:ascii="Times New Roman" w:hAnsi="Times New Roman"/>
                <w:color w:val="2D2D2D"/>
                <w:shd w:val="clear" w:color="auto" w:fill="FFFFFF"/>
              </w:rPr>
              <w:t xml:space="preserve">a </w:t>
            </w:r>
            <w:r w:rsidRPr="0072708A">
              <w:rPr>
                <w:rStyle w:val="gwp058bd316font"/>
                <w:rFonts w:ascii="Times New Roman" w:hAnsi="Times New Roman"/>
                <w:color w:val="2D2D2D"/>
                <w:shd w:val="clear" w:color="auto" w:fill="FFFFFF"/>
              </w:rPr>
              <w:t>LGD może odstąpić od podpisania Umowy o powierzenie grantu z wnioskodawcą</w:t>
            </w:r>
            <w:r>
              <w:rPr>
                <w:rStyle w:val="gwp058bd316font"/>
                <w:rFonts w:ascii="Times New Roman" w:hAnsi="Times New Roman"/>
                <w:color w:val="2D2D2D"/>
                <w:shd w:val="clear" w:color="auto" w:fill="FFFFFF"/>
              </w:rPr>
              <w:t>.</w:t>
            </w:r>
          </w:p>
          <w:bookmarkEnd w:id="6"/>
          <w:p w14:paraId="30A6DE55" w14:textId="02C5E553" w:rsidR="00A7672A" w:rsidRPr="00A7672A" w:rsidRDefault="00A7672A" w:rsidP="00A7672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Style w:val="gwp058bd316font"/>
                <w:rFonts w:ascii="Times New Roman" w:hAnsi="Times New Roman"/>
                <w:color w:val="2D2D2D"/>
                <w:shd w:val="clear" w:color="auto" w:fill="FFFFFF"/>
                <w:lang w:val="pl-PL"/>
              </w:rPr>
              <w:t>W celu z</w:t>
            </w:r>
            <w:r w:rsidRPr="00A7672A">
              <w:rPr>
                <w:rStyle w:val="gwp058bd316font"/>
                <w:rFonts w:ascii="Times New Roman" w:hAnsi="Times New Roman"/>
                <w:color w:val="2D2D2D"/>
                <w:shd w:val="clear" w:color="auto" w:fill="FFFFFF"/>
                <w:lang w:val="pl-PL"/>
              </w:rPr>
              <w:t>mian</w:t>
            </w:r>
            <w:r>
              <w:rPr>
                <w:rStyle w:val="gwp058bd316font"/>
                <w:rFonts w:ascii="Times New Roman" w:hAnsi="Times New Roman"/>
                <w:color w:val="2D2D2D"/>
                <w:shd w:val="clear" w:color="auto" w:fill="FFFFFF"/>
                <w:lang w:val="pl-PL"/>
              </w:rPr>
              <w:t>y</w:t>
            </w:r>
            <w:r w:rsidRPr="00A7672A">
              <w:rPr>
                <w:rStyle w:val="gwp058bd316font"/>
                <w:rFonts w:ascii="Times New Roman" w:hAnsi="Times New Roman"/>
                <w:color w:val="2D2D2D"/>
                <w:shd w:val="clear" w:color="auto" w:fill="FFFFFF"/>
                <w:lang w:val="pl-PL"/>
              </w:rPr>
              <w:t xml:space="preserve"> terminu na dostarczenie </w:t>
            </w:r>
            <w:r>
              <w:rPr>
                <w:rStyle w:val="gwp058bd316font"/>
                <w:rFonts w:ascii="Times New Roman" w:hAnsi="Times New Roman"/>
                <w:color w:val="2D2D2D"/>
                <w:shd w:val="clear" w:color="auto" w:fill="FFFFFF"/>
                <w:lang w:val="pl-PL"/>
              </w:rPr>
              <w:t>dokumentów do umowy Wnioskodawca przed upływem terminu, który został wskazany w piśmie powinien skontaktować się z biurem LGD (wiadomość e-mail lub skan pisma przesłany drogą elektroniczną)  celem uzgodnienia dogodnego terminu. LGD udziela odpowiedzi na prośbę dot. zmiany terminu na dostarczenie dokumentów w każdy skuteczny sposób z zachowaniem śladu rewizyjnego.</w:t>
            </w:r>
          </w:p>
        </w:tc>
        <w:tc>
          <w:tcPr>
            <w:tcW w:w="1846" w:type="dxa"/>
            <w:vMerge w:val="restart"/>
            <w:shd w:val="clear" w:color="auto" w:fill="auto"/>
          </w:tcPr>
          <w:p w14:paraId="009183E7" w14:textId="51E74EC4" w:rsidR="00DF0EA5" w:rsidRDefault="00502359" w:rsidP="00197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7" w:name="_Hlk20984973"/>
            <w:r w:rsidRPr="00612E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Zał. nr B.1</w:t>
            </w:r>
            <w:r w:rsidRPr="001630B3">
              <w:rPr>
                <w:rFonts w:ascii="Times New Roman" w:hAnsi="Times New Roman"/>
                <w:sz w:val="20"/>
                <w:szCs w:val="20"/>
              </w:rPr>
              <w:t xml:space="preserve"> Wzór – </w:t>
            </w:r>
            <w:r w:rsidR="00052B8D">
              <w:rPr>
                <w:rFonts w:ascii="Times New Roman" w:hAnsi="Times New Roman"/>
                <w:sz w:val="20"/>
                <w:szCs w:val="20"/>
              </w:rPr>
              <w:t>P</w:t>
            </w:r>
            <w:r w:rsidRPr="001630B3">
              <w:rPr>
                <w:rFonts w:ascii="Times New Roman" w:hAnsi="Times New Roman"/>
                <w:sz w:val="20"/>
                <w:szCs w:val="20"/>
              </w:rPr>
              <w:t>ismo wzywające do złożenia dokumentów niezbędnych do podpisania umowy</w:t>
            </w:r>
          </w:p>
          <w:bookmarkEnd w:id="7"/>
          <w:p w14:paraId="261E3D5F" w14:textId="7125383B" w:rsidR="00552008" w:rsidRDefault="00552008" w:rsidP="00197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BEB1DA7" w14:textId="4D0C27EB" w:rsidR="00552008" w:rsidRDefault="00552008" w:rsidP="00197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2008">
              <w:rPr>
                <w:rFonts w:ascii="Times New Roman" w:hAnsi="Times New Roman"/>
                <w:b/>
                <w:sz w:val="20"/>
                <w:szCs w:val="20"/>
              </w:rPr>
              <w:t>Zał. nr B.2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Wzór –</w:t>
            </w:r>
            <w:r w:rsidR="00B17CB7" w:rsidRPr="00B17CB7">
              <w:rPr>
                <w:rFonts w:ascii="Times New Roman" w:hAnsi="Times New Roman"/>
                <w:sz w:val="20"/>
                <w:szCs w:val="20"/>
              </w:rPr>
              <w:t xml:space="preserve"> Oświadczenie w sprawie zachowania trwałości i statusu przedsiębiorstwa</w:t>
            </w:r>
          </w:p>
          <w:p w14:paraId="5169045F" w14:textId="77777777" w:rsidR="00552008" w:rsidRDefault="00552008" w:rsidP="00197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A86F4CB" w14:textId="0727E0EC" w:rsidR="0055794D" w:rsidRDefault="0055794D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Wzór </w:t>
            </w:r>
            <w:r>
              <w:t xml:space="preserve"> </w:t>
            </w:r>
            <w:r w:rsidRPr="00552008">
              <w:rPr>
                <w:rFonts w:ascii="Times New Roman" w:hAnsi="Times New Roman"/>
                <w:sz w:val="20"/>
                <w:szCs w:val="20"/>
              </w:rPr>
              <w:t>Oświadczeni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552008">
              <w:rPr>
                <w:rFonts w:ascii="Times New Roman" w:hAnsi="Times New Roman"/>
                <w:sz w:val="20"/>
                <w:szCs w:val="20"/>
              </w:rPr>
              <w:t xml:space="preserve"> o kwalifikowalności podatku VAT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stanowi </w:t>
            </w:r>
            <w:r w:rsidRPr="00552008">
              <w:rPr>
                <w:rFonts w:ascii="Times New Roman" w:hAnsi="Times New Roman"/>
                <w:b/>
                <w:sz w:val="20"/>
                <w:szCs w:val="20"/>
              </w:rPr>
              <w:t>zał. nr. A.3.</w:t>
            </w:r>
            <w:r w:rsidR="00BE4EA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2008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sz w:val="20"/>
                <w:szCs w:val="20"/>
              </w:rPr>
              <w:t>o Procedury naboru, oceny i wyboru grantów …..</w:t>
            </w:r>
          </w:p>
          <w:p w14:paraId="2CD8FBA0" w14:textId="1B39F062" w:rsidR="0055794D" w:rsidRDefault="0055794D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8C7AF7A" w14:textId="77777777" w:rsidR="0055794D" w:rsidRDefault="0055794D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BC386E5" w14:textId="3CCA9CF7" w:rsidR="00552008" w:rsidRDefault="00552008" w:rsidP="00197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Wzór </w:t>
            </w:r>
            <w:r w:rsidRPr="00552008">
              <w:rPr>
                <w:rFonts w:ascii="Times New Roman" w:hAnsi="Times New Roman"/>
                <w:sz w:val="20"/>
                <w:szCs w:val="20"/>
              </w:rPr>
              <w:t>Oświadczeni</w:t>
            </w:r>
            <w:r w:rsidR="0055794D">
              <w:rPr>
                <w:rFonts w:ascii="Times New Roman" w:hAnsi="Times New Roman"/>
                <w:sz w:val="20"/>
                <w:szCs w:val="20"/>
              </w:rPr>
              <w:t>a</w:t>
            </w:r>
            <w:r w:rsidRPr="00552008">
              <w:rPr>
                <w:rFonts w:ascii="Times New Roman" w:hAnsi="Times New Roman"/>
                <w:sz w:val="20"/>
                <w:szCs w:val="20"/>
              </w:rPr>
              <w:t xml:space="preserve"> o spełnieniu kryteriów</w:t>
            </w:r>
            <w:r w:rsidRPr="0055200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552008">
              <w:rPr>
                <w:rFonts w:ascii="Times New Roman" w:hAnsi="Times New Roman"/>
                <w:sz w:val="20"/>
                <w:szCs w:val="20"/>
              </w:rPr>
              <w:t>mikro/małego przedsiębiorstwa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stanowi </w:t>
            </w:r>
            <w:r w:rsidRPr="00552008">
              <w:rPr>
                <w:rFonts w:ascii="Times New Roman" w:hAnsi="Times New Roman"/>
                <w:b/>
                <w:sz w:val="20"/>
                <w:szCs w:val="20"/>
              </w:rPr>
              <w:t>zał. nr A.3.</w:t>
            </w:r>
            <w:r w:rsidR="00BE4EA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52008">
              <w:rPr>
                <w:rFonts w:ascii="Times New Roman" w:hAnsi="Times New Roman"/>
                <w:sz w:val="20"/>
                <w:szCs w:val="20"/>
              </w:rPr>
              <w:t xml:space="preserve"> d</w:t>
            </w:r>
            <w:r>
              <w:rPr>
                <w:rFonts w:ascii="Times New Roman" w:hAnsi="Times New Roman"/>
                <w:sz w:val="20"/>
                <w:szCs w:val="20"/>
              </w:rPr>
              <w:t>o Procedury naboru, oceny i wyboru grantów …..</w:t>
            </w:r>
          </w:p>
          <w:p w14:paraId="3A7E8046" w14:textId="0D7F576C" w:rsidR="0055794D" w:rsidRDefault="0055794D" w:rsidP="00197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66624FC" w14:textId="63CC5F2F" w:rsidR="001368F1" w:rsidRPr="001368F1" w:rsidRDefault="00052B8D" w:rsidP="00136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Wzór </w:t>
            </w:r>
            <w:r w:rsidR="001368F1">
              <w:t xml:space="preserve"> </w:t>
            </w:r>
            <w:r w:rsidR="001368F1" w:rsidRPr="001368F1">
              <w:rPr>
                <w:rFonts w:ascii="Times New Roman" w:hAnsi="Times New Roman"/>
                <w:sz w:val="20"/>
                <w:szCs w:val="20"/>
              </w:rPr>
              <w:t>Formularz</w:t>
            </w:r>
            <w:r w:rsidR="001368F1">
              <w:rPr>
                <w:rFonts w:ascii="Times New Roman" w:hAnsi="Times New Roman"/>
                <w:sz w:val="20"/>
                <w:szCs w:val="20"/>
              </w:rPr>
              <w:t>a</w:t>
            </w:r>
            <w:r w:rsidR="001368F1" w:rsidRPr="001368F1">
              <w:rPr>
                <w:rFonts w:ascii="Times New Roman" w:hAnsi="Times New Roman"/>
                <w:sz w:val="20"/>
                <w:szCs w:val="20"/>
              </w:rPr>
              <w:t xml:space="preserve"> informacji przedstawionych przy ubieganiu się o pomoc de </w:t>
            </w:r>
            <w:proofErr w:type="spellStart"/>
            <w:r w:rsidR="001368F1" w:rsidRPr="001368F1">
              <w:rPr>
                <w:rFonts w:ascii="Times New Roman" w:hAnsi="Times New Roman"/>
                <w:sz w:val="20"/>
                <w:szCs w:val="20"/>
              </w:rPr>
              <w:t>minimis</w:t>
            </w:r>
            <w:proofErr w:type="spellEnd"/>
            <w:r w:rsidR="001368F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68F1" w:rsidRPr="001368F1">
              <w:rPr>
                <w:rFonts w:ascii="Times New Roman" w:hAnsi="Times New Roman"/>
                <w:sz w:val="20"/>
                <w:szCs w:val="20"/>
              </w:rPr>
              <w:t xml:space="preserve"> stanowi </w:t>
            </w:r>
            <w:r w:rsidR="001368F1" w:rsidRPr="001368F1">
              <w:rPr>
                <w:rFonts w:ascii="Times New Roman" w:hAnsi="Times New Roman"/>
                <w:b/>
                <w:sz w:val="20"/>
                <w:szCs w:val="20"/>
              </w:rPr>
              <w:t xml:space="preserve"> zał. nr A. 3.</w:t>
            </w:r>
            <w:r w:rsidR="00BE4EA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1368F1" w:rsidRPr="001368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368F1" w:rsidRPr="001368F1">
              <w:rPr>
                <w:rFonts w:ascii="Times New Roman" w:hAnsi="Times New Roman"/>
                <w:sz w:val="20"/>
                <w:szCs w:val="20"/>
              </w:rPr>
              <w:t>do Procedury naboru, oceny i wyboru grantów …..</w:t>
            </w:r>
          </w:p>
          <w:p w14:paraId="5366A2C6" w14:textId="77777777" w:rsidR="001368F1" w:rsidRDefault="001368F1" w:rsidP="00136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37F72BA" w14:textId="77777777" w:rsidR="001368F1" w:rsidRDefault="001368F1" w:rsidP="00136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Wzór </w:t>
            </w:r>
            <w:r w:rsidRPr="0055794D">
              <w:rPr>
                <w:rFonts w:ascii="Times New Roman" w:hAnsi="Times New Roman"/>
                <w:sz w:val="20"/>
                <w:szCs w:val="20"/>
              </w:rPr>
              <w:t>Oświadczeni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Pr="0055794D">
              <w:rPr>
                <w:rFonts w:ascii="Times New Roman" w:hAnsi="Times New Roman"/>
                <w:sz w:val="20"/>
                <w:szCs w:val="20"/>
              </w:rPr>
              <w:t xml:space="preserve"> wnioskodawcy dotyczące</w:t>
            </w:r>
            <w:r>
              <w:rPr>
                <w:rFonts w:ascii="Times New Roman" w:hAnsi="Times New Roman"/>
                <w:sz w:val="20"/>
                <w:szCs w:val="20"/>
              </w:rPr>
              <w:t>go</w:t>
            </w:r>
            <w:r w:rsidRPr="0055794D">
              <w:rPr>
                <w:rFonts w:ascii="Times New Roman" w:hAnsi="Times New Roman"/>
                <w:sz w:val="20"/>
                <w:szCs w:val="20"/>
              </w:rPr>
              <w:t xml:space="preserve"> pomocy de </w:t>
            </w:r>
            <w:proofErr w:type="spellStart"/>
            <w:r w:rsidRPr="0055794D">
              <w:rPr>
                <w:rFonts w:ascii="Times New Roman" w:hAnsi="Times New Roman"/>
                <w:sz w:val="20"/>
                <w:szCs w:val="20"/>
              </w:rPr>
              <w:t>minimis</w:t>
            </w:r>
            <w:proofErr w:type="spellEnd"/>
          </w:p>
          <w:p w14:paraId="6B611984" w14:textId="326C709B" w:rsidR="001368F1" w:rsidRDefault="001368F1" w:rsidP="001368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stanowi </w:t>
            </w:r>
            <w:r w:rsidRPr="00552008">
              <w:rPr>
                <w:rFonts w:ascii="Times New Roman" w:hAnsi="Times New Roman"/>
                <w:b/>
                <w:sz w:val="20"/>
                <w:szCs w:val="20"/>
              </w:rPr>
              <w:t xml:space="preserve"> zał. nr A. 3.</w:t>
            </w:r>
            <w:r w:rsidR="00BE4EA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5520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52008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 Procedury naboru, oceny i wyboru grantów …..</w:t>
            </w:r>
          </w:p>
          <w:p w14:paraId="186D30F4" w14:textId="75B5D953" w:rsidR="00052B8D" w:rsidRDefault="00052B8D" w:rsidP="00197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4479024" w14:textId="0528BEAF" w:rsidR="0055794D" w:rsidRDefault="0055794D" w:rsidP="001973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Wzór umowy o powierzenie grantu stanowi </w:t>
            </w:r>
            <w:r w:rsidRPr="00552008">
              <w:rPr>
                <w:rFonts w:ascii="Times New Roman" w:hAnsi="Times New Roman"/>
                <w:b/>
                <w:sz w:val="20"/>
                <w:szCs w:val="20"/>
              </w:rPr>
              <w:t>zał. nr A. 3.</w:t>
            </w:r>
            <w:r w:rsidR="00BE4EA8"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5520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52008">
              <w:rPr>
                <w:rFonts w:ascii="Times New Roman" w:hAnsi="Times New Roman"/>
                <w:sz w:val="20"/>
                <w:szCs w:val="20"/>
              </w:rPr>
              <w:t>d</w:t>
            </w:r>
            <w:r>
              <w:rPr>
                <w:rFonts w:ascii="Times New Roman" w:hAnsi="Times New Roman"/>
                <w:sz w:val="20"/>
                <w:szCs w:val="20"/>
              </w:rPr>
              <w:t>o Procedury naboru, oceny i wyboru grantów …..</w:t>
            </w:r>
          </w:p>
          <w:p w14:paraId="1AA2D5A6" w14:textId="77777777" w:rsidR="00552008" w:rsidRDefault="00552008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C2C9036" w14:textId="77777777" w:rsidR="00052B8D" w:rsidRDefault="00052B8D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2B8D">
              <w:rPr>
                <w:rFonts w:ascii="Times New Roman" w:hAnsi="Times New Roman"/>
                <w:b/>
                <w:sz w:val="20"/>
                <w:szCs w:val="20"/>
              </w:rPr>
              <w:t>Zał. nr B.3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Wzór – Oświadczenie o dostępie do środków</w:t>
            </w:r>
          </w:p>
          <w:p w14:paraId="4317B3D0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DBA1028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35A05A2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861D769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B930CFB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218419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41ED052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AA17482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4C6CD0B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9DE5B0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393E9D9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336368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1DC1C0B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F2B150A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FC0A995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0D68F97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D00B1B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4D918B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A50FF0F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08A7E11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94127F5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F13B88C" w14:textId="67C21269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7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Zał. nr B. 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Wzór </w:t>
            </w:r>
            <w:r w:rsidR="007F0971">
              <w:rPr>
                <w:rFonts w:ascii="Times New Roman" w:hAnsi="Times New Roman"/>
                <w:sz w:val="20"/>
                <w:szCs w:val="20"/>
              </w:rPr>
              <w:t>– Pismo zapraszające na podpisanie umowy</w:t>
            </w:r>
          </w:p>
          <w:p w14:paraId="266BA129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1D9E735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3125ADA4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D76C7F7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5821292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2D00B94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E50839C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F66A7B5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0161D51" w14:textId="77777777" w:rsidR="000870CF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1B48BC6F" w14:textId="303C9B14" w:rsidR="000870CF" w:rsidRPr="001630B3" w:rsidRDefault="000870CF" w:rsidP="005579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0EA5" w:rsidRPr="00E209E1" w14:paraId="37DBD6C9" w14:textId="77777777" w:rsidTr="00F17859">
        <w:trPr>
          <w:cantSplit/>
          <w:trHeight w:val="70"/>
        </w:trPr>
        <w:tc>
          <w:tcPr>
            <w:tcW w:w="817" w:type="dxa"/>
            <w:vMerge/>
            <w:shd w:val="clear" w:color="auto" w:fill="auto"/>
            <w:vAlign w:val="center"/>
          </w:tcPr>
          <w:p w14:paraId="32254979" w14:textId="77777777" w:rsidR="00DF0EA5" w:rsidRPr="0035260A" w:rsidRDefault="00DF0EA5" w:rsidP="00F02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5B807DCC" w14:textId="77777777" w:rsidR="00DF0EA5" w:rsidRPr="00DF7934" w:rsidRDefault="00DF0EA5" w:rsidP="00F0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5" w:type="dxa"/>
            <w:shd w:val="clear" w:color="auto" w:fill="auto"/>
            <w:vAlign w:val="center"/>
          </w:tcPr>
          <w:p w14:paraId="6B66E8F4" w14:textId="4F327231" w:rsidR="00DF0EA5" w:rsidRPr="002B678E" w:rsidRDefault="00DF0EA5" w:rsidP="007016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78E">
              <w:rPr>
                <w:rFonts w:ascii="Times New Roman" w:hAnsi="Times New Roman"/>
              </w:rPr>
              <w:t xml:space="preserve">Pracownik </w:t>
            </w:r>
            <w:r w:rsidR="00A474F5" w:rsidRPr="002B678E">
              <w:rPr>
                <w:rFonts w:ascii="Times New Roman" w:hAnsi="Times New Roman"/>
              </w:rPr>
              <w:t>b</w:t>
            </w:r>
            <w:r w:rsidRPr="002B678E">
              <w:rPr>
                <w:rFonts w:ascii="Times New Roman" w:hAnsi="Times New Roman"/>
              </w:rPr>
              <w:t xml:space="preserve">iura LGD dokonuje weryfikacji dokumentów dostarczonych przez wnioskodawcę przed przygotowaniem </w:t>
            </w:r>
            <w:r w:rsidRPr="002B678E">
              <w:rPr>
                <w:rFonts w:ascii="Times New Roman" w:hAnsi="Times New Roman"/>
                <w:b/>
              </w:rPr>
              <w:t xml:space="preserve"> </w:t>
            </w:r>
            <w:r w:rsidRPr="002B678E">
              <w:rPr>
                <w:rFonts w:ascii="Times New Roman" w:hAnsi="Times New Roman"/>
              </w:rPr>
              <w:t>umowy o powierzenie grantu, w tym w szczególności:</w:t>
            </w:r>
          </w:p>
          <w:p w14:paraId="7B1F3DC3" w14:textId="77777777" w:rsidR="00502359" w:rsidRPr="00502359" w:rsidRDefault="00DF0EA5" w:rsidP="001F09D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78E">
              <w:rPr>
                <w:rFonts w:ascii="Times New Roman" w:hAnsi="Times New Roman"/>
              </w:rPr>
              <w:t>czy wnioskodawca dostarczył wszystkie wymagane dokumenty</w:t>
            </w:r>
            <w:r w:rsidR="002B678E">
              <w:rPr>
                <w:rFonts w:ascii="Times New Roman" w:hAnsi="Times New Roman"/>
                <w:lang w:val="pl-PL"/>
              </w:rPr>
              <w:t>;</w:t>
            </w:r>
          </w:p>
          <w:p w14:paraId="259F813E" w14:textId="77777777" w:rsidR="00502359" w:rsidRPr="00502359" w:rsidRDefault="00DF0EA5" w:rsidP="001F09D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359">
              <w:rPr>
                <w:rFonts w:ascii="Times New Roman" w:hAnsi="Times New Roman"/>
              </w:rPr>
              <w:t xml:space="preserve">czy </w:t>
            </w:r>
            <w:r w:rsidR="00A474F5" w:rsidRPr="00502359">
              <w:rPr>
                <w:rFonts w:ascii="Times New Roman" w:hAnsi="Times New Roman"/>
              </w:rPr>
              <w:t>dostarczone dokumenty</w:t>
            </w:r>
            <w:r w:rsidRPr="00502359">
              <w:rPr>
                <w:rFonts w:ascii="Times New Roman" w:hAnsi="Times New Roman"/>
              </w:rPr>
              <w:t xml:space="preserve"> są prawidłowo wypełnione</w:t>
            </w:r>
            <w:r w:rsidR="002B678E" w:rsidRPr="00502359">
              <w:rPr>
                <w:rFonts w:ascii="Times New Roman" w:hAnsi="Times New Roman"/>
                <w:lang w:val="pl-PL"/>
              </w:rPr>
              <w:t>;</w:t>
            </w:r>
          </w:p>
          <w:p w14:paraId="1E70C25C" w14:textId="732DEDF4" w:rsidR="00DF0EA5" w:rsidRPr="00502359" w:rsidRDefault="00DF0EA5" w:rsidP="001F09DA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2359">
              <w:rPr>
                <w:rFonts w:ascii="Times New Roman" w:hAnsi="Times New Roman"/>
              </w:rPr>
              <w:t>czy wnioskodawca nie zgłosił błędów w projekcie umowy.</w:t>
            </w:r>
          </w:p>
          <w:p w14:paraId="2AB70A24" w14:textId="2C98A5C6" w:rsidR="009C7729" w:rsidRPr="009C7729" w:rsidRDefault="00A474F5" w:rsidP="007016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7729">
              <w:rPr>
                <w:rFonts w:ascii="Times New Roman" w:hAnsi="Times New Roman"/>
              </w:rPr>
              <w:t xml:space="preserve">W przypadku stwierdzenia błędów w dostarczonych dokumentach, pracownik biura LGD wzywa wnioskodawcę </w:t>
            </w:r>
            <w:r w:rsidR="002B678E">
              <w:t xml:space="preserve"> </w:t>
            </w:r>
            <w:r w:rsidR="002B678E" w:rsidRPr="009C7729">
              <w:rPr>
                <w:rFonts w:ascii="Times New Roman" w:hAnsi="Times New Roman"/>
              </w:rPr>
              <w:t>pisemnie</w:t>
            </w:r>
            <w:r w:rsidR="00502359">
              <w:rPr>
                <w:rFonts w:ascii="Times New Roman" w:hAnsi="Times New Roman"/>
                <w:lang w:val="pl-PL"/>
              </w:rPr>
              <w:t>,</w:t>
            </w:r>
            <w:r w:rsidR="002B678E" w:rsidRPr="009C7729">
              <w:rPr>
                <w:rFonts w:ascii="Times New Roman" w:hAnsi="Times New Roman"/>
              </w:rPr>
              <w:t xml:space="preserve"> </w:t>
            </w:r>
            <w:r w:rsidR="003F1E3A">
              <w:rPr>
                <w:rFonts w:ascii="Times New Roman" w:hAnsi="Times New Roman"/>
                <w:lang w:val="pl-PL"/>
              </w:rPr>
              <w:t>dostarczając pismo</w:t>
            </w:r>
            <w:r w:rsidR="003F1E3A" w:rsidRPr="009C7729">
              <w:rPr>
                <w:rFonts w:ascii="Times New Roman" w:hAnsi="Times New Roman"/>
              </w:rPr>
              <w:t xml:space="preserve"> </w:t>
            </w:r>
            <w:proofErr w:type="spellStart"/>
            <w:r w:rsidR="003F1E3A">
              <w:rPr>
                <w:rFonts w:ascii="Times New Roman" w:hAnsi="Times New Roman"/>
                <w:lang w:val="pl-PL"/>
              </w:rPr>
              <w:t>ws</w:t>
            </w:r>
            <w:proofErr w:type="spellEnd"/>
            <w:r w:rsidR="003F1E3A">
              <w:rPr>
                <w:rFonts w:ascii="Times New Roman" w:hAnsi="Times New Roman"/>
                <w:lang w:val="pl-PL"/>
              </w:rPr>
              <w:t xml:space="preserve">. </w:t>
            </w:r>
            <w:r w:rsidR="003F1E3A" w:rsidRPr="009C7729">
              <w:rPr>
                <w:rFonts w:ascii="Times New Roman" w:hAnsi="Times New Roman"/>
              </w:rPr>
              <w:t xml:space="preserve">uzupełnień/poprawy złożonych dokumentów </w:t>
            </w:r>
            <w:r w:rsidR="003F1E3A">
              <w:rPr>
                <w:rFonts w:ascii="Times New Roman" w:hAnsi="Times New Roman"/>
                <w:lang w:val="pl-PL"/>
              </w:rPr>
              <w:t xml:space="preserve">w </w:t>
            </w:r>
            <w:r w:rsidR="002B678E" w:rsidRPr="009C7729">
              <w:rPr>
                <w:rFonts w:ascii="Times New Roman" w:hAnsi="Times New Roman"/>
              </w:rPr>
              <w:t xml:space="preserve">każdy skuteczny sposób </w:t>
            </w:r>
            <w:r w:rsidR="003F1E3A">
              <w:rPr>
                <w:rFonts w:ascii="Times New Roman" w:hAnsi="Times New Roman"/>
                <w:lang w:val="pl-PL"/>
              </w:rPr>
              <w:t xml:space="preserve">(osobiście za pośrednictwem poczty za zwrotnym potwierdzenie odbioru lub </w:t>
            </w:r>
            <w:r w:rsidR="002B678E" w:rsidRPr="009C7729">
              <w:rPr>
                <w:rFonts w:ascii="Times New Roman" w:hAnsi="Times New Roman"/>
              </w:rPr>
              <w:t>za pomocą poczty elektronicznej</w:t>
            </w:r>
            <w:r w:rsidR="003F1E3A">
              <w:rPr>
                <w:rFonts w:ascii="Times New Roman" w:hAnsi="Times New Roman"/>
                <w:lang w:val="pl-PL"/>
              </w:rPr>
              <w:t xml:space="preserve">, </w:t>
            </w:r>
            <w:r w:rsidR="002B678E" w:rsidRPr="009C7729">
              <w:rPr>
                <w:rFonts w:ascii="Times New Roman" w:hAnsi="Times New Roman"/>
              </w:rPr>
              <w:t xml:space="preserve">o ile we wniosku </w:t>
            </w:r>
            <w:r w:rsidR="00FA6C2C">
              <w:rPr>
                <w:rFonts w:ascii="Times New Roman" w:hAnsi="Times New Roman"/>
              </w:rPr>
              <w:br/>
            </w:r>
            <w:r w:rsidR="002B678E" w:rsidRPr="009C7729">
              <w:rPr>
                <w:rFonts w:ascii="Times New Roman" w:hAnsi="Times New Roman"/>
              </w:rPr>
              <w:t>o powierzenie grantu wnioskodawca podał adres e-mail</w:t>
            </w:r>
            <w:r w:rsidR="003F1E3A">
              <w:rPr>
                <w:rFonts w:ascii="Times New Roman" w:hAnsi="Times New Roman"/>
                <w:lang w:val="pl-PL"/>
              </w:rPr>
              <w:t>-wymagane potwierdzenie odczytania)</w:t>
            </w:r>
            <w:r w:rsidR="00502359">
              <w:rPr>
                <w:rFonts w:ascii="Times New Roman" w:hAnsi="Times New Roman"/>
                <w:lang w:val="pl-PL"/>
              </w:rPr>
              <w:t>.</w:t>
            </w:r>
            <w:r w:rsidR="00FA6C2C">
              <w:rPr>
                <w:rFonts w:ascii="Times New Roman" w:hAnsi="Times New Roman"/>
                <w:lang w:val="pl-PL"/>
              </w:rPr>
              <w:t xml:space="preserve"> </w:t>
            </w:r>
            <w:r w:rsidR="009C7729" w:rsidRPr="009C7729">
              <w:rPr>
                <w:rFonts w:ascii="Times New Roman" w:hAnsi="Times New Roman"/>
              </w:rPr>
              <w:t>W przypadku zgłoszenia przez wnioskodawcę błędów</w:t>
            </w:r>
            <w:r w:rsidR="00FA6C2C">
              <w:rPr>
                <w:rFonts w:ascii="Times New Roman" w:hAnsi="Times New Roman"/>
                <w:lang w:val="pl-PL"/>
              </w:rPr>
              <w:t xml:space="preserve"> </w:t>
            </w:r>
            <w:r w:rsidR="009C7729" w:rsidRPr="009C7729">
              <w:rPr>
                <w:rFonts w:ascii="Times New Roman" w:hAnsi="Times New Roman"/>
              </w:rPr>
              <w:t xml:space="preserve">w projekcie umowy, pracownik biura LGD analizuje stwierdzone błędy i w </w:t>
            </w:r>
            <w:r w:rsidR="009C7729">
              <w:rPr>
                <w:rFonts w:ascii="Times New Roman" w:hAnsi="Times New Roman"/>
                <w:lang w:val="pl-PL"/>
              </w:rPr>
              <w:t xml:space="preserve">razie konieczności </w:t>
            </w:r>
            <w:r w:rsidR="009C7729" w:rsidRPr="009C7729">
              <w:rPr>
                <w:rFonts w:ascii="Times New Roman" w:hAnsi="Times New Roman"/>
              </w:rPr>
              <w:t>koryguje</w:t>
            </w:r>
            <w:r w:rsidR="009C7729">
              <w:rPr>
                <w:rFonts w:ascii="Times New Roman" w:hAnsi="Times New Roman"/>
                <w:lang w:val="pl-PL"/>
              </w:rPr>
              <w:t xml:space="preserve"> umowę we wskazanym zakresie</w:t>
            </w:r>
            <w:r w:rsidR="009C7729" w:rsidRPr="009C7729">
              <w:rPr>
                <w:rFonts w:ascii="Times New Roman" w:hAnsi="Times New Roman"/>
              </w:rPr>
              <w:t xml:space="preserve">. </w:t>
            </w:r>
          </w:p>
          <w:p w14:paraId="66DCF77F" w14:textId="6F44275B" w:rsidR="00DF0EA5" w:rsidRPr="002B678E" w:rsidRDefault="00DF0EA5" w:rsidP="007016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B678E">
              <w:rPr>
                <w:rFonts w:ascii="Times New Roman" w:hAnsi="Times New Roman"/>
              </w:rPr>
              <w:t xml:space="preserve">Ponadto </w:t>
            </w:r>
            <w:r w:rsidR="00A474F5" w:rsidRPr="002B678E">
              <w:rPr>
                <w:rFonts w:ascii="Times New Roman" w:hAnsi="Times New Roman"/>
              </w:rPr>
              <w:t>p</w:t>
            </w:r>
            <w:r w:rsidRPr="002B678E">
              <w:rPr>
                <w:rFonts w:ascii="Times New Roman" w:hAnsi="Times New Roman"/>
              </w:rPr>
              <w:t xml:space="preserve">racownik </w:t>
            </w:r>
            <w:r w:rsidR="00A474F5" w:rsidRPr="002B678E">
              <w:rPr>
                <w:rFonts w:ascii="Times New Roman" w:hAnsi="Times New Roman"/>
              </w:rPr>
              <w:t>b</w:t>
            </w:r>
            <w:r w:rsidRPr="002B678E">
              <w:rPr>
                <w:rFonts w:ascii="Times New Roman" w:hAnsi="Times New Roman"/>
              </w:rPr>
              <w:t xml:space="preserve">iura LGD </w:t>
            </w:r>
            <w:r w:rsidR="002B678E">
              <w:rPr>
                <w:rFonts w:ascii="Times New Roman" w:hAnsi="Times New Roman"/>
                <w:lang w:val="pl-PL"/>
              </w:rPr>
              <w:t xml:space="preserve">ponownie </w:t>
            </w:r>
            <w:r w:rsidRPr="002B678E">
              <w:rPr>
                <w:rFonts w:ascii="Times New Roman" w:hAnsi="Times New Roman"/>
              </w:rPr>
              <w:t xml:space="preserve">weryfikuje: </w:t>
            </w:r>
          </w:p>
          <w:p w14:paraId="089F96FC" w14:textId="306A2184" w:rsidR="00B155C4" w:rsidRDefault="00DF0EA5" w:rsidP="001F09DA">
            <w:pPr>
              <w:pStyle w:val="Akapitzlist"/>
              <w:numPr>
                <w:ilvl w:val="0"/>
                <w:numId w:val="23"/>
              </w:numPr>
              <w:tabs>
                <w:tab w:val="left" w:pos="1057"/>
              </w:tabs>
              <w:spacing w:after="0" w:line="240" w:lineRule="auto"/>
              <w:ind w:firstLine="51"/>
              <w:jc w:val="both"/>
              <w:rPr>
                <w:rFonts w:ascii="Times New Roman" w:hAnsi="Times New Roman"/>
              </w:rPr>
            </w:pPr>
            <w:r w:rsidRPr="002B678E">
              <w:rPr>
                <w:rFonts w:ascii="Times New Roman" w:hAnsi="Times New Roman"/>
              </w:rPr>
              <w:t xml:space="preserve">limit pomocy de </w:t>
            </w:r>
            <w:proofErr w:type="spellStart"/>
            <w:r w:rsidRPr="002B678E">
              <w:rPr>
                <w:rFonts w:ascii="Times New Roman" w:hAnsi="Times New Roman"/>
              </w:rPr>
              <w:t>minimis</w:t>
            </w:r>
            <w:proofErr w:type="spellEnd"/>
            <w:r w:rsidRPr="002B678E">
              <w:rPr>
                <w:rFonts w:ascii="Times New Roman" w:hAnsi="Times New Roman"/>
              </w:rPr>
              <w:t xml:space="preserve"> – </w:t>
            </w:r>
            <w:bookmarkStart w:id="8" w:name="_Hlk27400320"/>
            <w:r w:rsidRPr="002B678E">
              <w:rPr>
                <w:rFonts w:ascii="Times New Roman" w:hAnsi="Times New Roman"/>
              </w:rPr>
              <w:t xml:space="preserve">limit ustalany jest w oparciu o </w:t>
            </w:r>
            <w:r w:rsidR="00552008">
              <w:rPr>
                <w:rFonts w:ascii="Times New Roman" w:hAnsi="Times New Roman"/>
                <w:lang w:val="pl-PL"/>
              </w:rPr>
              <w:t xml:space="preserve">złożone w ramach dokumentów do podpisania umowy </w:t>
            </w:r>
            <w:r w:rsidR="0055794D">
              <w:rPr>
                <w:rFonts w:ascii="Times New Roman" w:hAnsi="Times New Roman"/>
                <w:lang w:val="pl-PL"/>
              </w:rPr>
              <w:t xml:space="preserve">zaktualizowane </w:t>
            </w:r>
            <w:r w:rsidR="002B678E" w:rsidRPr="002B678E">
              <w:rPr>
                <w:rFonts w:ascii="Times New Roman" w:hAnsi="Times New Roman"/>
              </w:rPr>
              <w:t xml:space="preserve">oświadczenie o </w:t>
            </w:r>
            <w:r w:rsidRPr="002B678E">
              <w:rPr>
                <w:rFonts w:ascii="Times New Roman" w:hAnsi="Times New Roman"/>
              </w:rPr>
              <w:t xml:space="preserve">pomocy de </w:t>
            </w:r>
            <w:proofErr w:type="spellStart"/>
            <w:r w:rsidRPr="002B678E">
              <w:rPr>
                <w:rFonts w:ascii="Times New Roman" w:hAnsi="Times New Roman"/>
              </w:rPr>
              <w:t>minimis</w:t>
            </w:r>
            <w:proofErr w:type="spellEnd"/>
            <w:r w:rsidRPr="002B678E">
              <w:rPr>
                <w:rFonts w:ascii="Times New Roman" w:hAnsi="Times New Roman"/>
              </w:rPr>
              <w:t xml:space="preserve"> oraz załączone do oświadczenia zaświadczenia o uzyskanej pomocy de </w:t>
            </w:r>
            <w:proofErr w:type="spellStart"/>
            <w:r w:rsidRPr="002B678E">
              <w:rPr>
                <w:rFonts w:ascii="Times New Roman" w:hAnsi="Times New Roman"/>
              </w:rPr>
              <w:t>minimis</w:t>
            </w:r>
            <w:proofErr w:type="spellEnd"/>
            <w:r w:rsidRPr="002B678E">
              <w:rPr>
                <w:rFonts w:ascii="Times New Roman" w:hAnsi="Times New Roman"/>
              </w:rPr>
              <w:t xml:space="preserve"> (jeśli dotyczy) oraz za pośrednictwem Systemu Udostępniania Danych O Pomocy pod adresem </w:t>
            </w:r>
            <w:hyperlink r:id="rId8" w:history="1">
              <w:r w:rsidRPr="002B678E">
                <w:rPr>
                  <w:rStyle w:val="Hipercze"/>
                  <w:rFonts w:ascii="Times New Roman" w:hAnsi="Times New Roman"/>
                </w:rPr>
                <w:t>https://sudop.uokik.gov.pl</w:t>
              </w:r>
            </w:hyperlink>
            <w:r w:rsidRPr="002B678E">
              <w:rPr>
                <w:rFonts w:ascii="Times New Roman" w:hAnsi="Times New Roman"/>
              </w:rPr>
              <w:t xml:space="preserve"> </w:t>
            </w:r>
          </w:p>
          <w:bookmarkEnd w:id="8"/>
          <w:p w14:paraId="46B93494" w14:textId="4CB8D5E1" w:rsidR="00B155C4" w:rsidRPr="00B155C4" w:rsidRDefault="00DF0EA5" w:rsidP="001F09DA">
            <w:pPr>
              <w:pStyle w:val="Akapitzlist"/>
              <w:numPr>
                <w:ilvl w:val="0"/>
                <w:numId w:val="23"/>
              </w:numPr>
              <w:tabs>
                <w:tab w:val="left" w:pos="1057"/>
              </w:tabs>
              <w:spacing w:after="0" w:line="240" w:lineRule="auto"/>
              <w:ind w:firstLine="51"/>
              <w:jc w:val="both"/>
              <w:rPr>
                <w:rFonts w:ascii="Times New Roman" w:hAnsi="Times New Roman"/>
              </w:rPr>
            </w:pPr>
            <w:r w:rsidRPr="00B155C4">
              <w:rPr>
                <w:rFonts w:ascii="Times New Roman" w:hAnsi="Times New Roman"/>
              </w:rPr>
              <w:t xml:space="preserve">status przedsiębiorcy, który ubiega się o grant – w oparciu </w:t>
            </w:r>
            <w:r w:rsidRPr="00B155C4">
              <w:rPr>
                <w:rFonts w:ascii="Times New Roman" w:hAnsi="Times New Roman"/>
              </w:rPr>
              <w:br/>
              <w:t xml:space="preserve">o złożone wraz z dokumentami do podpisania umowy </w:t>
            </w:r>
            <w:r w:rsidR="00502359">
              <w:rPr>
                <w:rFonts w:ascii="Times New Roman" w:hAnsi="Times New Roman"/>
                <w:lang w:val="pl-PL"/>
              </w:rPr>
              <w:t xml:space="preserve">zaktualizowane </w:t>
            </w:r>
            <w:r w:rsidRPr="00B155C4">
              <w:rPr>
                <w:rFonts w:ascii="Times New Roman" w:hAnsi="Times New Roman"/>
              </w:rPr>
              <w:t>oświadczenie o spełnieniu kryteriów M</w:t>
            </w:r>
            <w:r w:rsidR="00BE5F48">
              <w:rPr>
                <w:rFonts w:ascii="Times New Roman" w:hAnsi="Times New Roman"/>
                <w:lang w:val="pl-PL"/>
              </w:rPr>
              <w:t>M</w:t>
            </w:r>
            <w:r w:rsidRPr="00B155C4">
              <w:rPr>
                <w:rFonts w:ascii="Times New Roman" w:hAnsi="Times New Roman"/>
              </w:rPr>
              <w:t>P</w:t>
            </w:r>
            <w:r w:rsidR="002B678E" w:rsidRPr="00B155C4">
              <w:rPr>
                <w:rFonts w:ascii="Times New Roman" w:hAnsi="Times New Roman"/>
                <w:lang w:val="pl-PL"/>
              </w:rPr>
              <w:t>;</w:t>
            </w:r>
          </w:p>
          <w:p w14:paraId="1F9CDDC4" w14:textId="79D2B761" w:rsidR="002B678E" w:rsidRPr="00B155C4" w:rsidRDefault="002B678E" w:rsidP="001F09DA">
            <w:pPr>
              <w:pStyle w:val="Akapitzlist"/>
              <w:numPr>
                <w:ilvl w:val="0"/>
                <w:numId w:val="23"/>
              </w:numPr>
              <w:tabs>
                <w:tab w:val="left" w:pos="1057"/>
              </w:tabs>
              <w:spacing w:after="0" w:line="240" w:lineRule="auto"/>
              <w:ind w:firstLine="51"/>
              <w:jc w:val="both"/>
              <w:rPr>
                <w:rFonts w:ascii="Times New Roman" w:hAnsi="Times New Roman"/>
              </w:rPr>
            </w:pPr>
            <w:bookmarkStart w:id="9" w:name="_Hlk27399813"/>
            <w:r w:rsidRPr="00B155C4">
              <w:rPr>
                <w:rFonts w:ascii="Times New Roman" w:hAnsi="Times New Roman"/>
              </w:rPr>
              <w:t xml:space="preserve">czy </w:t>
            </w:r>
            <w:r w:rsidRPr="00B155C4">
              <w:rPr>
                <w:rFonts w:ascii="Times New Roman" w:hAnsi="Times New Roman"/>
                <w:lang w:val="pl-PL"/>
              </w:rPr>
              <w:t>wnioskodawca</w:t>
            </w:r>
            <w:r w:rsidRPr="00B155C4">
              <w:rPr>
                <w:rFonts w:ascii="Times New Roman" w:hAnsi="Times New Roman"/>
              </w:rPr>
              <w:t xml:space="preserve"> nie znajduje się w rejestrze podmiotów wykluczonych</w:t>
            </w:r>
            <w:r w:rsidRPr="00B155C4">
              <w:rPr>
                <w:rFonts w:ascii="Times New Roman" w:hAnsi="Times New Roman"/>
                <w:lang w:val="pl-PL"/>
              </w:rPr>
              <w:t xml:space="preserve"> -</w:t>
            </w:r>
            <w:r w:rsidRPr="00B155C4">
              <w:rPr>
                <w:rFonts w:ascii="Times New Roman" w:hAnsi="Times New Roman"/>
              </w:rPr>
              <w:t xml:space="preserve"> weryfikacja odbywa się</w:t>
            </w:r>
            <w:r w:rsidRPr="00B155C4">
              <w:rPr>
                <w:rFonts w:ascii="Times New Roman" w:hAnsi="Times New Roman"/>
                <w:lang w:val="pl-PL"/>
              </w:rPr>
              <w:t xml:space="preserve"> za pośrednictwem SW</w:t>
            </w:r>
            <w:r w:rsidRPr="00B155C4">
              <w:rPr>
                <w:rFonts w:ascii="Times New Roman" w:hAnsi="Times New Roman"/>
              </w:rPr>
              <w:t xml:space="preserve"> drogą elektroniczną</w:t>
            </w:r>
            <w:r w:rsidR="00502359">
              <w:rPr>
                <w:rFonts w:ascii="Times New Roman" w:hAnsi="Times New Roman"/>
                <w:lang w:val="pl-PL"/>
              </w:rPr>
              <w:t>. P</w:t>
            </w:r>
            <w:proofErr w:type="spellStart"/>
            <w:r w:rsidR="00502359">
              <w:rPr>
                <w:rFonts w:ascii="Times New Roman" w:hAnsi="Times New Roman"/>
              </w:rPr>
              <w:t>racownik</w:t>
            </w:r>
            <w:proofErr w:type="spellEnd"/>
            <w:r w:rsidR="00502359">
              <w:rPr>
                <w:rFonts w:ascii="Times New Roman" w:hAnsi="Times New Roman"/>
              </w:rPr>
              <w:t xml:space="preserve"> LGD sporządza</w:t>
            </w:r>
            <w:r w:rsidRPr="00B155C4">
              <w:rPr>
                <w:rFonts w:ascii="Times New Roman" w:hAnsi="Times New Roman"/>
              </w:rPr>
              <w:t xml:space="preserve"> zestawienie </w:t>
            </w:r>
            <w:r w:rsidRPr="00B155C4">
              <w:rPr>
                <w:rFonts w:ascii="Times New Roman" w:hAnsi="Times New Roman"/>
                <w:lang w:val="pl-PL"/>
              </w:rPr>
              <w:t>wnioskodawców</w:t>
            </w:r>
            <w:r w:rsidR="00502359">
              <w:rPr>
                <w:rFonts w:ascii="Times New Roman" w:hAnsi="Times New Roman"/>
                <w:lang w:val="pl-PL"/>
              </w:rPr>
              <w:t>, których projekty zostały wybrane do dofinansowania i mieszczą się w limicie środków</w:t>
            </w:r>
            <w:r w:rsidR="00085C6B">
              <w:rPr>
                <w:rFonts w:ascii="Times New Roman" w:hAnsi="Times New Roman"/>
                <w:lang w:val="pl-PL"/>
              </w:rPr>
              <w:t xml:space="preserve"> w ramach danego naboru, </w:t>
            </w:r>
            <w:r w:rsidR="00502359">
              <w:rPr>
                <w:rFonts w:ascii="Times New Roman" w:hAnsi="Times New Roman"/>
                <w:lang w:val="pl-PL"/>
              </w:rPr>
              <w:t>zawierające co najmniej: nazwę i formę prawną wnioskodawcy, adres siedziby oraz identyfikator podatkowy</w:t>
            </w:r>
            <w:r w:rsidR="00085C6B">
              <w:rPr>
                <w:rFonts w:ascii="Times New Roman" w:hAnsi="Times New Roman"/>
                <w:lang w:val="pl-PL"/>
              </w:rPr>
              <w:t>.</w:t>
            </w:r>
            <w:r w:rsidRPr="00B155C4">
              <w:rPr>
                <w:rFonts w:ascii="Times New Roman" w:hAnsi="Times New Roman"/>
              </w:rPr>
              <w:t xml:space="preserve"> </w:t>
            </w:r>
            <w:r w:rsidR="00085C6B">
              <w:rPr>
                <w:rFonts w:ascii="Times New Roman" w:hAnsi="Times New Roman"/>
                <w:lang w:val="pl-PL"/>
              </w:rPr>
              <w:t>Zestawienie wysyła w formie załącznika do zapytania dotyczącego</w:t>
            </w:r>
            <w:r w:rsidR="00502359" w:rsidRPr="00502359">
              <w:rPr>
                <w:rFonts w:ascii="Times New Roman" w:hAnsi="Times New Roman"/>
                <w:lang w:val="pl-PL"/>
              </w:rPr>
              <w:t xml:space="preserve"> figurowania w</w:t>
            </w:r>
            <w:r w:rsidR="00502359">
              <w:rPr>
                <w:rFonts w:ascii="Times New Roman" w:hAnsi="Times New Roman"/>
                <w:lang w:val="pl-PL"/>
              </w:rPr>
              <w:t>skazanych w zestawieniu podmiotów w</w:t>
            </w:r>
            <w:r w:rsidR="00502359" w:rsidRPr="00502359">
              <w:rPr>
                <w:rFonts w:ascii="Times New Roman" w:hAnsi="Times New Roman"/>
                <w:lang w:val="pl-PL"/>
              </w:rPr>
              <w:t xml:space="preserve"> rejestrze </w:t>
            </w:r>
            <w:r w:rsidR="00502359">
              <w:rPr>
                <w:rFonts w:ascii="Times New Roman" w:hAnsi="Times New Roman"/>
                <w:lang w:val="pl-PL"/>
              </w:rPr>
              <w:t>podmiotów wykluczonych</w:t>
            </w:r>
            <w:r w:rsidR="00502359" w:rsidRPr="00502359">
              <w:rPr>
                <w:rFonts w:ascii="Times New Roman" w:hAnsi="Times New Roman"/>
                <w:lang w:val="pl-PL"/>
              </w:rPr>
              <w:t xml:space="preserve">, </w:t>
            </w:r>
            <w:r w:rsidRPr="00B155C4">
              <w:rPr>
                <w:rFonts w:ascii="Times New Roman" w:hAnsi="Times New Roman"/>
              </w:rPr>
              <w:t>drogą elektroniczną do SW</w:t>
            </w:r>
            <w:r w:rsidR="00502359">
              <w:rPr>
                <w:rFonts w:ascii="Times New Roman" w:hAnsi="Times New Roman"/>
                <w:lang w:val="pl-PL"/>
              </w:rPr>
              <w:t xml:space="preserve"> celem weryfikacji</w:t>
            </w:r>
            <w:r w:rsidR="00085C6B">
              <w:rPr>
                <w:rFonts w:ascii="Times New Roman" w:hAnsi="Times New Roman"/>
                <w:lang w:val="pl-PL"/>
              </w:rPr>
              <w:t xml:space="preserve">. </w:t>
            </w:r>
            <w:r w:rsidR="00085C6B" w:rsidRPr="00085C6B">
              <w:rPr>
                <w:color w:val="2D2D2D"/>
                <w:shd w:val="clear" w:color="auto" w:fill="FFFFFF"/>
                <w:lang w:val="pl-PL"/>
              </w:rPr>
              <w:t xml:space="preserve"> </w:t>
            </w:r>
            <w:r w:rsidR="00085C6B" w:rsidRPr="00085C6B">
              <w:rPr>
                <w:rFonts w:ascii="Times New Roman" w:hAnsi="Times New Roman"/>
                <w:lang w:val="pl-PL"/>
              </w:rPr>
              <w:t xml:space="preserve">Pismo zawierające powyższe dane wysłane </w:t>
            </w:r>
            <w:r w:rsidR="00085C6B">
              <w:rPr>
                <w:rFonts w:ascii="Times New Roman" w:hAnsi="Times New Roman"/>
                <w:lang w:val="pl-PL"/>
              </w:rPr>
              <w:t xml:space="preserve">będzie najpóźniej w dniu opublikowania wyników </w:t>
            </w:r>
            <w:r w:rsidR="00085C6B" w:rsidRPr="00085C6B">
              <w:rPr>
                <w:rFonts w:ascii="Times New Roman" w:hAnsi="Times New Roman"/>
                <w:lang w:val="pl-PL"/>
              </w:rPr>
              <w:t xml:space="preserve">wyboru </w:t>
            </w:r>
            <w:r w:rsidR="00085C6B">
              <w:rPr>
                <w:rFonts w:ascii="Times New Roman" w:hAnsi="Times New Roman"/>
                <w:lang w:val="pl-PL"/>
              </w:rPr>
              <w:t>projektów</w:t>
            </w:r>
            <w:r w:rsidR="00085C6B" w:rsidRPr="00085C6B">
              <w:rPr>
                <w:rFonts w:ascii="Times New Roman" w:hAnsi="Times New Roman"/>
                <w:lang w:val="pl-PL"/>
              </w:rPr>
              <w:t xml:space="preserve"> przez </w:t>
            </w:r>
            <w:r w:rsidR="00085C6B">
              <w:rPr>
                <w:rFonts w:ascii="Times New Roman" w:hAnsi="Times New Roman"/>
                <w:lang w:val="pl-PL"/>
              </w:rPr>
              <w:t>R</w:t>
            </w:r>
            <w:r w:rsidR="00085C6B" w:rsidRPr="00085C6B">
              <w:rPr>
                <w:rFonts w:ascii="Times New Roman" w:hAnsi="Times New Roman"/>
                <w:lang w:val="pl-PL"/>
              </w:rPr>
              <w:t xml:space="preserve">adę </w:t>
            </w:r>
            <w:r w:rsidR="00085C6B">
              <w:rPr>
                <w:rFonts w:ascii="Times New Roman" w:hAnsi="Times New Roman"/>
                <w:lang w:val="pl-PL"/>
              </w:rPr>
              <w:t>LGD</w:t>
            </w:r>
            <w:r w:rsidR="00085C6B" w:rsidRPr="00085C6B">
              <w:rPr>
                <w:rFonts w:ascii="Times New Roman" w:hAnsi="Times New Roman"/>
                <w:lang w:val="pl-PL"/>
              </w:rPr>
              <w:t xml:space="preserve">, tak aby przed podpisaniem umów o powierzenie grantów LGD miało gotową odpowiedź z informacją dot. </w:t>
            </w:r>
            <w:r w:rsidR="00085C6B" w:rsidRPr="00085C6B">
              <w:rPr>
                <w:rFonts w:ascii="Times New Roman" w:hAnsi="Times New Roman"/>
                <w:lang w:val="pl-PL"/>
              </w:rPr>
              <w:lastRenderedPageBreak/>
              <w:t>figurowania w rejestrze wygenerowaną przez Ministerstwo Finansów.</w:t>
            </w:r>
          </w:p>
          <w:p w14:paraId="38528346" w14:textId="2D8CA7B4" w:rsidR="00802865" w:rsidRDefault="00802865" w:rsidP="007016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bookmarkStart w:id="10" w:name="_Hlk27400368"/>
            <w:bookmarkStart w:id="11" w:name="_Hlk27400256"/>
            <w:bookmarkEnd w:id="9"/>
            <w:r>
              <w:rPr>
                <w:rFonts w:ascii="Times New Roman" w:hAnsi="Times New Roman"/>
                <w:lang w:val="pl-PL"/>
              </w:rPr>
              <w:t>LGD zastrzega sobie prawo do korzystania z pomocy ekspertów przy weryfikacji dokumentów składanych do podpisania umowy.</w:t>
            </w:r>
          </w:p>
          <w:p w14:paraId="29EC430D" w14:textId="755E28DC" w:rsidR="00B155C4" w:rsidRDefault="002B678E" w:rsidP="007016F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  <w:r w:rsidRPr="009C7729">
              <w:rPr>
                <w:rFonts w:ascii="Times New Roman" w:hAnsi="Times New Roman"/>
              </w:rPr>
              <w:t xml:space="preserve">W przypadku przekroczenia limitu pomocy de </w:t>
            </w:r>
            <w:proofErr w:type="spellStart"/>
            <w:r w:rsidRPr="009C7729">
              <w:rPr>
                <w:rFonts w:ascii="Times New Roman" w:hAnsi="Times New Roman"/>
              </w:rPr>
              <w:t>minimis</w:t>
            </w:r>
            <w:proofErr w:type="spellEnd"/>
            <w:r w:rsidRPr="009C7729">
              <w:rPr>
                <w:rFonts w:ascii="Times New Roman" w:hAnsi="Times New Roman"/>
              </w:rPr>
              <w:t xml:space="preserve"> </w:t>
            </w:r>
            <w:r w:rsidR="009C7729" w:rsidRPr="009C7729">
              <w:rPr>
                <w:rFonts w:ascii="Times New Roman" w:hAnsi="Times New Roman"/>
              </w:rPr>
              <w:t xml:space="preserve">lub </w:t>
            </w:r>
            <w:r w:rsidRPr="009C7729">
              <w:rPr>
                <w:rFonts w:ascii="Times New Roman" w:hAnsi="Times New Roman"/>
              </w:rPr>
              <w:t xml:space="preserve">uzyskania od SW informacji zwrotnej, że podmiot znajduje się na liście </w:t>
            </w:r>
            <w:r w:rsidR="009C7729" w:rsidRPr="009C7729">
              <w:rPr>
                <w:rFonts w:ascii="Times New Roman" w:hAnsi="Times New Roman"/>
              </w:rPr>
              <w:t>p</w:t>
            </w:r>
            <w:r w:rsidRPr="009C7729">
              <w:rPr>
                <w:rFonts w:ascii="Times New Roman" w:hAnsi="Times New Roman"/>
              </w:rPr>
              <w:t xml:space="preserve">odmiotów wykluczonych  lub stwierdzenia, że podmiot nie zalicza się do kategorii mikro- lub małego przedsiębiorstwa </w:t>
            </w:r>
            <w:r w:rsidR="009C7729" w:rsidRPr="009C7729">
              <w:rPr>
                <w:rFonts w:ascii="Times New Roman" w:hAnsi="Times New Roman"/>
              </w:rPr>
              <w:t>LGD odstępuje od podpisania umowy.</w:t>
            </w:r>
          </w:p>
          <w:bookmarkEnd w:id="10"/>
          <w:p w14:paraId="1BBECFA9" w14:textId="77E2EDED" w:rsidR="00DF0EA5" w:rsidRPr="001630B3" w:rsidRDefault="00B155C4" w:rsidP="001630B3">
            <w:pPr>
              <w:pStyle w:val="Akapitzlist"/>
              <w:numPr>
                <w:ilvl w:val="0"/>
                <w:numId w:val="3"/>
              </w:numPr>
              <w:tabs>
                <w:tab w:val="left" w:pos="526"/>
                <w:tab w:val="left" w:pos="907"/>
              </w:tabs>
              <w:spacing w:after="0" w:line="240" w:lineRule="auto"/>
              <w:rPr>
                <w:rFonts w:ascii="Times New Roman" w:hAnsi="Times New Roman"/>
              </w:rPr>
            </w:pPr>
            <w:r w:rsidRPr="00B155C4">
              <w:rPr>
                <w:rFonts w:ascii="Times New Roman" w:hAnsi="Times New Roman"/>
              </w:rPr>
              <w:t>Po pozytywnej weryfikacji złożonych do podpisania umowy dokumentów i statusu wnioskodawcy pracownik biura LGD przygotowuje pismo informujące o terminie i miejscu podpisania umowy wraz z pouczeniem o możliwości jednokrotnej zmiany wyznaczonego terminu. Pismo podpisuje przedstawiciel Zarządu LGD.</w:t>
            </w:r>
            <w:r>
              <w:rPr>
                <w:rFonts w:ascii="Times New Roman" w:hAnsi="Times New Roman"/>
              </w:rPr>
              <w:t xml:space="preserve"> Pismo dostarczane będzie </w:t>
            </w:r>
            <w:r>
              <w:t xml:space="preserve"> </w:t>
            </w:r>
            <w:r w:rsidRPr="003F1E3A">
              <w:rPr>
                <w:rFonts w:ascii="Times New Roman" w:hAnsi="Times New Roman"/>
              </w:rPr>
              <w:t>w każdy skuteczny sposób (osobiście za pośrednictwem poczty za zwrotnym potwierdzenie odbioru lub za pomocą poczty elektronicznej, o ile we wniosku o powierzenie grantu wnioskodawca podał adres e-mail</w:t>
            </w:r>
            <w:r>
              <w:rPr>
                <w:rFonts w:ascii="Times New Roman" w:hAnsi="Times New Roman"/>
              </w:rPr>
              <w:t xml:space="preserve"> </w:t>
            </w:r>
            <w:r w:rsidRPr="003F1E3A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 </w:t>
            </w:r>
            <w:r w:rsidRPr="003F1E3A">
              <w:rPr>
                <w:rFonts w:ascii="Times New Roman" w:hAnsi="Times New Roman"/>
              </w:rPr>
              <w:t>wymagane potwierdzenie odczytania)</w:t>
            </w:r>
            <w:r>
              <w:rPr>
                <w:rFonts w:ascii="Times New Roman" w:hAnsi="Times New Roman"/>
              </w:rPr>
              <w:t>.</w:t>
            </w:r>
            <w:bookmarkEnd w:id="11"/>
          </w:p>
        </w:tc>
        <w:tc>
          <w:tcPr>
            <w:tcW w:w="1846" w:type="dxa"/>
            <w:vMerge/>
            <w:shd w:val="clear" w:color="auto" w:fill="auto"/>
            <w:vAlign w:val="center"/>
          </w:tcPr>
          <w:p w14:paraId="02314976" w14:textId="77777777" w:rsidR="00DF0EA5" w:rsidRDefault="00DF0EA5" w:rsidP="00F0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C6B" w:rsidRPr="00E209E1" w14:paraId="6ACF0EDD" w14:textId="77777777" w:rsidTr="00F17859">
        <w:trPr>
          <w:cantSplit/>
          <w:trHeight w:val="851"/>
        </w:trPr>
        <w:tc>
          <w:tcPr>
            <w:tcW w:w="817" w:type="dxa"/>
            <w:shd w:val="clear" w:color="auto" w:fill="auto"/>
            <w:vAlign w:val="center"/>
          </w:tcPr>
          <w:p w14:paraId="7F3105A7" w14:textId="247A2102" w:rsidR="00085C6B" w:rsidRPr="0035260A" w:rsidRDefault="00085C6B" w:rsidP="00F02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6B2DCE5" w14:textId="4AF68E0A" w:rsidR="00085C6B" w:rsidRPr="00DF7934" w:rsidRDefault="00085C6B" w:rsidP="00085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Zarząd LGD/Wnioskodawca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474CF6E8" w14:textId="4C22AE1C" w:rsidR="00085C6B" w:rsidRPr="00085C6B" w:rsidRDefault="00085C6B" w:rsidP="00085C6B">
            <w:pPr>
              <w:tabs>
                <w:tab w:val="left" w:pos="526"/>
                <w:tab w:val="left" w:pos="907"/>
              </w:tabs>
              <w:spacing w:after="0" w:line="240" w:lineRule="auto"/>
              <w:rPr>
                <w:rFonts w:ascii="Times New Roman" w:hAnsi="Times New Roman"/>
              </w:rPr>
            </w:pPr>
            <w:r w:rsidRPr="00085C6B">
              <w:rPr>
                <w:rFonts w:ascii="Times New Roman" w:hAnsi="Times New Roman"/>
              </w:rPr>
              <w:t>Podpisanie umowy w terminie i miejscu wskazanym lub uzgodnionym z Wnioskodawcą</w:t>
            </w:r>
          </w:p>
          <w:p w14:paraId="66D10618" w14:textId="287CCA75" w:rsidR="00085C6B" w:rsidRPr="00085C6B" w:rsidRDefault="00085C6B" w:rsidP="00085C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7BE3BCCD" w14:textId="706B3B1F" w:rsidR="00085C6B" w:rsidRDefault="00085C6B" w:rsidP="00163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C6B" w:rsidRPr="00E209E1" w14:paraId="702863F1" w14:textId="77777777" w:rsidTr="00F17859">
        <w:trPr>
          <w:cantSplit/>
          <w:trHeight w:val="851"/>
        </w:trPr>
        <w:tc>
          <w:tcPr>
            <w:tcW w:w="817" w:type="dxa"/>
            <w:shd w:val="clear" w:color="auto" w:fill="auto"/>
            <w:vAlign w:val="center"/>
          </w:tcPr>
          <w:p w14:paraId="5C00D4EF" w14:textId="0C9F285C" w:rsidR="00085C6B" w:rsidRDefault="001630B3" w:rsidP="00F02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F5BA21" w14:textId="1DA57896" w:rsidR="00085C6B" w:rsidRDefault="001630B3" w:rsidP="00085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Pracownicy Biura LGD/Zarząd LGD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23A94E90" w14:textId="77777777" w:rsidR="001630B3" w:rsidRPr="001630B3" w:rsidRDefault="001630B3" w:rsidP="001630B3">
            <w:pPr>
              <w:tabs>
                <w:tab w:val="left" w:pos="8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630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LGD wydaje zaświadczenie o pomocy de </w:t>
            </w:r>
            <w:proofErr w:type="spellStart"/>
            <w:r w:rsidRPr="001630B3">
              <w:rPr>
                <w:rFonts w:ascii="Times New Roman" w:eastAsia="Times New Roman" w:hAnsi="Times New Roman"/>
                <w:color w:val="000000"/>
                <w:lang w:eastAsia="pl-PL"/>
              </w:rPr>
              <w:t>minimis</w:t>
            </w:r>
            <w:proofErr w:type="spellEnd"/>
            <w:r w:rsidRPr="001630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w dniu podpisania umowy o powierzenie grantu.</w:t>
            </w:r>
          </w:p>
          <w:p w14:paraId="3137A1E9" w14:textId="77777777" w:rsidR="001630B3" w:rsidRPr="001630B3" w:rsidRDefault="001630B3" w:rsidP="001630B3">
            <w:pPr>
              <w:tabs>
                <w:tab w:val="left" w:pos="9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630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Przy każdorazowej zmianie kwoty grantu z </w:t>
            </w:r>
            <w:proofErr w:type="spellStart"/>
            <w:r w:rsidRPr="001630B3">
              <w:rPr>
                <w:rFonts w:ascii="Times New Roman" w:eastAsia="Times New Roman" w:hAnsi="Times New Roman"/>
                <w:color w:val="000000"/>
                <w:lang w:eastAsia="pl-PL"/>
              </w:rPr>
              <w:t>grantobiorcą</w:t>
            </w:r>
            <w:proofErr w:type="spellEnd"/>
            <w:r w:rsidRPr="001630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 podpisywany jest aneks i wydawana jest korekta zaświadczenia o pomocy de </w:t>
            </w:r>
            <w:proofErr w:type="spellStart"/>
            <w:r w:rsidRPr="001630B3">
              <w:rPr>
                <w:rFonts w:ascii="Times New Roman" w:eastAsia="Times New Roman" w:hAnsi="Times New Roman"/>
                <w:color w:val="000000"/>
                <w:lang w:eastAsia="pl-PL"/>
              </w:rPr>
              <w:t>minimis</w:t>
            </w:r>
            <w:proofErr w:type="spellEnd"/>
            <w:r w:rsidRPr="001630B3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.  </w:t>
            </w:r>
          </w:p>
          <w:p w14:paraId="522B3CDE" w14:textId="5FCAFFFE" w:rsidR="001630B3" w:rsidRPr="001630B3" w:rsidRDefault="001630B3" w:rsidP="001630B3">
            <w:pPr>
              <w:tabs>
                <w:tab w:val="left" w:pos="90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1630B3">
              <w:rPr>
                <w:rFonts w:ascii="Times New Roman" w:eastAsia="Times New Roman" w:hAnsi="Times New Roman"/>
                <w:color w:val="000000"/>
                <w:lang w:eastAsia="pl-PL"/>
              </w:rPr>
              <w:t>W terminie do 3 dni roboczych od wydania zaświadczenia/korekty kopia umowy/aneksu i zaświadczenia/korekty przekazywana jest do ZW, który odpowiada za raportowanie pomocy publicznej w systemie SHRIMP</w:t>
            </w:r>
            <w:r w:rsidRPr="001630B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.</w:t>
            </w:r>
          </w:p>
          <w:p w14:paraId="3BF24DA5" w14:textId="3E4B38F1" w:rsidR="00085C6B" w:rsidRPr="00085C6B" w:rsidRDefault="00085C6B" w:rsidP="001630B3">
            <w:pPr>
              <w:tabs>
                <w:tab w:val="left" w:pos="526"/>
                <w:tab w:val="left" w:pos="907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6" w:type="dxa"/>
            <w:shd w:val="clear" w:color="auto" w:fill="auto"/>
            <w:vAlign w:val="center"/>
          </w:tcPr>
          <w:p w14:paraId="59997B9F" w14:textId="55E3F465" w:rsidR="00085C6B" w:rsidRDefault="007F0971" w:rsidP="00F0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971">
              <w:rPr>
                <w:rFonts w:ascii="Times New Roman" w:hAnsi="Times New Roman"/>
                <w:b/>
                <w:sz w:val="20"/>
                <w:szCs w:val="20"/>
              </w:rPr>
              <w:t>Zał. nr B. 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Wzór – Zaświadczenie o pomocy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minimis</w:t>
            </w:r>
            <w:proofErr w:type="spellEnd"/>
          </w:p>
        </w:tc>
      </w:tr>
      <w:tr w:rsidR="00D645AE" w:rsidRPr="00E209E1" w14:paraId="17FE070B" w14:textId="77777777" w:rsidTr="00E74219">
        <w:trPr>
          <w:cantSplit/>
          <w:trHeight w:val="851"/>
        </w:trPr>
        <w:tc>
          <w:tcPr>
            <w:tcW w:w="10456" w:type="dxa"/>
            <w:gridSpan w:val="4"/>
            <w:shd w:val="clear" w:color="auto" w:fill="BFBFBF" w:themeFill="background1" w:themeFillShade="BF"/>
            <w:vAlign w:val="center"/>
          </w:tcPr>
          <w:p w14:paraId="3255933B" w14:textId="3AAB31FD" w:rsidR="00D645AE" w:rsidRPr="00E74219" w:rsidRDefault="00D645AE" w:rsidP="00E742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74219"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A.2. SZACOWANIE WIELKOŚCI GRANTÓW</w:t>
            </w:r>
          </w:p>
        </w:tc>
      </w:tr>
      <w:tr w:rsidR="00D645AE" w:rsidRPr="00E209E1" w14:paraId="7945E4B1" w14:textId="77777777" w:rsidTr="00F17859">
        <w:trPr>
          <w:cantSplit/>
          <w:trHeight w:val="851"/>
        </w:trPr>
        <w:tc>
          <w:tcPr>
            <w:tcW w:w="817" w:type="dxa"/>
            <w:shd w:val="clear" w:color="auto" w:fill="auto"/>
            <w:vAlign w:val="center"/>
          </w:tcPr>
          <w:p w14:paraId="7A3598E3" w14:textId="23D7ED53" w:rsidR="00D645AE" w:rsidRDefault="00D645AE" w:rsidP="00F02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3a.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5372450" w14:textId="0A84FE35" w:rsidR="00D645AE" w:rsidRDefault="00D645AE" w:rsidP="00085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5AE">
              <w:rPr>
                <w:rFonts w:ascii="Times New Roman" w:hAnsi="Times New Roman"/>
                <w:sz w:val="20"/>
                <w:szCs w:val="20"/>
              </w:rPr>
              <w:t>Pracownicy Biura LGD/Zarząd LGD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06BDCDA0" w14:textId="77777777" w:rsidR="00D645AE" w:rsidRPr="00D645AE" w:rsidRDefault="00D645AE" w:rsidP="00D645AE">
            <w:pPr>
              <w:tabs>
                <w:tab w:val="left" w:pos="8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645AE">
              <w:rPr>
                <w:rFonts w:ascii="Times New Roman" w:eastAsia="Times New Roman" w:hAnsi="Times New Roman"/>
                <w:color w:val="000000"/>
                <w:lang w:eastAsia="pl-PL"/>
              </w:rPr>
              <w:t xml:space="preserve">W trakcie oceny  projektu następuje weryfikacja wielkości grantu pod kątem: </w:t>
            </w:r>
          </w:p>
          <w:p w14:paraId="3A862926" w14:textId="77777777" w:rsidR="00D645AE" w:rsidRPr="00D645AE" w:rsidRDefault="00D645AE" w:rsidP="00D645AE">
            <w:pPr>
              <w:tabs>
                <w:tab w:val="left" w:pos="8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645AE">
              <w:rPr>
                <w:rFonts w:ascii="Times New Roman" w:eastAsia="Times New Roman" w:hAnsi="Times New Roman"/>
                <w:color w:val="000000"/>
                <w:lang w:eastAsia="pl-PL"/>
              </w:rPr>
              <w:t>a)</w:t>
            </w:r>
            <w:r w:rsidRPr="00D645AE">
              <w:rPr>
                <w:rFonts w:ascii="Times New Roman" w:eastAsia="Times New Roman" w:hAnsi="Times New Roman"/>
                <w:color w:val="000000"/>
                <w:lang w:eastAsia="pl-PL"/>
              </w:rPr>
              <w:tab/>
              <w:t>wnioskowanej kwoty grantów,</w:t>
            </w:r>
          </w:p>
          <w:p w14:paraId="47E56F38" w14:textId="77777777" w:rsidR="00D645AE" w:rsidRPr="00D645AE" w:rsidRDefault="00D645AE" w:rsidP="00D645AE">
            <w:pPr>
              <w:tabs>
                <w:tab w:val="left" w:pos="8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645AE">
              <w:rPr>
                <w:rFonts w:ascii="Times New Roman" w:eastAsia="Times New Roman" w:hAnsi="Times New Roman"/>
                <w:color w:val="000000"/>
                <w:lang w:eastAsia="pl-PL"/>
              </w:rPr>
              <w:t>b)</w:t>
            </w:r>
            <w:r w:rsidRPr="00D645AE">
              <w:rPr>
                <w:rFonts w:ascii="Times New Roman" w:eastAsia="Times New Roman" w:hAnsi="Times New Roman"/>
                <w:color w:val="000000"/>
                <w:lang w:eastAsia="pl-PL"/>
              </w:rPr>
              <w:tab/>
              <w:t>maksymalnej możliwej do przyznania  kwoty grantów,</w:t>
            </w:r>
          </w:p>
          <w:p w14:paraId="47E89E12" w14:textId="77777777" w:rsidR="00D645AE" w:rsidRPr="00D645AE" w:rsidRDefault="00D645AE" w:rsidP="00D645AE">
            <w:pPr>
              <w:tabs>
                <w:tab w:val="left" w:pos="8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645AE">
              <w:rPr>
                <w:rFonts w:ascii="Times New Roman" w:eastAsia="Times New Roman" w:hAnsi="Times New Roman"/>
                <w:color w:val="000000"/>
                <w:lang w:eastAsia="pl-PL"/>
              </w:rPr>
              <w:t>c)</w:t>
            </w:r>
            <w:r w:rsidRPr="00D645AE">
              <w:rPr>
                <w:rFonts w:ascii="Times New Roman" w:eastAsia="Times New Roman" w:hAnsi="Times New Roman"/>
                <w:color w:val="000000"/>
                <w:lang w:eastAsia="pl-PL"/>
              </w:rPr>
              <w:tab/>
              <w:t>przepisami prawa w zakresie pomocy publicznej,</w:t>
            </w:r>
          </w:p>
          <w:p w14:paraId="5F7907F9" w14:textId="4204F381" w:rsidR="00D645AE" w:rsidRPr="001630B3" w:rsidRDefault="00D645AE" w:rsidP="00D645AE">
            <w:pPr>
              <w:tabs>
                <w:tab w:val="left" w:pos="8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645AE">
              <w:rPr>
                <w:rFonts w:ascii="Times New Roman" w:eastAsia="Times New Roman" w:hAnsi="Times New Roman"/>
                <w:color w:val="000000"/>
                <w:lang w:eastAsia="pl-PL"/>
              </w:rPr>
              <w:t>d)</w:t>
            </w:r>
            <w:r w:rsidRPr="00D645AE">
              <w:rPr>
                <w:rFonts w:ascii="Times New Roman" w:eastAsia="Times New Roman" w:hAnsi="Times New Roman"/>
                <w:color w:val="000000"/>
                <w:lang w:eastAsia="pl-PL"/>
              </w:rPr>
              <w:tab/>
              <w:t>zasadności, racjonalności i adekwatności wydatków.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4133BF7D" w14:textId="77777777" w:rsidR="00D645AE" w:rsidRPr="007F0971" w:rsidRDefault="00D645AE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645AE" w:rsidRPr="00E209E1" w14:paraId="4AEB09D3" w14:textId="77777777" w:rsidTr="00F17859">
        <w:trPr>
          <w:cantSplit/>
          <w:trHeight w:val="851"/>
        </w:trPr>
        <w:tc>
          <w:tcPr>
            <w:tcW w:w="817" w:type="dxa"/>
            <w:shd w:val="clear" w:color="auto" w:fill="auto"/>
            <w:vAlign w:val="center"/>
          </w:tcPr>
          <w:p w14:paraId="24AFE90B" w14:textId="6F54D0B7" w:rsidR="00D645AE" w:rsidRDefault="00D645AE" w:rsidP="00F020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3b.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B8C1B3F" w14:textId="64198D95" w:rsidR="00D645AE" w:rsidRDefault="00D645AE" w:rsidP="00085C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45AE">
              <w:rPr>
                <w:rFonts w:ascii="Times New Roman" w:hAnsi="Times New Roman"/>
                <w:sz w:val="20"/>
                <w:szCs w:val="20"/>
              </w:rPr>
              <w:t>Pracownicy Biura LGD/Zarząd LGD</w:t>
            </w:r>
          </w:p>
        </w:tc>
        <w:tc>
          <w:tcPr>
            <w:tcW w:w="6375" w:type="dxa"/>
            <w:shd w:val="clear" w:color="auto" w:fill="auto"/>
            <w:vAlign w:val="center"/>
          </w:tcPr>
          <w:p w14:paraId="23C2D7F6" w14:textId="77777777" w:rsidR="00D645AE" w:rsidRPr="00D645AE" w:rsidRDefault="00D645AE" w:rsidP="00D645AE">
            <w:pPr>
              <w:tabs>
                <w:tab w:val="left" w:pos="8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645AE">
              <w:rPr>
                <w:rFonts w:ascii="Times New Roman" w:eastAsia="Times New Roman" w:hAnsi="Times New Roman"/>
                <w:color w:val="000000"/>
                <w:lang w:eastAsia="pl-PL"/>
              </w:rPr>
              <w:t>Weryfikacja wielkości grantu na etapie realizacji umowy o powierzenie grantu, tj.:</w:t>
            </w:r>
          </w:p>
          <w:p w14:paraId="04E3C53F" w14:textId="77777777" w:rsidR="00D645AE" w:rsidRPr="00D645AE" w:rsidRDefault="00D645AE" w:rsidP="00D645AE">
            <w:pPr>
              <w:tabs>
                <w:tab w:val="left" w:pos="8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645AE">
              <w:rPr>
                <w:rFonts w:ascii="Times New Roman" w:eastAsia="Times New Roman" w:hAnsi="Times New Roman"/>
                <w:color w:val="000000"/>
                <w:lang w:eastAsia="pl-PL"/>
              </w:rPr>
              <w:t>a)</w:t>
            </w:r>
            <w:r w:rsidRPr="00D645AE">
              <w:rPr>
                <w:rFonts w:ascii="Times New Roman" w:eastAsia="Times New Roman" w:hAnsi="Times New Roman"/>
                <w:color w:val="000000"/>
                <w:lang w:eastAsia="pl-PL"/>
              </w:rPr>
              <w:tab/>
              <w:t>rozliczenia,</w:t>
            </w:r>
          </w:p>
          <w:p w14:paraId="3112C34D" w14:textId="77777777" w:rsidR="00D645AE" w:rsidRPr="00D645AE" w:rsidRDefault="00D645AE" w:rsidP="00D645AE">
            <w:pPr>
              <w:tabs>
                <w:tab w:val="left" w:pos="8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645AE">
              <w:rPr>
                <w:rFonts w:ascii="Times New Roman" w:eastAsia="Times New Roman" w:hAnsi="Times New Roman"/>
                <w:color w:val="000000"/>
                <w:lang w:eastAsia="pl-PL"/>
              </w:rPr>
              <w:t>b)</w:t>
            </w:r>
            <w:r w:rsidRPr="00D645AE">
              <w:rPr>
                <w:rFonts w:ascii="Times New Roman" w:eastAsia="Times New Roman" w:hAnsi="Times New Roman"/>
                <w:color w:val="000000"/>
                <w:lang w:eastAsia="pl-PL"/>
              </w:rPr>
              <w:tab/>
              <w:t>kontroli,</w:t>
            </w:r>
          </w:p>
          <w:p w14:paraId="18FE07F8" w14:textId="37DB2A67" w:rsidR="00D645AE" w:rsidRPr="001630B3" w:rsidRDefault="00D645AE" w:rsidP="00D645AE">
            <w:pPr>
              <w:tabs>
                <w:tab w:val="left" w:pos="88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645AE">
              <w:rPr>
                <w:rFonts w:ascii="Times New Roman" w:eastAsia="Times New Roman" w:hAnsi="Times New Roman"/>
                <w:color w:val="000000"/>
                <w:lang w:eastAsia="pl-PL"/>
              </w:rPr>
              <w:t>c)</w:t>
            </w:r>
            <w:r w:rsidRPr="00D645AE">
              <w:rPr>
                <w:rFonts w:ascii="Times New Roman" w:eastAsia="Times New Roman" w:hAnsi="Times New Roman"/>
                <w:color w:val="000000"/>
                <w:lang w:eastAsia="pl-PL"/>
              </w:rPr>
              <w:tab/>
              <w:t>trwałości.</w:t>
            </w:r>
          </w:p>
        </w:tc>
        <w:tc>
          <w:tcPr>
            <w:tcW w:w="1846" w:type="dxa"/>
            <w:shd w:val="clear" w:color="auto" w:fill="auto"/>
            <w:vAlign w:val="center"/>
          </w:tcPr>
          <w:p w14:paraId="648484E4" w14:textId="77777777" w:rsidR="00D645AE" w:rsidRPr="007F0971" w:rsidRDefault="00D645AE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B26B2" w:rsidRPr="00E209E1" w14:paraId="3362268B" w14:textId="77777777" w:rsidTr="00F17859">
        <w:trPr>
          <w:cantSplit/>
          <w:trHeight w:val="336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253CB4A0" w14:textId="77777777" w:rsidR="007A36CD" w:rsidRDefault="007A36CD" w:rsidP="007A36CD">
            <w:pPr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</w:p>
          <w:p w14:paraId="13435E0F" w14:textId="03C19487" w:rsidR="007A36CD" w:rsidRPr="00B155C4" w:rsidRDefault="007A36CD" w:rsidP="001F09D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155C4">
              <w:rPr>
                <w:rFonts w:ascii="Times New Roman" w:hAnsi="Times New Roman"/>
                <w:b/>
              </w:rPr>
              <w:t>ODSTĄPIENIE OD PODPISANIA UMOWY O POWIERZENIE GRANTU</w:t>
            </w:r>
          </w:p>
          <w:p w14:paraId="54AE077D" w14:textId="77777777" w:rsidR="004B26B2" w:rsidRPr="00DC0125" w:rsidRDefault="004B26B2" w:rsidP="0019733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4B26B2" w:rsidRPr="00E209E1" w14:paraId="0D5395C1" w14:textId="77777777" w:rsidTr="00F17859">
        <w:trPr>
          <w:cantSplit/>
          <w:trHeight w:val="336"/>
        </w:trPr>
        <w:tc>
          <w:tcPr>
            <w:tcW w:w="817" w:type="dxa"/>
            <w:shd w:val="clear" w:color="auto" w:fill="auto"/>
          </w:tcPr>
          <w:p w14:paraId="6BF0C465" w14:textId="0288EB89" w:rsidR="004B26B2" w:rsidRPr="001630B3" w:rsidRDefault="004B26B2" w:rsidP="001F09DA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397"/>
              </w:tabs>
              <w:spacing w:before="120" w:after="0" w:line="240" w:lineRule="auto"/>
              <w:ind w:left="170" w:firstLine="0"/>
              <w:rPr>
                <w:rFonts w:ascii="Times New Roman" w:eastAsia="Courier New" w:hAnsi="Times New Roman"/>
                <w:color w:val="000000"/>
                <w:sz w:val="24"/>
                <w:u w:color="00B050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14:paraId="0EAB3B79" w14:textId="507C88D7" w:rsidR="004B26B2" w:rsidRDefault="007A36CD" w:rsidP="00F020C0">
            <w:pPr>
              <w:widowControl w:val="0"/>
              <w:spacing w:before="120" w:after="0" w:line="240" w:lineRule="auto"/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pl-PL"/>
              </w:rPr>
              <w:t>Zarząd LGD</w:t>
            </w:r>
          </w:p>
        </w:tc>
        <w:tc>
          <w:tcPr>
            <w:tcW w:w="6375" w:type="dxa"/>
            <w:shd w:val="clear" w:color="auto" w:fill="auto"/>
          </w:tcPr>
          <w:p w14:paraId="082AB53D" w14:textId="7077533C" w:rsidR="004B26B2" w:rsidRPr="004B26B2" w:rsidRDefault="004B26B2" w:rsidP="007016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lang w:val="pl-PL"/>
              </w:rPr>
              <w:t xml:space="preserve">LGD odstępuje od podpisania umowy z wnioskodawcą </w:t>
            </w:r>
            <w:r w:rsidR="006A110A">
              <w:rPr>
                <w:rFonts w:ascii="Times New Roman" w:hAnsi="Times New Roman"/>
                <w:lang w:val="pl-PL"/>
              </w:rPr>
              <w:br/>
            </w:r>
            <w:r>
              <w:rPr>
                <w:rFonts w:ascii="Times New Roman" w:hAnsi="Times New Roman"/>
                <w:lang w:val="pl-PL"/>
              </w:rPr>
              <w:t xml:space="preserve">w </w:t>
            </w:r>
            <w:r w:rsidR="007F0971">
              <w:rPr>
                <w:rFonts w:ascii="Times New Roman" w:hAnsi="Times New Roman"/>
                <w:lang w:val="pl-PL"/>
              </w:rPr>
              <w:t xml:space="preserve">szczególności w </w:t>
            </w:r>
            <w:r>
              <w:rPr>
                <w:rFonts w:ascii="Times New Roman" w:hAnsi="Times New Roman"/>
                <w:lang w:val="pl-PL"/>
              </w:rPr>
              <w:t xml:space="preserve">przypadku zaistnienia przesłanek o których mowa w pkt. </w:t>
            </w:r>
            <w:r w:rsidR="007F0971">
              <w:rPr>
                <w:rFonts w:ascii="Times New Roman" w:hAnsi="Times New Roman"/>
                <w:lang w:val="pl-PL"/>
              </w:rPr>
              <w:t xml:space="preserve">1.3, </w:t>
            </w:r>
            <w:r>
              <w:rPr>
                <w:rFonts w:ascii="Times New Roman" w:hAnsi="Times New Roman"/>
                <w:lang w:val="pl-PL"/>
              </w:rPr>
              <w:t>1</w:t>
            </w:r>
            <w:r w:rsidR="001630B3">
              <w:rPr>
                <w:rFonts w:ascii="Times New Roman" w:hAnsi="Times New Roman"/>
                <w:lang w:val="pl-PL"/>
              </w:rPr>
              <w:t>.6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7F0971">
              <w:rPr>
                <w:rFonts w:ascii="Times New Roman" w:hAnsi="Times New Roman"/>
                <w:lang w:val="pl-PL"/>
              </w:rPr>
              <w:t xml:space="preserve">i 1.8 </w:t>
            </w:r>
            <w:r>
              <w:rPr>
                <w:rFonts w:ascii="Times New Roman" w:hAnsi="Times New Roman"/>
                <w:lang w:val="pl-PL"/>
              </w:rPr>
              <w:t xml:space="preserve">powyżej, a także w każdym innym przypadku, jeśli poweźmie wiarygodną informację, że </w:t>
            </w:r>
            <w:r>
              <w:rPr>
                <w:rFonts w:ascii="Times New Roman" w:hAnsi="Times New Roman"/>
                <w:lang w:val="pl-PL"/>
              </w:rPr>
              <w:lastRenderedPageBreak/>
              <w:t>zawarcie umowy może naruszać przepisy prawa krajowego i/lub unijnego.</w:t>
            </w:r>
            <w:r w:rsidR="007A36CD">
              <w:rPr>
                <w:rFonts w:ascii="Times New Roman" w:hAnsi="Times New Roman"/>
                <w:lang w:val="pl-PL"/>
              </w:rPr>
              <w:t xml:space="preserve"> Decyzję</w:t>
            </w:r>
            <w:r w:rsidR="007F0971">
              <w:rPr>
                <w:rFonts w:ascii="Times New Roman" w:hAnsi="Times New Roman"/>
                <w:lang w:val="pl-PL"/>
              </w:rPr>
              <w:t xml:space="preserve"> </w:t>
            </w:r>
            <w:r w:rsidR="007A36CD">
              <w:rPr>
                <w:rFonts w:ascii="Times New Roman" w:hAnsi="Times New Roman"/>
                <w:lang w:val="pl-PL"/>
              </w:rPr>
              <w:t xml:space="preserve">o odstąpieniu od podpisania umowy podejmuje Zarząd LGD. Informacja o odstąpieniu od podpisania umowy przez LGD, zawierająca powody odstąpienia, przekazywana jest wnioskodawcy w formie pisemnej w każdy skuteczny sposób. Od decyzji Zarządu </w:t>
            </w:r>
            <w:proofErr w:type="spellStart"/>
            <w:r w:rsidR="007A36CD">
              <w:rPr>
                <w:rFonts w:ascii="Times New Roman" w:hAnsi="Times New Roman"/>
                <w:lang w:val="pl-PL"/>
              </w:rPr>
              <w:t>ws</w:t>
            </w:r>
            <w:proofErr w:type="spellEnd"/>
            <w:r w:rsidR="007A36CD">
              <w:rPr>
                <w:rFonts w:ascii="Times New Roman" w:hAnsi="Times New Roman"/>
                <w:lang w:val="pl-PL"/>
              </w:rPr>
              <w:t>. odstąpienia od podpisania umowy wnioskodawcy nie przysługuje odwołanie</w:t>
            </w:r>
          </w:p>
          <w:p w14:paraId="592621D0" w14:textId="495A346D" w:rsidR="004B26B2" w:rsidRPr="004B26B2" w:rsidRDefault="004B26B2" w:rsidP="007016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lang w:val="pl-PL"/>
              </w:rPr>
              <w:t xml:space="preserve">Wnioskodawca może odstąpić od podpisania umowy </w:t>
            </w:r>
            <w:r w:rsidR="006A110A">
              <w:rPr>
                <w:rFonts w:ascii="Times New Roman" w:hAnsi="Times New Roman"/>
                <w:lang w:val="pl-PL"/>
              </w:rPr>
              <w:br/>
            </w:r>
            <w:r>
              <w:rPr>
                <w:rFonts w:ascii="Times New Roman" w:hAnsi="Times New Roman"/>
                <w:lang w:val="pl-PL"/>
              </w:rPr>
              <w:t>w każdym momencie do ostatniego dnia terminu wyznaczonego na jej podpisanie, również bez podania przyczyny.</w:t>
            </w:r>
          </w:p>
          <w:p w14:paraId="49A329E1" w14:textId="77777777" w:rsidR="004B26B2" w:rsidRPr="001630B3" w:rsidRDefault="007A36CD" w:rsidP="007016F1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>
              <w:rPr>
                <w:rFonts w:ascii="Times New Roman" w:hAnsi="Times New Roman"/>
                <w:lang w:val="pl-PL"/>
              </w:rPr>
              <w:t xml:space="preserve">W przypadku odstąpienia od podpisania umowy przez którąkolwiek ze stron, środki przeznaczone na dany grant mogą zostać decyzją Zarządu LGD przesunięte na kolejny nabór, do rezerwy na odwołania lub dla wnioskodawców </w:t>
            </w:r>
            <w:r w:rsidR="006A110A">
              <w:rPr>
                <w:rFonts w:ascii="Times New Roman" w:hAnsi="Times New Roman"/>
                <w:lang w:val="pl-PL"/>
              </w:rPr>
              <w:br/>
            </w:r>
            <w:r>
              <w:rPr>
                <w:rFonts w:ascii="Times New Roman" w:hAnsi="Times New Roman"/>
                <w:lang w:val="pl-PL"/>
              </w:rPr>
              <w:t>z listy rezerwowej.</w:t>
            </w:r>
          </w:p>
          <w:p w14:paraId="5A155045" w14:textId="249A20B3" w:rsidR="001630B3" w:rsidRPr="004B26B2" w:rsidRDefault="001630B3" w:rsidP="001630B3">
            <w:pPr>
              <w:pStyle w:val="Akapitzlist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</w:p>
        </w:tc>
        <w:tc>
          <w:tcPr>
            <w:tcW w:w="1846" w:type="dxa"/>
            <w:shd w:val="clear" w:color="auto" w:fill="auto"/>
          </w:tcPr>
          <w:p w14:paraId="7EB5538F" w14:textId="77777777" w:rsidR="004B26B2" w:rsidRPr="00DC0125" w:rsidRDefault="004B26B2" w:rsidP="00197338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0EA5" w:rsidRPr="00E209E1" w14:paraId="76111ADD" w14:textId="77777777" w:rsidTr="00F17859">
        <w:trPr>
          <w:cantSplit/>
          <w:trHeight w:val="839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1E47F12C" w14:textId="77777777" w:rsidR="00DF0EA5" w:rsidRPr="00F70101" w:rsidRDefault="00DF0EA5" w:rsidP="00F020C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</w:p>
          <w:p w14:paraId="48FBD8E9" w14:textId="73A0A1C8" w:rsidR="00DF0EA5" w:rsidRPr="001630B3" w:rsidRDefault="001630B3" w:rsidP="001F09DA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1630B3">
              <w:rPr>
                <w:rFonts w:ascii="Times New Roman" w:hAnsi="Times New Roman"/>
                <w:b/>
                <w:lang w:val="pl-PL"/>
              </w:rPr>
              <w:t>WNIOSEK GRANTOBIORCY O Z</w:t>
            </w:r>
            <w:r>
              <w:rPr>
                <w:rFonts w:ascii="Times New Roman" w:hAnsi="Times New Roman"/>
                <w:b/>
                <w:lang w:val="pl-PL"/>
              </w:rPr>
              <w:t>MIANĘ UMOWY O POWIERZENIE GRANTU</w:t>
            </w:r>
          </w:p>
          <w:p w14:paraId="00BD37C4" w14:textId="77777777" w:rsidR="00DF0EA5" w:rsidRPr="00F70101" w:rsidRDefault="00DF0EA5" w:rsidP="00F020C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630B3" w:rsidRPr="00E209E1" w14:paraId="4F12861B" w14:textId="77777777" w:rsidTr="00F17859">
        <w:trPr>
          <w:cantSplit/>
          <w:trHeight w:val="396"/>
        </w:trPr>
        <w:tc>
          <w:tcPr>
            <w:tcW w:w="817" w:type="dxa"/>
            <w:shd w:val="clear" w:color="auto" w:fill="auto"/>
            <w:vAlign w:val="center"/>
          </w:tcPr>
          <w:p w14:paraId="277888F6" w14:textId="2C8A40B6" w:rsidR="001630B3" w:rsidRPr="001630B3" w:rsidRDefault="001630B3" w:rsidP="001F09D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562B1BAF" w14:textId="4432AA0C" w:rsidR="001630B3" w:rsidRDefault="001630B3" w:rsidP="00163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217">
              <w:rPr>
                <w:rFonts w:ascii="Times New Roman" w:hAnsi="Times New Roman"/>
                <w:sz w:val="20"/>
                <w:szCs w:val="20"/>
              </w:rPr>
              <w:t>Biuro LGD</w:t>
            </w:r>
            <w:r w:rsidR="00F17859">
              <w:rPr>
                <w:rFonts w:ascii="Times New Roman" w:hAnsi="Times New Roman"/>
                <w:sz w:val="20"/>
                <w:szCs w:val="20"/>
              </w:rPr>
              <w:t>/Przewodniczący Rady LGD</w:t>
            </w:r>
          </w:p>
        </w:tc>
        <w:tc>
          <w:tcPr>
            <w:tcW w:w="6375" w:type="dxa"/>
            <w:shd w:val="clear" w:color="auto" w:fill="FFFFFF"/>
          </w:tcPr>
          <w:p w14:paraId="25CD4573" w14:textId="6382382E" w:rsidR="001630B3" w:rsidRPr="00D93217" w:rsidRDefault="001630B3" w:rsidP="001630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17">
              <w:rPr>
                <w:rFonts w:ascii="Times New Roman" w:hAnsi="Times New Roman"/>
              </w:rPr>
              <w:t>Wniosek o wydanie opinii,</w:t>
            </w:r>
            <w:r>
              <w:rPr>
                <w:rFonts w:ascii="Times New Roman" w:hAnsi="Times New Roman"/>
              </w:rPr>
              <w:t xml:space="preserve"> złożony przez </w:t>
            </w:r>
            <w:proofErr w:type="spellStart"/>
            <w:r>
              <w:rPr>
                <w:rFonts w:ascii="Times New Roman" w:hAnsi="Times New Roman"/>
              </w:rPr>
              <w:t>Grantobiorcę</w:t>
            </w:r>
            <w:proofErr w:type="spellEnd"/>
            <w:r>
              <w:rPr>
                <w:rFonts w:ascii="Times New Roman" w:hAnsi="Times New Roman"/>
              </w:rPr>
              <w:t>, s</w:t>
            </w:r>
            <w:r w:rsidRPr="00D93217">
              <w:rPr>
                <w:rFonts w:ascii="Times New Roman" w:hAnsi="Times New Roman"/>
              </w:rPr>
              <w:t>prawie zmiany umowy o powierzenie grantu kierowany jest do Rady za pośrednictwem Biura LGD.</w:t>
            </w:r>
          </w:p>
          <w:p w14:paraId="4EEE06B2" w14:textId="77777777" w:rsidR="001630B3" w:rsidRPr="00D93217" w:rsidRDefault="001630B3" w:rsidP="001630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C83C42A" w14:textId="77777777" w:rsidR="001630B3" w:rsidRPr="00D93217" w:rsidRDefault="001630B3" w:rsidP="001630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17">
              <w:rPr>
                <w:rFonts w:ascii="Times New Roman" w:hAnsi="Times New Roman"/>
              </w:rPr>
              <w:t>Wniosek powinien zostać sporządzony w formie pisemnej i zawierać uzasadnienie dotyczące powodów i zakresu zmiany umowy.</w:t>
            </w:r>
          </w:p>
          <w:p w14:paraId="06094F83" w14:textId="77777777" w:rsidR="001630B3" w:rsidRPr="00D93217" w:rsidRDefault="001630B3" w:rsidP="001630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2E3BF64F" w14:textId="77777777" w:rsidR="001630B3" w:rsidRPr="00D93217" w:rsidRDefault="001630B3" w:rsidP="001630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17">
              <w:rPr>
                <w:rFonts w:ascii="Times New Roman" w:hAnsi="Times New Roman"/>
              </w:rPr>
              <w:t>Zmiana umowy nie może zagrażać prawidłowej realizacji celu projektu objętego grantem. Ponadto zmiana umowy nie może skutkować obniżeniem wartości wskaźników ani wzrostem dofinansowania (poza racjonalnymi usprawnieniami).</w:t>
            </w:r>
          </w:p>
          <w:p w14:paraId="4D65047F" w14:textId="6A7922A3" w:rsidR="001630B3" w:rsidRPr="00D93217" w:rsidRDefault="001630B3" w:rsidP="001630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17">
              <w:rPr>
                <w:rFonts w:ascii="Times New Roman" w:hAnsi="Times New Roman"/>
              </w:rPr>
              <w:t>Wniosek o wydanie</w:t>
            </w:r>
            <w:r w:rsidR="00F17859">
              <w:rPr>
                <w:rFonts w:ascii="Times New Roman" w:hAnsi="Times New Roman"/>
              </w:rPr>
              <w:t xml:space="preserve"> opinii w sprawie zmiany umowy </w:t>
            </w:r>
            <w:r w:rsidRPr="00D93217">
              <w:rPr>
                <w:rFonts w:ascii="Times New Roman" w:hAnsi="Times New Roman"/>
              </w:rPr>
              <w:t>o powierzenie grantu złożony w Biurze LGD zostaje opatrzony datą wpływu i podpisem osoby przyjmującej.</w:t>
            </w:r>
          </w:p>
          <w:p w14:paraId="376A6723" w14:textId="77777777" w:rsidR="001630B3" w:rsidRPr="00D93217" w:rsidRDefault="001630B3" w:rsidP="001630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17">
              <w:rPr>
                <w:rFonts w:ascii="Times New Roman" w:hAnsi="Times New Roman"/>
              </w:rPr>
              <w:t>Biuro LGD niezwłocznie po wpłynięciu wniosku informuje Przewodniczącego Rady o wpłynięciu takiego wniosku.</w:t>
            </w:r>
          </w:p>
          <w:p w14:paraId="08036BE1" w14:textId="77777777" w:rsidR="001630B3" w:rsidRPr="00D93217" w:rsidRDefault="001630B3" w:rsidP="001630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ED1EC01" w14:textId="064E5921" w:rsidR="001630B3" w:rsidRPr="00F17859" w:rsidRDefault="001630B3" w:rsidP="00F17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859">
              <w:rPr>
                <w:rFonts w:ascii="Times New Roman" w:hAnsi="Times New Roman"/>
                <w:b/>
              </w:rPr>
              <w:t>Zakres dopuszczalnych zmian w ramach danego EFSI zawiera umowa o powierzenie grantu.</w:t>
            </w:r>
          </w:p>
        </w:tc>
        <w:tc>
          <w:tcPr>
            <w:tcW w:w="1846" w:type="dxa"/>
            <w:shd w:val="clear" w:color="auto" w:fill="FFFFFF"/>
          </w:tcPr>
          <w:p w14:paraId="6657BDA0" w14:textId="06BDF7EC" w:rsidR="001630B3" w:rsidRPr="002605FA" w:rsidRDefault="001630B3" w:rsidP="001630B3">
            <w:pPr>
              <w:widowControl w:val="0"/>
              <w:spacing w:before="120"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u w:color="00B050"/>
                <w:lang w:eastAsia="pl-PL"/>
              </w:rPr>
            </w:pPr>
            <w:r w:rsidRPr="00D93217">
              <w:rPr>
                <w:rFonts w:ascii="Times New Roman" w:hAnsi="Times New Roman"/>
                <w:b/>
              </w:rPr>
              <w:t>-</w:t>
            </w:r>
          </w:p>
        </w:tc>
      </w:tr>
      <w:tr w:rsidR="001630B3" w:rsidRPr="00E209E1" w14:paraId="76E4099D" w14:textId="77777777" w:rsidTr="00F17859">
        <w:trPr>
          <w:cantSplit/>
          <w:trHeight w:val="396"/>
        </w:trPr>
        <w:tc>
          <w:tcPr>
            <w:tcW w:w="817" w:type="dxa"/>
            <w:shd w:val="clear" w:color="auto" w:fill="auto"/>
            <w:vAlign w:val="center"/>
          </w:tcPr>
          <w:p w14:paraId="747D67A3" w14:textId="77777777" w:rsidR="001630B3" w:rsidRPr="007A36CD" w:rsidRDefault="001630B3" w:rsidP="001F09D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09FDD101" w14:textId="7B6F3460" w:rsidR="001630B3" w:rsidRDefault="001630B3" w:rsidP="00163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217">
              <w:rPr>
                <w:rFonts w:ascii="Times New Roman" w:hAnsi="Times New Roman"/>
                <w:sz w:val="20"/>
                <w:szCs w:val="20"/>
              </w:rPr>
              <w:t>Przewodniczący Rady</w:t>
            </w:r>
            <w:r w:rsidR="00F17859">
              <w:rPr>
                <w:rFonts w:ascii="Times New Roman" w:hAnsi="Times New Roman"/>
                <w:sz w:val="20"/>
                <w:szCs w:val="20"/>
              </w:rPr>
              <w:t>/Rada LGD</w:t>
            </w:r>
          </w:p>
        </w:tc>
        <w:tc>
          <w:tcPr>
            <w:tcW w:w="6375" w:type="dxa"/>
            <w:shd w:val="clear" w:color="auto" w:fill="FFFFFF"/>
          </w:tcPr>
          <w:p w14:paraId="6F56FF06" w14:textId="77777777" w:rsidR="001630B3" w:rsidRPr="00D93217" w:rsidRDefault="001630B3" w:rsidP="001630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17">
              <w:rPr>
                <w:rFonts w:ascii="Times New Roman" w:hAnsi="Times New Roman"/>
              </w:rPr>
              <w:t>Przewodniczący Rady dokonuje analizy wniosku o wydanie opinii LGD w sprawie możliwości zmiany umowy pod kątem:</w:t>
            </w:r>
          </w:p>
          <w:p w14:paraId="77827107" w14:textId="77777777" w:rsidR="001630B3" w:rsidRPr="00D93217" w:rsidRDefault="001630B3" w:rsidP="001F09DA">
            <w:pPr>
              <w:numPr>
                <w:ilvl w:val="0"/>
                <w:numId w:val="29"/>
              </w:numPr>
              <w:spacing w:after="0" w:line="240" w:lineRule="auto"/>
              <w:ind w:left="389" w:hanging="283"/>
              <w:jc w:val="both"/>
              <w:rPr>
                <w:rFonts w:ascii="Times New Roman" w:hAnsi="Times New Roman"/>
              </w:rPr>
            </w:pPr>
            <w:r w:rsidRPr="00D93217">
              <w:rPr>
                <w:rFonts w:ascii="Times New Roman" w:hAnsi="Times New Roman"/>
              </w:rPr>
              <w:t>zgodności z LSR,</w:t>
            </w:r>
          </w:p>
          <w:p w14:paraId="62371074" w14:textId="77777777" w:rsidR="001630B3" w:rsidRPr="00D93217" w:rsidRDefault="001630B3" w:rsidP="001F09DA">
            <w:pPr>
              <w:numPr>
                <w:ilvl w:val="0"/>
                <w:numId w:val="29"/>
              </w:numPr>
              <w:tabs>
                <w:tab w:val="left" w:pos="389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</w:rPr>
            </w:pPr>
            <w:r w:rsidRPr="00D93217">
              <w:rPr>
                <w:rFonts w:ascii="Times New Roman" w:hAnsi="Times New Roman"/>
              </w:rPr>
              <w:t xml:space="preserve">zgodności z zakresem tematycznym określonym                           </w:t>
            </w:r>
          </w:p>
          <w:p w14:paraId="757F162B" w14:textId="77777777" w:rsidR="001630B3" w:rsidRPr="00D93217" w:rsidRDefault="001630B3" w:rsidP="001630B3">
            <w:pPr>
              <w:tabs>
                <w:tab w:val="left" w:pos="389"/>
              </w:tabs>
              <w:spacing w:after="0" w:line="240" w:lineRule="auto"/>
              <w:ind w:left="106"/>
              <w:jc w:val="both"/>
              <w:rPr>
                <w:rFonts w:ascii="Times New Roman" w:hAnsi="Times New Roman"/>
              </w:rPr>
            </w:pPr>
            <w:r w:rsidRPr="00D93217">
              <w:rPr>
                <w:rFonts w:ascii="Times New Roman" w:hAnsi="Times New Roman"/>
              </w:rPr>
              <w:t xml:space="preserve">    w ogłoszeniu o naborze, którego projekt dotyczył,</w:t>
            </w:r>
          </w:p>
          <w:p w14:paraId="27825C45" w14:textId="77777777" w:rsidR="001630B3" w:rsidRPr="00D93217" w:rsidRDefault="001630B3" w:rsidP="001F09DA">
            <w:pPr>
              <w:numPr>
                <w:ilvl w:val="0"/>
                <w:numId w:val="29"/>
              </w:numPr>
              <w:tabs>
                <w:tab w:val="left" w:pos="389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</w:rPr>
            </w:pPr>
            <w:r w:rsidRPr="00D93217">
              <w:rPr>
                <w:rFonts w:ascii="Times New Roman" w:hAnsi="Times New Roman"/>
              </w:rPr>
              <w:t>zmian we wskaźnikach projektu,</w:t>
            </w:r>
          </w:p>
          <w:p w14:paraId="4F1A853A" w14:textId="77777777" w:rsidR="001630B3" w:rsidRPr="00D93217" w:rsidRDefault="001630B3" w:rsidP="001F09DA">
            <w:pPr>
              <w:numPr>
                <w:ilvl w:val="0"/>
                <w:numId w:val="29"/>
              </w:numPr>
              <w:tabs>
                <w:tab w:val="left" w:pos="389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</w:rPr>
            </w:pPr>
            <w:r w:rsidRPr="00D93217">
              <w:rPr>
                <w:rFonts w:ascii="Times New Roman" w:hAnsi="Times New Roman"/>
              </w:rPr>
              <w:t xml:space="preserve">zmian w budżecie projektu, </w:t>
            </w:r>
          </w:p>
          <w:p w14:paraId="4775EAD2" w14:textId="77777777" w:rsidR="001630B3" w:rsidRPr="00D93217" w:rsidRDefault="001630B3" w:rsidP="001F09DA">
            <w:pPr>
              <w:numPr>
                <w:ilvl w:val="0"/>
                <w:numId w:val="29"/>
              </w:numPr>
              <w:tabs>
                <w:tab w:val="left" w:pos="389"/>
              </w:tabs>
              <w:spacing w:after="0" w:line="240" w:lineRule="auto"/>
              <w:ind w:left="106" w:firstLine="0"/>
              <w:jc w:val="both"/>
              <w:rPr>
                <w:rFonts w:ascii="Times New Roman" w:hAnsi="Times New Roman"/>
              </w:rPr>
            </w:pPr>
            <w:r w:rsidRPr="00D93217">
              <w:rPr>
                <w:rFonts w:ascii="Times New Roman" w:hAnsi="Times New Roman"/>
              </w:rPr>
              <w:t>spełnienia kryteriów wyboru warunkujących otrzymanie grantu oraz analizuje czy zmieniony zakres projektu miałby wpływ na zmniejszenie otrzymanej liczby punktów, skutkujących przyznaniem dofinansowania.</w:t>
            </w:r>
          </w:p>
          <w:p w14:paraId="11BE5195" w14:textId="77777777" w:rsidR="001630B3" w:rsidRPr="00D93217" w:rsidRDefault="001630B3" w:rsidP="001630B3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4D4C8C0F" w14:textId="77777777" w:rsidR="001630B3" w:rsidRPr="00D93217" w:rsidRDefault="001630B3" w:rsidP="001630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17">
              <w:rPr>
                <w:rFonts w:ascii="Times New Roman" w:hAnsi="Times New Roman"/>
              </w:rPr>
              <w:t xml:space="preserve">Przewodniczący Rady może wydać pozytywną opinię, w sytuacji, gdy proponowana przez </w:t>
            </w:r>
            <w:proofErr w:type="spellStart"/>
            <w:r w:rsidRPr="00D93217">
              <w:rPr>
                <w:rFonts w:ascii="Times New Roman" w:hAnsi="Times New Roman"/>
              </w:rPr>
              <w:t>Grantobiorcę</w:t>
            </w:r>
            <w:proofErr w:type="spellEnd"/>
            <w:r w:rsidRPr="00D93217">
              <w:rPr>
                <w:rFonts w:ascii="Times New Roman" w:hAnsi="Times New Roman"/>
              </w:rPr>
              <w:t xml:space="preserve"> zmiana umowy nie miałaby wpływu na:</w:t>
            </w:r>
          </w:p>
          <w:p w14:paraId="0CA5E781" w14:textId="77777777" w:rsidR="001630B3" w:rsidRPr="00D93217" w:rsidRDefault="001630B3" w:rsidP="001630B3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</w:rPr>
            </w:pPr>
            <w:r w:rsidRPr="00D93217">
              <w:rPr>
                <w:rFonts w:ascii="Times New Roman" w:hAnsi="Times New Roman"/>
              </w:rPr>
              <w:lastRenderedPageBreak/>
              <w:t xml:space="preserve">- decyzję o zgodności projektu z LSR, </w:t>
            </w:r>
          </w:p>
          <w:p w14:paraId="53AF015A" w14:textId="77777777" w:rsidR="001630B3" w:rsidRPr="00D93217" w:rsidRDefault="001630B3" w:rsidP="001630B3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</w:rPr>
            </w:pPr>
            <w:r w:rsidRPr="00D93217">
              <w:rPr>
                <w:rFonts w:ascii="Times New Roman" w:hAnsi="Times New Roman"/>
              </w:rPr>
              <w:t xml:space="preserve">- zakres tematyczny określony w ogłoszeniu o naborze, </w:t>
            </w:r>
          </w:p>
          <w:p w14:paraId="7BD3AA17" w14:textId="77777777" w:rsidR="001630B3" w:rsidRPr="00D93217" w:rsidRDefault="001630B3" w:rsidP="001630B3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</w:rPr>
            </w:pPr>
            <w:r w:rsidRPr="00D93217">
              <w:rPr>
                <w:rFonts w:ascii="Times New Roman" w:hAnsi="Times New Roman"/>
              </w:rPr>
              <w:t xml:space="preserve">- wartości wskaźników, </w:t>
            </w:r>
          </w:p>
          <w:p w14:paraId="023130BE" w14:textId="77777777" w:rsidR="001630B3" w:rsidRPr="00D93217" w:rsidRDefault="001630B3" w:rsidP="001630B3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</w:rPr>
            </w:pPr>
            <w:r w:rsidRPr="00D93217">
              <w:rPr>
                <w:rFonts w:ascii="Times New Roman" w:hAnsi="Times New Roman"/>
              </w:rPr>
              <w:t>- zwiększenie wartości dofinansowania,</w:t>
            </w:r>
          </w:p>
          <w:p w14:paraId="34278A38" w14:textId="77777777" w:rsidR="001630B3" w:rsidRPr="00D93217" w:rsidRDefault="001630B3" w:rsidP="001630B3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</w:rPr>
            </w:pPr>
            <w:r w:rsidRPr="00D93217">
              <w:rPr>
                <w:rFonts w:ascii="Times New Roman" w:hAnsi="Times New Roman"/>
              </w:rPr>
              <w:t>- zmniejszenie otrzymanej liczby punktów.</w:t>
            </w:r>
          </w:p>
          <w:p w14:paraId="6BEE4BBA" w14:textId="77777777" w:rsidR="001630B3" w:rsidRPr="00D93217" w:rsidRDefault="001630B3" w:rsidP="001630B3">
            <w:pPr>
              <w:spacing w:after="0" w:line="240" w:lineRule="auto"/>
              <w:ind w:left="720" w:hanging="72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947BF58" w14:textId="2FDC170E" w:rsidR="001630B3" w:rsidRPr="00F17859" w:rsidRDefault="001630B3" w:rsidP="00F1785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859">
              <w:rPr>
                <w:rFonts w:ascii="Times New Roman" w:hAnsi="Times New Roman"/>
              </w:rPr>
              <w:t>W innej sytuacji Przewodniczący Rady zwołuje posiedzenie Rady zgodnie z trybem określonym w Regulaminie Rady, co skutkuje podjęciem przez Radę stosownej uchwały.</w:t>
            </w:r>
          </w:p>
        </w:tc>
        <w:tc>
          <w:tcPr>
            <w:tcW w:w="1846" w:type="dxa"/>
            <w:shd w:val="clear" w:color="auto" w:fill="FFFFFF"/>
          </w:tcPr>
          <w:p w14:paraId="61C64998" w14:textId="45688CD7" w:rsidR="001630B3" w:rsidRPr="00D93217" w:rsidRDefault="001630B3" w:rsidP="00517E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3217">
              <w:rPr>
                <w:rFonts w:ascii="Times New Roman" w:hAnsi="Times New Roman"/>
                <w:b/>
                <w:sz w:val="20"/>
              </w:rPr>
              <w:lastRenderedPageBreak/>
              <w:t xml:space="preserve">Zał. nr </w:t>
            </w:r>
            <w:r w:rsidR="00517E7D">
              <w:rPr>
                <w:rFonts w:ascii="Times New Roman" w:hAnsi="Times New Roman"/>
                <w:b/>
                <w:sz w:val="20"/>
              </w:rPr>
              <w:t xml:space="preserve">B.6 </w:t>
            </w:r>
            <w:r w:rsidRPr="00D93217">
              <w:rPr>
                <w:rFonts w:ascii="Times New Roman" w:hAnsi="Times New Roman"/>
                <w:sz w:val="20"/>
                <w:szCs w:val="20"/>
              </w:rPr>
              <w:t>Wzór- Opinia w sprawie zmiany umowy –pozytywna</w:t>
            </w:r>
          </w:p>
          <w:p w14:paraId="0F024096" w14:textId="77777777" w:rsidR="001630B3" w:rsidRPr="00D93217" w:rsidRDefault="001630B3" w:rsidP="00517E7D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64747156" w14:textId="77777777" w:rsidR="001630B3" w:rsidRPr="00D93217" w:rsidRDefault="001630B3" w:rsidP="00517E7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622CEEF2" w14:textId="77777777" w:rsidR="001630B3" w:rsidRPr="00D93217" w:rsidRDefault="001630B3" w:rsidP="00517E7D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  <w:bookmarkStart w:id="12" w:name="_Hlk5096718"/>
          </w:p>
          <w:bookmarkEnd w:id="12"/>
          <w:p w14:paraId="70D799AB" w14:textId="77777777" w:rsidR="001630B3" w:rsidRPr="00D93217" w:rsidRDefault="001630B3" w:rsidP="00517E7D">
            <w:pPr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  <w:p w14:paraId="1A2F3A92" w14:textId="77777777" w:rsidR="001630B3" w:rsidRPr="00D93217" w:rsidRDefault="001630B3" w:rsidP="00517E7D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008484B7" w14:textId="6FE585D9" w:rsidR="001630B3" w:rsidRPr="002605FA" w:rsidRDefault="001630B3" w:rsidP="00517E7D">
            <w:pPr>
              <w:spacing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u w:color="00B050"/>
                <w:lang w:eastAsia="pl-PL"/>
              </w:rPr>
            </w:pPr>
            <w:r w:rsidRPr="00D93217">
              <w:rPr>
                <w:rFonts w:ascii="Times New Roman" w:hAnsi="Times New Roman"/>
                <w:b/>
                <w:sz w:val="20"/>
              </w:rPr>
              <w:t xml:space="preserve">Zał. nr </w:t>
            </w:r>
            <w:r w:rsidR="00517E7D">
              <w:rPr>
                <w:rFonts w:ascii="Times New Roman" w:hAnsi="Times New Roman"/>
                <w:b/>
                <w:sz w:val="20"/>
              </w:rPr>
              <w:t xml:space="preserve">B.7 </w:t>
            </w:r>
            <w:r w:rsidRPr="00D93217">
              <w:rPr>
                <w:rFonts w:ascii="Times New Roman" w:hAnsi="Times New Roman"/>
                <w:sz w:val="20"/>
                <w:szCs w:val="20"/>
              </w:rPr>
              <w:t xml:space="preserve">Wzór- Uchwała Rady LGD – wydanie opinii </w:t>
            </w:r>
            <w:proofErr w:type="spellStart"/>
            <w:r w:rsidRPr="00D93217">
              <w:rPr>
                <w:rFonts w:ascii="Times New Roman" w:hAnsi="Times New Roman"/>
                <w:sz w:val="20"/>
                <w:szCs w:val="20"/>
              </w:rPr>
              <w:t>ws</w:t>
            </w:r>
            <w:proofErr w:type="spellEnd"/>
            <w:r w:rsidRPr="00D93217">
              <w:rPr>
                <w:rFonts w:ascii="Times New Roman" w:hAnsi="Times New Roman"/>
                <w:sz w:val="20"/>
                <w:szCs w:val="20"/>
              </w:rPr>
              <w:t>. możliwości zmiany umowy– pozytywna/negatywna</w:t>
            </w:r>
          </w:p>
        </w:tc>
      </w:tr>
      <w:tr w:rsidR="00F17859" w:rsidRPr="00E209E1" w14:paraId="4A8A2D32" w14:textId="77777777" w:rsidTr="00F17859">
        <w:trPr>
          <w:cantSplit/>
          <w:trHeight w:val="396"/>
        </w:trPr>
        <w:tc>
          <w:tcPr>
            <w:tcW w:w="817" w:type="dxa"/>
            <w:shd w:val="clear" w:color="auto" w:fill="auto"/>
            <w:vAlign w:val="center"/>
          </w:tcPr>
          <w:p w14:paraId="24E1DF8F" w14:textId="77777777" w:rsidR="00F17859" w:rsidRPr="007A36CD" w:rsidRDefault="00F17859" w:rsidP="001F09D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FFFFF"/>
          </w:tcPr>
          <w:p w14:paraId="084A2B9F" w14:textId="0F54CC61" w:rsidR="00F17859" w:rsidRPr="00D93217" w:rsidRDefault="00F17859" w:rsidP="001630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Rada LGD/Zarząd LGD/Biuro LGD</w:t>
            </w:r>
          </w:p>
        </w:tc>
        <w:tc>
          <w:tcPr>
            <w:tcW w:w="6375" w:type="dxa"/>
            <w:shd w:val="clear" w:color="auto" w:fill="FFFFFF"/>
          </w:tcPr>
          <w:p w14:paraId="409B6168" w14:textId="77777777" w:rsidR="00F17859" w:rsidRDefault="00F17859" w:rsidP="001630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17">
              <w:rPr>
                <w:rFonts w:ascii="Times New Roman" w:hAnsi="Times New Roman"/>
              </w:rPr>
              <w:t>Przekazanie dokumentacji z posiedzenia Rady dotyczącej zaopiniowania zmiany umowy o powierzenie grantu do Zarządu LGD.</w:t>
            </w:r>
          </w:p>
          <w:p w14:paraId="252F95F8" w14:textId="77777777" w:rsidR="00F17859" w:rsidRDefault="00F17859" w:rsidP="001630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217">
              <w:rPr>
                <w:rFonts w:ascii="Times New Roman" w:hAnsi="Times New Roman"/>
              </w:rPr>
              <w:t>Termin na wydanie opinii przez LGD wynosi 30 dni licząc od dnia następującego po dniu wpływu wniosku (pisma) o wydanie opinii do biura LGD.</w:t>
            </w:r>
          </w:p>
          <w:p w14:paraId="20782EDB" w14:textId="694AF393" w:rsidR="00F17859" w:rsidRPr="00D93217" w:rsidRDefault="00F17859" w:rsidP="001630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Biuro LGD przekazuje </w:t>
            </w:r>
            <w:proofErr w:type="spellStart"/>
            <w:r w:rsidRPr="00D93217">
              <w:rPr>
                <w:rFonts w:ascii="Times New Roman" w:hAnsi="Times New Roman"/>
              </w:rPr>
              <w:t>Grantobior</w:t>
            </w:r>
            <w:r>
              <w:rPr>
                <w:rFonts w:ascii="Times New Roman" w:hAnsi="Times New Roman"/>
              </w:rPr>
              <w:t>cy</w:t>
            </w:r>
            <w:proofErr w:type="spellEnd"/>
            <w:r>
              <w:rPr>
                <w:rFonts w:ascii="Times New Roman" w:hAnsi="Times New Roman"/>
              </w:rPr>
              <w:t xml:space="preserve"> opinię</w:t>
            </w:r>
            <w:r w:rsidRPr="00D93217">
              <w:rPr>
                <w:rFonts w:ascii="Times New Roman" w:hAnsi="Times New Roman"/>
              </w:rPr>
              <w:t xml:space="preserve"> Rady</w:t>
            </w:r>
            <w:r>
              <w:rPr>
                <w:rFonts w:ascii="Times New Roman" w:hAnsi="Times New Roman"/>
              </w:rPr>
              <w:t xml:space="preserve"> niezwłocznie po jej sporządzeniu przez Radę.</w:t>
            </w:r>
          </w:p>
        </w:tc>
        <w:tc>
          <w:tcPr>
            <w:tcW w:w="1846" w:type="dxa"/>
            <w:shd w:val="clear" w:color="auto" w:fill="FFFFFF"/>
          </w:tcPr>
          <w:p w14:paraId="3DAA54F6" w14:textId="77777777" w:rsidR="00F17859" w:rsidRPr="00D93217" w:rsidRDefault="00F17859" w:rsidP="001630B3">
            <w:pPr>
              <w:spacing w:after="0" w:line="240" w:lineRule="auto"/>
              <w:ind w:left="38"/>
              <w:rPr>
                <w:rFonts w:ascii="Times New Roman" w:hAnsi="Times New Roman"/>
                <w:b/>
                <w:sz w:val="20"/>
              </w:rPr>
            </w:pPr>
          </w:p>
        </w:tc>
      </w:tr>
      <w:tr w:rsidR="00F17859" w:rsidRPr="00E209E1" w14:paraId="569FF01F" w14:textId="77777777" w:rsidTr="00F17859">
        <w:trPr>
          <w:cantSplit/>
          <w:trHeight w:val="396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262956E1" w14:textId="77777777" w:rsidR="00F17859" w:rsidRPr="00F70101" w:rsidRDefault="00F17859" w:rsidP="00F17859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</w:rPr>
            </w:pPr>
          </w:p>
          <w:p w14:paraId="1AF6C9BC" w14:textId="5656901E" w:rsidR="00F17859" w:rsidRPr="001630B3" w:rsidRDefault="00F17859" w:rsidP="001F09DA">
            <w:pPr>
              <w:pStyle w:val="Akapitzlist"/>
              <w:numPr>
                <w:ilvl w:val="0"/>
                <w:numId w:val="27"/>
              </w:numPr>
              <w:jc w:val="center"/>
              <w:rPr>
                <w:rFonts w:ascii="Times New Roman" w:hAnsi="Times New Roman"/>
                <w:b/>
                <w:lang w:val="pl-PL"/>
              </w:rPr>
            </w:pPr>
            <w:r>
              <w:rPr>
                <w:rFonts w:ascii="Times New Roman" w:hAnsi="Times New Roman"/>
                <w:b/>
                <w:lang w:val="pl-PL"/>
              </w:rPr>
              <w:t>ROZWIĄZANIE UMOWY O POWIERZENIE GRANTU</w:t>
            </w:r>
          </w:p>
          <w:p w14:paraId="0BA51193" w14:textId="77777777" w:rsidR="00F17859" w:rsidRPr="00D93217" w:rsidRDefault="00F17859" w:rsidP="00F1785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0EA5" w:rsidRPr="00E209E1" w14:paraId="6DABA5D9" w14:textId="77777777" w:rsidTr="00F17859">
        <w:trPr>
          <w:cantSplit/>
          <w:trHeight w:val="396"/>
        </w:trPr>
        <w:tc>
          <w:tcPr>
            <w:tcW w:w="817" w:type="dxa"/>
            <w:shd w:val="clear" w:color="auto" w:fill="auto"/>
            <w:vAlign w:val="center"/>
          </w:tcPr>
          <w:p w14:paraId="09408720" w14:textId="4070FB8A" w:rsidR="00DF0EA5" w:rsidRPr="007A36CD" w:rsidRDefault="00DF0EA5" w:rsidP="001F09D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B8C98CA" w14:textId="77B6D25A" w:rsidR="00DF0EA5" w:rsidRPr="00B60F01" w:rsidRDefault="00E32C61" w:rsidP="00F0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Biuro LGD/</w:t>
            </w:r>
            <w:r w:rsidR="00DF0EA5" w:rsidRPr="00DF7934">
              <w:rPr>
                <w:rFonts w:ascii="Times New Roman" w:hAnsi="Times New Roman"/>
                <w:sz w:val="20"/>
                <w:szCs w:val="20"/>
              </w:rPr>
              <w:t>Zarząd LGD</w:t>
            </w:r>
          </w:p>
        </w:tc>
        <w:tc>
          <w:tcPr>
            <w:tcW w:w="6375" w:type="dxa"/>
            <w:shd w:val="clear" w:color="auto" w:fill="auto"/>
          </w:tcPr>
          <w:p w14:paraId="227B8679" w14:textId="7F8574BC" w:rsidR="00DF0EA5" w:rsidRPr="00A53864" w:rsidRDefault="007A36CD" w:rsidP="007016F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>Obie strony mogą rozwiązać umowę po spełnieniu przesłanek wskazanych w odpowiednim paragrafie umowy o powierzenie grantu.</w:t>
            </w:r>
            <w:r w:rsidR="00E32C61">
              <w:rPr>
                <w:rFonts w:ascii="Times New Roman" w:hAnsi="Times New Roman"/>
                <w:lang w:val="pl-PL"/>
              </w:rPr>
              <w:t xml:space="preserve"> Każda ze stron, jeśli podejmie decyzję o rozwiązaniu umowy informuje pisemnie drugą stronę o swojej decyzji ze wskazaniem odpowiednich przesłanek. </w:t>
            </w:r>
          </w:p>
          <w:p w14:paraId="091F0DC6" w14:textId="4E3DF6AE" w:rsidR="00E32C61" w:rsidRPr="00E32C61" w:rsidRDefault="00A53864" w:rsidP="007016F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Jeśli rozwiązanie umowy następuje z inicjatywy LGD Zarząd LGD informuje </w:t>
            </w:r>
            <w:proofErr w:type="spellStart"/>
            <w:r>
              <w:rPr>
                <w:rFonts w:ascii="Times New Roman" w:hAnsi="Times New Roman"/>
                <w:lang w:val="pl-PL"/>
              </w:rPr>
              <w:t>grantobiorcę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pismem, zawierającym informacje o przesłankach do rozwiązania umowy wraz z pouczeniem o możliwości ustosunkowania się do wskazanych w piśmie przesłanek i wskazaniem terminu na dostarczenie wyjaśnień</w:t>
            </w:r>
            <w:r w:rsidR="00E32C61">
              <w:rPr>
                <w:rFonts w:ascii="Times New Roman" w:hAnsi="Times New Roman"/>
                <w:lang w:val="pl-PL"/>
              </w:rPr>
              <w:t>. Oceny złożonych wyjaśnień dokonują pracownicy biura LGD</w:t>
            </w:r>
            <w:r w:rsidR="007F2859">
              <w:rPr>
                <w:rFonts w:ascii="Times New Roman" w:hAnsi="Times New Roman"/>
                <w:lang w:val="pl-PL"/>
              </w:rPr>
              <w:t>.</w:t>
            </w:r>
            <w:r w:rsidR="00E32C61">
              <w:rPr>
                <w:rFonts w:ascii="Times New Roman" w:hAnsi="Times New Roman"/>
                <w:lang w:val="pl-PL"/>
              </w:rPr>
              <w:t xml:space="preserve"> Zarząd LGD na podstawie analizy </w:t>
            </w:r>
            <w:r w:rsidR="007F2859">
              <w:rPr>
                <w:rFonts w:ascii="Times New Roman" w:hAnsi="Times New Roman"/>
                <w:lang w:val="pl-PL"/>
              </w:rPr>
              <w:t xml:space="preserve">dokonanej przez </w:t>
            </w:r>
            <w:r w:rsidR="00E32C61">
              <w:rPr>
                <w:rFonts w:ascii="Times New Roman" w:hAnsi="Times New Roman"/>
                <w:lang w:val="pl-PL"/>
              </w:rPr>
              <w:t>pracowników biura LGD podejmuje decyzję odpowiednio o odstąpieniu od rozwiązania umowy lub o podtrzymaniu decyzji o rozwiązaniu umowy</w:t>
            </w:r>
            <w:r w:rsidR="007F2859">
              <w:rPr>
                <w:rFonts w:ascii="Times New Roman" w:hAnsi="Times New Roman"/>
                <w:lang w:val="pl-PL"/>
              </w:rPr>
              <w:t xml:space="preserve">. </w:t>
            </w:r>
          </w:p>
          <w:p w14:paraId="78B8CB77" w14:textId="77777777" w:rsidR="007F2859" w:rsidRPr="007F2859" w:rsidRDefault="00E32C61" w:rsidP="007016F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Jeśli rozwiązanie umowy następuje z inicjatywy </w:t>
            </w:r>
            <w:proofErr w:type="spellStart"/>
            <w:r>
              <w:rPr>
                <w:rFonts w:ascii="Times New Roman" w:hAnsi="Times New Roman"/>
                <w:lang w:val="pl-PL"/>
              </w:rPr>
              <w:t>grantobiorcy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pracownicy biura LGD analizują wskazane przez </w:t>
            </w:r>
            <w:proofErr w:type="spellStart"/>
            <w:r>
              <w:rPr>
                <w:rFonts w:ascii="Times New Roman" w:hAnsi="Times New Roman"/>
                <w:lang w:val="pl-PL"/>
              </w:rPr>
              <w:t>grantobiorcę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przesłanki pod kątem ich zgodności z umową, na podstawie przeprowadzonej analizy Zarząd LGD uznaje zasadność wskazanych przesłanek i podejmuje decyzję o rozwiązaniu umow</w:t>
            </w:r>
            <w:r w:rsidR="007F2859">
              <w:rPr>
                <w:rFonts w:ascii="Times New Roman" w:hAnsi="Times New Roman"/>
                <w:lang w:val="pl-PL"/>
              </w:rPr>
              <w:t>y na warunkach w niej określonych lub uznaje niezasadność wskazanych przesłanej i odmawia rozwiązania umowy.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</w:p>
          <w:p w14:paraId="2BCE3FC5" w14:textId="69F1F0DA" w:rsidR="007F2859" w:rsidRPr="007F2859" w:rsidRDefault="007F2859" w:rsidP="00A41A61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W każdym z ww. przypadków ostateczne rozstrzygnięcie kwestii rozwiązania umowy przekazywane jest </w:t>
            </w:r>
            <w:proofErr w:type="spellStart"/>
            <w:r>
              <w:rPr>
                <w:rFonts w:ascii="Times New Roman" w:hAnsi="Times New Roman"/>
                <w:lang w:val="pl-PL"/>
              </w:rPr>
              <w:t>grantobiorcy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pisemnie </w:t>
            </w:r>
            <w:r w:rsidRPr="003F1E3A">
              <w:rPr>
                <w:rFonts w:ascii="Times New Roman" w:hAnsi="Times New Roman"/>
              </w:rPr>
              <w:t xml:space="preserve">(osobiście </w:t>
            </w:r>
            <w:r w:rsidR="00A41A61">
              <w:rPr>
                <w:rFonts w:ascii="Times New Roman" w:hAnsi="Times New Roman"/>
                <w:lang w:val="pl-PL"/>
              </w:rPr>
              <w:t xml:space="preserve">lub </w:t>
            </w:r>
            <w:r w:rsidRPr="003F1E3A">
              <w:rPr>
                <w:rFonts w:ascii="Times New Roman" w:hAnsi="Times New Roman"/>
              </w:rPr>
              <w:t>za pośrednictwem poczty za zwrotnym potwierdzenie odbioru 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6" w:type="dxa"/>
            <w:shd w:val="clear" w:color="auto" w:fill="auto"/>
          </w:tcPr>
          <w:p w14:paraId="22713FDC" w14:textId="77777777" w:rsidR="00DF0EA5" w:rsidRPr="002605FA" w:rsidRDefault="00DF0EA5" w:rsidP="00F020C0">
            <w:pPr>
              <w:widowControl w:val="0"/>
              <w:spacing w:before="120"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u w:color="00B050"/>
                <w:lang w:eastAsia="pl-PL"/>
              </w:rPr>
            </w:pPr>
            <w:r w:rsidRPr="002605FA">
              <w:rPr>
                <w:rFonts w:ascii="Times New Roman" w:eastAsia="Courier New" w:hAnsi="Times New Roman"/>
                <w:b/>
                <w:color w:val="000000"/>
                <w:sz w:val="24"/>
                <w:u w:color="00B050"/>
                <w:lang w:eastAsia="pl-PL"/>
              </w:rPr>
              <w:t>-</w:t>
            </w:r>
          </w:p>
        </w:tc>
      </w:tr>
      <w:tr w:rsidR="00DF0EA5" w:rsidRPr="00E209E1" w14:paraId="77EFEA50" w14:textId="77777777" w:rsidTr="00F17859">
        <w:trPr>
          <w:cantSplit/>
          <w:trHeight w:val="396"/>
        </w:trPr>
        <w:tc>
          <w:tcPr>
            <w:tcW w:w="10456" w:type="dxa"/>
            <w:gridSpan w:val="4"/>
            <w:shd w:val="clear" w:color="auto" w:fill="D9D9D9" w:themeFill="background1" w:themeFillShade="D9"/>
            <w:vAlign w:val="center"/>
          </w:tcPr>
          <w:p w14:paraId="06115592" w14:textId="77777777" w:rsidR="0014191E" w:rsidRDefault="0014191E" w:rsidP="0014191E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25DCFA" w14:textId="2130052A" w:rsidR="00DF0EA5" w:rsidRPr="00F17859" w:rsidRDefault="00DF0EA5" w:rsidP="001F09DA">
            <w:pPr>
              <w:pStyle w:val="Akapitzlist"/>
              <w:numPr>
                <w:ilvl w:val="0"/>
                <w:numId w:val="27"/>
              </w:numPr>
              <w:tabs>
                <w:tab w:val="left" w:pos="16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7859">
              <w:rPr>
                <w:rFonts w:ascii="Times New Roman" w:hAnsi="Times New Roman"/>
                <w:b/>
                <w:sz w:val="24"/>
                <w:szCs w:val="24"/>
              </w:rPr>
              <w:t>ZABEZPIECZENIE UMOWY</w:t>
            </w:r>
          </w:p>
          <w:p w14:paraId="5632DA5C" w14:textId="77777777" w:rsidR="00DF0EA5" w:rsidRPr="00F3629C" w:rsidRDefault="00DF0EA5" w:rsidP="0014191E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DF0EA5" w:rsidRPr="00E209E1" w14:paraId="5362ECA7" w14:textId="77777777" w:rsidTr="00910B89">
        <w:trPr>
          <w:cantSplit/>
          <w:trHeight w:val="3816"/>
        </w:trPr>
        <w:tc>
          <w:tcPr>
            <w:tcW w:w="817" w:type="dxa"/>
            <w:shd w:val="clear" w:color="auto" w:fill="auto"/>
            <w:vAlign w:val="center"/>
          </w:tcPr>
          <w:p w14:paraId="49FCF8AC" w14:textId="3D92F091" w:rsidR="00DF0EA5" w:rsidRPr="00F9517C" w:rsidRDefault="00DF0EA5" w:rsidP="001F09DA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  <w:p w14:paraId="08DCB0D6" w14:textId="77777777" w:rsidR="00DF0EA5" w:rsidRPr="00AB14ED" w:rsidRDefault="00DF0EA5" w:rsidP="00F020C0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14:paraId="1578A6C2" w14:textId="7177E633" w:rsidR="00DF0EA5" w:rsidRPr="00DC0125" w:rsidRDefault="00DF0EA5" w:rsidP="00F020C0">
            <w:pPr>
              <w:widowControl w:val="0"/>
              <w:spacing w:before="120"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u w:val="thick" w:color="00B050"/>
                <w:lang w:eastAsia="pl-PL"/>
              </w:rPr>
            </w:pPr>
            <w:r w:rsidRPr="00DC0125">
              <w:rPr>
                <w:rFonts w:ascii="Times New Roman" w:hAnsi="Times New Roman"/>
              </w:rPr>
              <w:t>Pracownik biura LGD/</w:t>
            </w:r>
            <w:r w:rsidR="0014191E">
              <w:rPr>
                <w:rFonts w:ascii="Times New Roman" w:hAnsi="Times New Roman"/>
              </w:rPr>
              <w:t>obsługa prawna LGD</w:t>
            </w:r>
          </w:p>
          <w:p w14:paraId="50A22FFA" w14:textId="77777777" w:rsidR="00DF0EA5" w:rsidRPr="00DC0125" w:rsidRDefault="00DF0EA5" w:rsidP="00F020C0">
            <w:pPr>
              <w:widowControl w:val="0"/>
              <w:spacing w:before="120" w:after="0" w:line="240" w:lineRule="auto"/>
              <w:rPr>
                <w:rFonts w:ascii="Times New Roman" w:eastAsia="Courier New" w:hAnsi="Times New Roman"/>
                <w:b/>
                <w:color w:val="000000"/>
                <w:sz w:val="24"/>
                <w:u w:val="thick" w:color="00B050"/>
                <w:lang w:eastAsia="pl-PL"/>
              </w:rPr>
            </w:pPr>
          </w:p>
        </w:tc>
        <w:tc>
          <w:tcPr>
            <w:tcW w:w="6375" w:type="dxa"/>
            <w:shd w:val="clear" w:color="auto" w:fill="auto"/>
          </w:tcPr>
          <w:p w14:paraId="235401F2" w14:textId="2F24C38C" w:rsidR="00F9517C" w:rsidRPr="00F9517C" w:rsidRDefault="00F9517C" w:rsidP="007016F1">
            <w:pPr>
              <w:pStyle w:val="Akapitzlist"/>
              <w:widowControl w:val="0"/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bookmarkStart w:id="13" w:name="_Hlk27400524"/>
            <w:r>
              <w:rPr>
                <w:rFonts w:ascii="Times New Roman" w:hAnsi="Times New Roman"/>
                <w:lang w:val="pl-PL"/>
              </w:rPr>
              <w:t>Zabezpieczenie prawidłowej realizacji umowy wnoszone jest  w terminie</w:t>
            </w:r>
            <w:r w:rsidR="0014191E">
              <w:rPr>
                <w:rFonts w:ascii="Times New Roman" w:hAnsi="Times New Roman"/>
                <w:lang w:val="pl-PL"/>
              </w:rPr>
              <w:t xml:space="preserve">, </w:t>
            </w:r>
            <w:r>
              <w:rPr>
                <w:rFonts w:ascii="Times New Roman" w:hAnsi="Times New Roman"/>
                <w:lang w:val="pl-PL"/>
              </w:rPr>
              <w:t>w formie</w:t>
            </w:r>
            <w:r w:rsidR="0014191E">
              <w:rPr>
                <w:rFonts w:ascii="Times New Roman" w:hAnsi="Times New Roman"/>
                <w:lang w:val="pl-PL"/>
              </w:rPr>
              <w:t xml:space="preserve"> i na zasadach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14191E">
              <w:rPr>
                <w:rFonts w:ascii="Times New Roman" w:hAnsi="Times New Roman"/>
                <w:lang w:val="pl-PL"/>
              </w:rPr>
              <w:t xml:space="preserve">określonych </w:t>
            </w:r>
            <w:r>
              <w:rPr>
                <w:rFonts w:ascii="Times New Roman" w:hAnsi="Times New Roman"/>
                <w:lang w:val="pl-PL"/>
              </w:rPr>
              <w:t xml:space="preserve">w umowie </w:t>
            </w:r>
            <w:r w:rsidR="00FA6C2C">
              <w:rPr>
                <w:rFonts w:ascii="Times New Roman" w:hAnsi="Times New Roman"/>
                <w:lang w:val="pl-PL"/>
              </w:rPr>
              <w:br/>
            </w:r>
            <w:r>
              <w:rPr>
                <w:rFonts w:ascii="Times New Roman" w:hAnsi="Times New Roman"/>
                <w:lang w:val="pl-PL"/>
              </w:rPr>
              <w:t xml:space="preserve">o powierzenie grantu. LGD wymaga od wszystkich </w:t>
            </w:r>
            <w:proofErr w:type="spellStart"/>
            <w:r>
              <w:rPr>
                <w:rFonts w:ascii="Times New Roman" w:hAnsi="Times New Roman"/>
                <w:lang w:val="pl-PL"/>
              </w:rPr>
              <w:t>grantobiorców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dwóch form zabezpieczenia: </w:t>
            </w:r>
          </w:p>
          <w:p w14:paraId="10452807" w14:textId="01B1CC6B" w:rsidR="00F9517C" w:rsidRPr="00F9517C" w:rsidRDefault="00236B48" w:rsidP="00595928">
            <w:pPr>
              <w:pStyle w:val="Akapitzlist"/>
              <w:widowControl w:val="0"/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w </w:t>
            </w:r>
            <w:r w:rsidR="00595928">
              <w:rPr>
                <w:rFonts w:ascii="Times New Roman" w:hAnsi="Times New Roman"/>
                <w:lang w:val="pl-PL"/>
              </w:rPr>
              <w:t>formie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F9517C">
              <w:rPr>
                <w:rFonts w:ascii="Times New Roman" w:hAnsi="Times New Roman"/>
                <w:lang w:val="pl-PL"/>
              </w:rPr>
              <w:t xml:space="preserve">weksla in blanco z deklaracją wekslową oraz </w:t>
            </w:r>
          </w:p>
          <w:p w14:paraId="35CECD0C" w14:textId="416E8601" w:rsidR="00F9517C" w:rsidRPr="00F9517C" w:rsidRDefault="00F9517C" w:rsidP="007016F1">
            <w:pPr>
              <w:pStyle w:val="Akapitzlist"/>
              <w:widowControl w:val="0"/>
              <w:numPr>
                <w:ilvl w:val="0"/>
                <w:numId w:val="8"/>
              </w:num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drugiej formy spośród wskazanych w umowie </w:t>
            </w:r>
            <w:r w:rsidR="00FA6C2C">
              <w:rPr>
                <w:rFonts w:ascii="Times New Roman" w:hAnsi="Times New Roman"/>
                <w:lang w:val="pl-PL"/>
              </w:rPr>
              <w:br/>
            </w:r>
            <w:r>
              <w:rPr>
                <w:rFonts w:ascii="Times New Roman" w:hAnsi="Times New Roman"/>
                <w:lang w:val="pl-PL"/>
              </w:rPr>
              <w:t xml:space="preserve">o powierzenie grantu, uzgodnionej z </w:t>
            </w:r>
            <w:proofErr w:type="spellStart"/>
            <w:r w:rsidR="0014191E">
              <w:rPr>
                <w:rFonts w:ascii="Times New Roman" w:hAnsi="Times New Roman"/>
                <w:lang w:val="pl-PL"/>
              </w:rPr>
              <w:t>g</w:t>
            </w:r>
            <w:r>
              <w:rPr>
                <w:rFonts w:ascii="Times New Roman" w:hAnsi="Times New Roman"/>
                <w:lang w:val="pl-PL"/>
              </w:rPr>
              <w:t>rantobiorcą</w:t>
            </w:r>
            <w:bookmarkEnd w:id="13"/>
            <w:proofErr w:type="spellEnd"/>
            <w:r>
              <w:rPr>
                <w:rFonts w:ascii="Times New Roman" w:hAnsi="Times New Roman"/>
                <w:lang w:val="pl-PL"/>
              </w:rPr>
              <w:t xml:space="preserve">. </w:t>
            </w:r>
          </w:p>
          <w:p w14:paraId="3DBEF274" w14:textId="18B9F012" w:rsidR="00F9517C" w:rsidRPr="00EE3629" w:rsidRDefault="00F9517C" w:rsidP="007016F1">
            <w:pPr>
              <w:pStyle w:val="Akapitzlist"/>
              <w:widowControl w:val="0"/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Pracownik biura LGD </w:t>
            </w:r>
            <w:r w:rsidR="00517E7D">
              <w:rPr>
                <w:rFonts w:ascii="Times New Roman" w:hAnsi="Times New Roman"/>
                <w:lang w:val="pl-PL"/>
              </w:rPr>
              <w:t>pozyskuje w trybie roboczym</w:t>
            </w:r>
            <w:r w:rsidR="00EE3629">
              <w:rPr>
                <w:rFonts w:ascii="Times New Roman" w:hAnsi="Times New Roman"/>
                <w:lang w:val="pl-PL"/>
              </w:rPr>
              <w:t xml:space="preserve"> </w:t>
            </w:r>
            <w:r w:rsidR="00517E7D">
              <w:rPr>
                <w:rFonts w:ascii="Times New Roman" w:hAnsi="Times New Roman"/>
                <w:lang w:val="pl-PL"/>
              </w:rPr>
              <w:t xml:space="preserve"> (tj. w każdy skuteczny sposób) </w:t>
            </w:r>
            <w:r w:rsidR="00EE3629">
              <w:rPr>
                <w:rFonts w:ascii="Times New Roman" w:hAnsi="Times New Roman"/>
                <w:lang w:val="pl-PL"/>
              </w:rPr>
              <w:t xml:space="preserve">do </w:t>
            </w:r>
            <w:proofErr w:type="spellStart"/>
            <w:r w:rsidR="00EE3629">
              <w:rPr>
                <w:rFonts w:ascii="Times New Roman" w:hAnsi="Times New Roman"/>
                <w:lang w:val="pl-PL"/>
              </w:rPr>
              <w:t>grantobiorcy</w:t>
            </w:r>
            <w:proofErr w:type="spellEnd"/>
            <w:r w:rsidR="00EE3629">
              <w:rPr>
                <w:rFonts w:ascii="Times New Roman" w:hAnsi="Times New Roman"/>
                <w:lang w:val="pl-PL"/>
              </w:rPr>
              <w:t xml:space="preserve"> </w:t>
            </w:r>
            <w:r w:rsidR="00517E7D">
              <w:rPr>
                <w:rFonts w:ascii="Times New Roman" w:hAnsi="Times New Roman"/>
                <w:lang w:val="pl-PL"/>
              </w:rPr>
              <w:t>dane</w:t>
            </w:r>
            <w:r w:rsidR="00EE3629">
              <w:rPr>
                <w:rFonts w:ascii="Times New Roman" w:hAnsi="Times New Roman"/>
                <w:lang w:val="pl-PL"/>
              </w:rPr>
              <w:t xml:space="preserve"> niezbędn</w:t>
            </w:r>
            <w:r w:rsidR="00517E7D">
              <w:rPr>
                <w:rFonts w:ascii="Times New Roman" w:hAnsi="Times New Roman"/>
                <w:lang w:val="pl-PL"/>
              </w:rPr>
              <w:t>e</w:t>
            </w:r>
            <w:r w:rsidR="00EE3629">
              <w:rPr>
                <w:rFonts w:ascii="Times New Roman" w:hAnsi="Times New Roman"/>
                <w:lang w:val="pl-PL"/>
              </w:rPr>
              <w:t xml:space="preserve"> do przygotowania zabezpieczenia umowy w formie weksla in blanco i deklaracji wekslowej.</w:t>
            </w:r>
          </w:p>
          <w:p w14:paraId="6A2617E0" w14:textId="7A38A0E5" w:rsidR="00EE3629" w:rsidRPr="00EE3629" w:rsidRDefault="00EE3629" w:rsidP="007016F1">
            <w:pPr>
              <w:pStyle w:val="Akapitzlist"/>
              <w:widowControl w:val="0"/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Pracownik biura LGD przyjmuje dane, o których mowa w pkt. </w:t>
            </w:r>
            <w:r w:rsidR="00910B89">
              <w:rPr>
                <w:rFonts w:ascii="Times New Roman" w:hAnsi="Times New Roman"/>
                <w:lang w:val="pl-PL"/>
              </w:rPr>
              <w:t>9</w:t>
            </w:r>
            <w:r>
              <w:rPr>
                <w:rFonts w:ascii="Times New Roman" w:hAnsi="Times New Roman"/>
                <w:lang w:val="pl-PL"/>
              </w:rPr>
              <w:t xml:space="preserve">.2 powyżej i dokonuje analizy ich poprawności. Na podstawie przekazanych danych pracownik biura LGD przygotowuje zabezpieczenie w formie weksla in blanco </w:t>
            </w:r>
            <w:r w:rsidR="00FA6C2C">
              <w:rPr>
                <w:rFonts w:ascii="Times New Roman" w:hAnsi="Times New Roman"/>
                <w:lang w:val="pl-PL"/>
              </w:rPr>
              <w:br/>
            </w:r>
            <w:r>
              <w:rPr>
                <w:rFonts w:ascii="Times New Roman" w:hAnsi="Times New Roman"/>
                <w:lang w:val="pl-PL"/>
              </w:rPr>
              <w:t xml:space="preserve">i deklaracji wekslowej. </w:t>
            </w:r>
          </w:p>
          <w:p w14:paraId="26C1A3D5" w14:textId="0D02EDDF" w:rsidR="00EE3629" w:rsidRPr="0014191E" w:rsidRDefault="00EE3629" w:rsidP="007016F1">
            <w:pPr>
              <w:pStyle w:val="Akapitzlist"/>
              <w:widowControl w:val="0"/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Pracownik biura LGD w każdy skuteczny sposób (możliwe jest wezwanie telefoniczne, konieczne sporządzenie notatki służbowej </w:t>
            </w:r>
            <w:r w:rsidR="0014191E">
              <w:rPr>
                <w:rFonts w:ascii="Times New Roman" w:hAnsi="Times New Roman"/>
                <w:lang w:val="pl-PL"/>
              </w:rPr>
              <w:t xml:space="preserve">przez pracownika biura LGD) </w:t>
            </w:r>
            <w:r>
              <w:rPr>
                <w:rFonts w:ascii="Times New Roman" w:hAnsi="Times New Roman"/>
                <w:lang w:val="pl-PL"/>
              </w:rPr>
              <w:t xml:space="preserve">wzywa </w:t>
            </w:r>
            <w:proofErr w:type="spellStart"/>
            <w:r>
              <w:rPr>
                <w:rFonts w:ascii="Times New Roman" w:hAnsi="Times New Roman"/>
                <w:lang w:val="pl-PL"/>
              </w:rPr>
              <w:t>grantobiorcę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do wniesienia </w:t>
            </w:r>
            <w:r w:rsidR="0014191E">
              <w:rPr>
                <w:rFonts w:ascii="Times New Roman" w:hAnsi="Times New Roman"/>
                <w:lang w:val="pl-PL"/>
              </w:rPr>
              <w:t xml:space="preserve">zabezpieczenia realizacji umowy poprzez podpisanie przygotowanego weksla in blanco wraz z deklaracją wekslową oraz dostarczenie do LGD potwierdzenia ustanowienia drugiej uzgodnionej formy zabezpieczenia. </w:t>
            </w:r>
          </w:p>
          <w:p w14:paraId="446C3730" w14:textId="1FF0D558" w:rsidR="0014191E" w:rsidRPr="0014191E" w:rsidRDefault="0014191E" w:rsidP="007016F1">
            <w:pPr>
              <w:pStyle w:val="Akapitzlist"/>
              <w:widowControl w:val="0"/>
              <w:numPr>
                <w:ilvl w:val="0"/>
                <w:numId w:val="7"/>
              </w:numPr>
              <w:spacing w:before="120"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Wniesione zabezpieczenie weryfikowane jest pod kątem poprawności przez </w:t>
            </w:r>
            <w:r w:rsidR="003661FF">
              <w:rPr>
                <w:rFonts w:ascii="Times New Roman" w:hAnsi="Times New Roman"/>
                <w:lang w:val="pl-PL"/>
              </w:rPr>
              <w:t xml:space="preserve">podmiot odpowiedzialny za </w:t>
            </w:r>
            <w:r>
              <w:rPr>
                <w:rFonts w:ascii="Times New Roman" w:hAnsi="Times New Roman"/>
                <w:lang w:val="pl-PL"/>
              </w:rPr>
              <w:t>obsługą prawną biura LGD.</w:t>
            </w:r>
          </w:p>
          <w:p w14:paraId="47FAB770" w14:textId="77777777" w:rsidR="00B155C4" w:rsidRPr="00B155C4" w:rsidRDefault="0014191E" w:rsidP="007016F1">
            <w:pPr>
              <w:pStyle w:val="NormalnyWeb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>
              <w:t xml:space="preserve">Niezłożenie przez </w:t>
            </w:r>
            <w:proofErr w:type="spellStart"/>
            <w:r>
              <w:t>grantobiorcę</w:t>
            </w:r>
            <w:proofErr w:type="spellEnd"/>
            <w:r>
              <w:t xml:space="preserve"> uzgodnionych form zabezpieczenia w terminie wynikającym z umowy skutkuje rozwiązaniem umowy</w:t>
            </w:r>
            <w:r w:rsidR="003661FF">
              <w:t>.</w:t>
            </w:r>
          </w:p>
          <w:p w14:paraId="4ECA81CE" w14:textId="012A53F5" w:rsidR="00B155C4" w:rsidRDefault="00B155C4" w:rsidP="007016F1">
            <w:pPr>
              <w:pStyle w:val="NormalnyWeb"/>
              <w:numPr>
                <w:ilvl w:val="0"/>
                <w:numId w:val="7"/>
              </w:numPr>
              <w:jc w:val="both"/>
              <w:rPr>
                <w:sz w:val="22"/>
                <w:szCs w:val="22"/>
              </w:rPr>
            </w:pPr>
            <w:r w:rsidRPr="00DC0125">
              <w:rPr>
                <w:sz w:val="22"/>
                <w:szCs w:val="22"/>
              </w:rPr>
              <w:t xml:space="preserve">Wszystkie dokumenty </w:t>
            </w:r>
            <w:proofErr w:type="spellStart"/>
            <w:r w:rsidRPr="00DC0125">
              <w:rPr>
                <w:sz w:val="22"/>
                <w:szCs w:val="22"/>
              </w:rPr>
              <w:t>grantobiorców</w:t>
            </w:r>
            <w:proofErr w:type="spellEnd"/>
            <w:r w:rsidRPr="00DC0125">
              <w:rPr>
                <w:sz w:val="22"/>
                <w:szCs w:val="22"/>
              </w:rPr>
              <w:t xml:space="preserve"> związane </w:t>
            </w:r>
            <w:r>
              <w:rPr>
                <w:sz w:val="22"/>
                <w:szCs w:val="22"/>
              </w:rPr>
              <w:br/>
            </w:r>
            <w:r w:rsidRPr="00DC0125">
              <w:rPr>
                <w:sz w:val="22"/>
                <w:szCs w:val="22"/>
              </w:rPr>
              <w:t xml:space="preserve">z zabezpieczeniem umowy będą przechowywane </w:t>
            </w:r>
            <w:r>
              <w:rPr>
                <w:sz w:val="22"/>
                <w:szCs w:val="22"/>
              </w:rPr>
              <w:br/>
            </w:r>
            <w:r w:rsidRPr="00DC0125">
              <w:rPr>
                <w:sz w:val="22"/>
                <w:szCs w:val="22"/>
              </w:rPr>
              <w:t xml:space="preserve">w </w:t>
            </w:r>
            <w:r w:rsidR="000E6303">
              <w:rPr>
                <w:sz w:val="22"/>
                <w:szCs w:val="22"/>
              </w:rPr>
              <w:t>sejfie w siedzibie biura LGD</w:t>
            </w:r>
            <w:r w:rsidRPr="00DC0125">
              <w:rPr>
                <w:sz w:val="22"/>
                <w:szCs w:val="22"/>
              </w:rPr>
              <w:t xml:space="preserve">, w zaklejonych i opisanych kopertach, odrębnie dla każdego </w:t>
            </w:r>
            <w:proofErr w:type="spellStart"/>
            <w:r w:rsidRPr="00DC0125">
              <w:rPr>
                <w:sz w:val="22"/>
                <w:szCs w:val="22"/>
              </w:rPr>
              <w:t>grantobiorcy</w:t>
            </w:r>
            <w:proofErr w:type="spellEnd"/>
            <w:r w:rsidRPr="00DC0125">
              <w:rPr>
                <w:sz w:val="22"/>
                <w:szCs w:val="22"/>
              </w:rPr>
              <w:t xml:space="preserve">. </w:t>
            </w:r>
          </w:p>
          <w:p w14:paraId="49E2AD94" w14:textId="77777777" w:rsidR="00B155C4" w:rsidRDefault="00B155C4" w:rsidP="007016F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DC0125">
              <w:rPr>
                <w:sz w:val="22"/>
                <w:szCs w:val="22"/>
              </w:rPr>
              <w:t>Każda koperta będzie opisana w następujący sposób:</w:t>
            </w:r>
          </w:p>
          <w:p w14:paraId="1829D644" w14:textId="77777777" w:rsidR="00B155C4" w:rsidRDefault="00B155C4" w:rsidP="007016F1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hanging="357"/>
              <w:jc w:val="both"/>
              <w:rPr>
                <w:sz w:val="22"/>
                <w:szCs w:val="22"/>
              </w:rPr>
            </w:pPr>
            <w:r w:rsidRPr="00DC0125">
              <w:rPr>
                <w:sz w:val="22"/>
                <w:szCs w:val="22"/>
              </w:rPr>
              <w:t xml:space="preserve">oznaczenie </w:t>
            </w:r>
            <w:proofErr w:type="spellStart"/>
            <w:r w:rsidRPr="00DC0125">
              <w:rPr>
                <w:sz w:val="22"/>
                <w:szCs w:val="22"/>
              </w:rPr>
              <w:t>grantobiorcy</w:t>
            </w:r>
            <w:proofErr w:type="spellEnd"/>
            <w:r w:rsidRPr="00DC0125">
              <w:rPr>
                <w:sz w:val="22"/>
                <w:szCs w:val="22"/>
              </w:rPr>
              <w:t xml:space="preserve"> - imię i nazwisko lub nazwę podmiotu</w:t>
            </w:r>
            <w:r>
              <w:rPr>
                <w:sz w:val="22"/>
                <w:szCs w:val="22"/>
              </w:rPr>
              <w:t>,</w:t>
            </w:r>
            <w:r w:rsidRPr="00DC0125">
              <w:rPr>
                <w:sz w:val="22"/>
                <w:szCs w:val="22"/>
              </w:rPr>
              <w:t xml:space="preserve"> adres, </w:t>
            </w:r>
          </w:p>
          <w:p w14:paraId="180DBDD5" w14:textId="77777777" w:rsidR="00B155C4" w:rsidRDefault="00B155C4" w:rsidP="007016F1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hanging="357"/>
              <w:jc w:val="both"/>
              <w:rPr>
                <w:sz w:val="22"/>
                <w:szCs w:val="22"/>
              </w:rPr>
            </w:pPr>
            <w:r w:rsidRPr="00DC0125">
              <w:rPr>
                <w:sz w:val="22"/>
                <w:szCs w:val="22"/>
              </w:rPr>
              <w:t>numer i datę zawarcia umowy</w:t>
            </w:r>
            <w:r>
              <w:rPr>
                <w:sz w:val="22"/>
                <w:szCs w:val="22"/>
              </w:rPr>
              <w:t xml:space="preserve"> o powierzenie grantu</w:t>
            </w:r>
            <w:r w:rsidRPr="00DC0125">
              <w:rPr>
                <w:sz w:val="22"/>
                <w:szCs w:val="22"/>
              </w:rPr>
              <w:t>,</w:t>
            </w:r>
          </w:p>
          <w:p w14:paraId="623840A9" w14:textId="77777777" w:rsidR="00B155C4" w:rsidRDefault="00B155C4" w:rsidP="007016F1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hanging="357"/>
              <w:jc w:val="both"/>
              <w:rPr>
                <w:sz w:val="22"/>
                <w:szCs w:val="22"/>
              </w:rPr>
            </w:pPr>
            <w:r w:rsidRPr="003661FF">
              <w:rPr>
                <w:sz w:val="22"/>
                <w:szCs w:val="22"/>
              </w:rPr>
              <w:t>tytuł projektu grantowego</w:t>
            </w:r>
            <w:r>
              <w:rPr>
                <w:sz w:val="22"/>
                <w:szCs w:val="22"/>
              </w:rPr>
              <w:t xml:space="preserve"> i tytuł projektu objętego grantem</w:t>
            </w:r>
            <w:r w:rsidRPr="003661FF">
              <w:rPr>
                <w:sz w:val="22"/>
                <w:szCs w:val="22"/>
              </w:rPr>
              <w:t xml:space="preserve">, </w:t>
            </w:r>
          </w:p>
          <w:p w14:paraId="23157AA6" w14:textId="77777777" w:rsidR="00B155C4" w:rsidRDefault="00B155C4" w:rsidP="007016F1">
            <w:pPr>
              <w:pStyle w:val="NormalnyWeb"/>
              <w:numPr>
                <w:ilvl w:val="0"/>
                <w:numId w:val="9"/>
              </w:numPr>
              <w:spacing w:before="0" w:beforeAutospacing="0" w:after="0" w:afterAutospacing="0"/>
              <w:ind w:hanging="3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numer naboru.</w:t>
            </w:r>
          </w:p>
          <w:p w14:paraId="0A0EF153" w14:textId="77777777" w:rsidR="00B155C4" w:rsidRDefault="00B155C4" w:rsidP="007016F1">
            <w:pPr>
              <w:pStyle w:val="NormalnyWeb"/>
              <w:numPr>
                <w:ilvl w:val="0"/>
                <w:numId w:val="7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661FF">
              <w:rPr>
                <w:sz w:val="22"/>
                <w:szCs w:val="22"/>
              </w:rPr>
              <w:t>Po wygaśnięciu terminu</w:t>
            </w:r>
            <w:r>
              <w:rPr>
                <w:sz w:val="22"/>
                <w:szCs w:val="22"/>
              </w:rPr>
              <w:t xml:space="preserve">, na jaki zostało ustanowione zabezpieczenie, </w:t>
            </w:r>
            <w:r w:rsidRPr="003661FF">
              <w:rPr>
                <w:sz w:val="22"/>
                <w:szCs w:val="22"/>
              </w:rPr>
              <w:t>LGD</w:t>
            </w:r>
            <w:r>
              <w:rPr>
                <w:sz w:val="22"/>
                <w:szCs w:val="22"/>
              </w:rPr>
              <w:t xml:space="preserve"> sporządza i wysyła do </w:t>
            </w:r>
            <w:proofErr w:type="spellStart"/>
            <w:r>
              <w:rPr>
                <w:sz w:val="22"/>
                <w:szCs w:val="22"/>
              </w:rPr>
              <w:t>grantobiorcy</w:t>
            </w:r>
            <w:proofErr w:type="spellEnd"/>
            <w:r>
              <w:rPr>
                <w:sz w:val="22"/>
                <w:szCs w:val="22"/>
              </w:rPr>
              <w:t xml:space="preserve"> listem poleconym ze zwrotnym potwierdzeniem odbioru pismo z informacją o możliwości</w:t>
            </w:r>
            <w:r w:rsidRPr="003661FF">
              <w:rPr>
                <w:sz w:val="22"/>
                <w:szCs w:val="22"/>
              </w:rPr>
              <w:t xml:space="preserve"> osobistego odbioru zabezpieczenia w terminie </w:t>
            </w:r>
            <w:r>
              <w:rPr>
                <w:sz w:val="22"/>
                <w:szCs w:val="22"/>
              </w:rPr>
              <w:t>14</w:t>
            </w:r>
            <w:r w:rsidRPr="003661FF">
              <w:rPr>
                <w:sz w:val="22"/>
                <w:szCs w:val="22"/>
              </w:rPr>
              <w:t xml:space="preserve"> dni kalendarzowych od dnia otrzymania </w:t>
            </w:r>
            <w:r>
              <w:rPr>
                <w:sz w:val="22"/>
                <w:szCs w:val="22"/>
              </w:rPr>
              <w:t xml:space="preserve">pisma. </w:t>
            </w:r>
          </w:p>
          <w:p w14:paraId="7A4CA769" w14:textId="77777777" w:rsidR="00B155C4" w:rsidRDefault="00B155C4" w:rsidP="007016F1">
            <w:pPr>
              <w:pStyle w:val="NormalnyWeb"/>
              <w:numPr>
                <w:ilvl w:val="0"/>
                <w:numId w:val="7"/>
              </w:numPr>
              <w:tabs>
                <w:tab w:val="left" w:pos="961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Jeśli w wyznaczonym terminie </w:t>
            </w:r>
            <w:proofErr w:type="spellStart"/>
            <w:r w:rsidRPr="00303185">
              <w:rPr>
                <w:sz w:val="22"/>
                <w:szCs w:val="22"/>
              </w:rPr>
              <w:t>grantobiorca</w:t>
            </w:r>
            <w:proofErr w:type="spellEnd"/>
            <w:r>
              <w:rPr>
                <w:sz w:val="22"/>
                <w:szCs w:val="22"/>
              </w:rPr>
              <w:t xml:space="preserve"> dokona osobistego odbioru zabezpieczenia, sporządzany jest protokół zwrotu zabezpieczenia, który podpisywany jest przez </w:t>
            </w:r>
            <w:proofErr w:type="spellStart"/>
            <w:r>
              <w:rPr>
                <w:sz w:val="22"/>
                <w:szCs w:val="22"/>
              </w:rPr>
              <w:t>grantobiorcę</w:t>
            </w:r>
            <w:proofErr w:type="spellEnd"/>
            <w:r>
              <w:rPr>
                <w:sz w:val="22"/>
                <w:szCs w:val="22"/>
              </w:rPr>
              <w:t xml:space="preserve"> i pracownika biura LGD.</w:t>
            </w:r>
          </w:p>
          <w:p w14:paraId="69BF5211" w14:textId="77777777" w:rsidR="00B155C4" w:rsidRDefault="00B155C4" w:rsidP="007016F1">
            <w:pPr>
              <w:pStyle w:val="NormalnyWeb"/>
              <w:numPr>
                <w:ilvl w:val="0"/>
                <w:numId w:val="7"/>
              </w:numPr>
              <w:tabs>
                <w:tab w:val="left" w:pos="907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303185">
              <w:rPr>
                <w:sz w:val="22"/>
                <w:szCs w:val="22"/>
              </w:rPr>
              <w:t xml:space="preserve">W przypadku niestawiennictwa </w:t>
            </w:r>
            <w:proofErr w:type="spellStart"/>
            <w:r>
              <w:rPr>
                <w:sz w:val="22"/>
                <w:szCs w:val="22"/>
              </w:rPr>
              <w:t>g</w:t>
            </w:r>
            <w:r w:rsidRPr="00303185">
              <w:rPr>
                <w:sz w:val="22"/>
                <w:szCs w:val="22"/>
              </w:rPr>
              <w:t>rantobiorcy</w:t>
            </w:r>
            <w:proofErr w:type="spellEnd"/>
            <w:r w:rsidRPr="00303185">
              <w:rPr>
                <w:sz w:val="22"/>
                <w:szCs w:val="22"/>
              </w:rPr>
              <w:t xml:space="preserve"> (pomimo skutecznego doręczenia wezwania), LGD dokonuje komisyjnego zniszczenia zabezpieczenia</w:t>
            </w:r>
            <w:r>
              <w:rPr>
                <w:sz w:val="22"/>
                <w:szCs w:val="22"/>
              </w:rPr>
              <w:t xml:space="preserve"> i sporządza protokół z wykonania tej czynności. </w:t>
            </w:r>
            <w:r w:rsidRPr="00303185">
              <w:rPr>
                <w:sz w:val="22"/>
                <w:szCs w:val="22"/>
              </w:rPr>
              <w:t xml:space="preserve"> </w:t>
            </w:r>
          </w:p>
          <w:p w14:paraId="6BBC37CE" w14:textId="519914B6" w:rsidR="00B155C4" w:rsidRDefault="00B155C4" w:rsidP="007016F1">
            <w:pPr>
              <w:pStyle w:val="NormalnyWeb"/>
              <w:numPr>
                <w:ilvl w:val="0"/>
                <w:numId w:val="7"/>
              </w:numPr>
              <w:tabs>
                <w:tab w:val="left" w:pos="346"/>
                <w:tab w:val="left" w:pos="916"/>
              </w:tabs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W przypadkach opisanym w pkt. </w:t>
            </w:r>
            <w:r w:rsidR="00910B8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4F1F26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 i </w:t>
            </w:r>
            <w:r w:rsidR="00910B8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  <w:r w:rsidR="004F1F26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w</w:t>
            </w:r>
            <w:r w:rsidRPr="00877392">
              <w:rPr>
                <w:sz w:val="22"/>
                <w:szCs w:val="22"/>
              </w:rPr>
              <w:t xml:space="preserve"> dokumentacji LGD pozostają</w:t>
            </w:r>
            <w:r>
              <w:rPr>
                <w:sz w:val="22"/>
                <w:szCs w:val="22"/>
              </w:rPr>
              <w:t xml:space="preserve"> odpowiednio</w:t>
            </w:r>
            <w:r w:rsidRPr="00877392">
              <w:rPr>
                <w:sz w:val="22"/>
                <w:szCs w:val="22"/>
              </w:rPr>
              <w:t xml:space="preserve">: </w:t>
            </w:r>
          </w:p>
          <w:p w14:paraId="2EB5CDAD" w14:textId="77777777" w:rsidR="00B155C4" w:rsidRDefault="00B155C4" w:rsidP="007016F1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77392">
              <w:rPr>
                <w:sz w:val="22"/>
                <w:szCs w:val="22"/>
              </w:rPr>
              <w:t>kopie wezwań do odbioru zabezpieczenia,</w:t>
            </w:r>
          </w:p>
          <w:p w14:paraId="0FA038CC" w14:textId="77777777" w:rsidR="00B155C4" w:rsidRDefault="00B155C4" w:rsidP="007016F1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77392">
              <w:rPr>
                <w:sz w:val="22"/>
                <w:szCs w:val="22"/>
              </w:rPr>
              <w:t xml:space="preserve">dokumenty potwierdzające wysłanie wezwań, </w:t>
            </w:r>
            <w:r w:rsidRPr="00877392">
              <w:rPr>
                <w:sz w:val="22"/>
                <w:szCs w:val="22"/>
              </w:rPr>
              <w:br/>
              <w:t>o których mowa w punkcie poprzedzającym,</w:t>
            </w:r>
          </w:p>
          <w:p w14:paraId="0ECC9414" w14:textId="77777777" w:rsidR="00B155C4" w:rsidRDefault="00B155C4" w:rsidP="007016F1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protokoły zwrotu zabezpieczenia</w:t>
            </w:r>
            <w:r w:rsidRPr="00877392">
              <w:rPr>
                <w:sz w:val="22"/>
                <w:szCs w:val="22"/>
              </w:rPr>
              <w:t xml:space="preserve">, </w:t>
            </w:r>
          </w:p>
          <w:p w14:paraId="5D3E450B" w14:textId="73DD6084" w:rsidR="00DF0EA5" w:rsidRPr="00B155C4" w:rsidRDefault="00B155C4" w:rsidP="007016F1">
            <w:pPr>
              <w:pStyle w:val="Normalny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877392">
              <w:t>protok</w:t>
            </w:r>
            <w:r>
              <w:t xml:space="preserve">oły </w:t>
            </w:r>
            <w:r w:rsidRPr="00877392">
              <w:t>komisyjnego zniszczenia zabezpieczenia</w:t>
            </w:r>
          </w:p>
        </w:tc>
        <w:tc>
          <w:tcPr>
            <w:tcW w:w="1846" w:type="dxa"/>
            <w:shd w:val="clear" w:color="auto" w:fill="auto"/>
          </w:tcPr>
          <w:p w14:paraId="38EB9508" w14:textId="33C673AE" w:rsidR="00DF0EA5" w:rsidRPr="00B06DAB" w:rsidRDefault="003D6E63" w:rsidP="00F0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06D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lastRenderedPageBreak/>
              <w:t>Zał</w:t>
            </w:r>
            <w:proofErr w:type="spellEnd"/>
            <w:r w:rsidRPr="00B06D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. nr </w:t>
            </w:r>
            <w:r w:rsidR="00DF0EA5" w:rsidRPr="00B06D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B.</w:t>
            </w:r>
            <w:r w:rsidR="00517E7D" w:rsidRPr="00B06DA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8</w:t>
            </w:r>
            <w:r w:rsidR="00517E7D" w:rsidRPr="00B06D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  <w:proofErr w:type="spellStart"/>
            <w:r w:rsidR="00DF0EA5" w:rsidRPr="00B06DAB">
              <w:rPr>
                <w:rFonts w:ascii="Times New Roman" w:hAnsi="Times New Roman"/>
                <w:sz w:val="20"/>
                <w:szCs w:val="20"/>
                <w:lang w:val="en-US"/>
              </w:rPr>
              <w:t>Wzór</w:t>
            </w:r>
            <w:proofErr w:type="spellEnd"/>
            <w:r w:rsidR="00DF0EA5" w:rsidRPr="00B06D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517E7D" w:rsidRPr="00B06D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517E7D" w:rsidRPr="00B06DAB">
              <w:rPr>
                <w:rFonts w:ascii="Times New Roman" w:hAnsi="Times New Roman"/>
                <w:sz w:val="20"/>
                <w:szCs w:val="20"/>
                <w:lang w:val="en-US"/>
              </w:rPr>
              <w:t>Weksel</w:t>
            </w:r>
            <w:proofErr w:type="spellEnd"/>
            <w:r w:rsidR="00517E7D" w:rsidRPr="00B06DA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 </w:t>
            </w:r>
            <w:proofErr w:type="spellStart"/>
            <w:r w:rsidR="00517E7D" w:rsidRPr="00B06DAB">
              <w:rPr>
                <w:rFonts w:ascii="Times New Roman" w:hAnsi="Times New Roman"/>
                <w:sz w:val="20"/>
                <w:szCs w:val="20"/>
                <w:lang w:val="en-US"/>
              </w:rPr>
              <w:t>blanco</w:t>
            </w:r>
            <w:proofErr w:type="spellEnd"/>
          </w:p>
          <w:p w14:paraId="40C12C2C" w14:textId="77777777" w:rsidR="00DF0EA5" w:rsidRPr="00B06DAB" w:rsidRDefault="00DF0EA5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en-US"/>
              </w:rPr>
            </w:pPr>
          </w:p>
          <w:p w14:paraId="4DC86CC6" w14:textId="77777777" w:rsidR="00DF0EA5" w:rsidRPr="00B06DAB" w:rsidRDefault="00DF0EA5" w:rsidP="00F020C0">
            <w:pPr>
              <w:spacing w:after="0" w:line="240" w:lineRule="auto"/>
              <w:rPr>
                <w:rFonts w:ascii="Times New Roman" w:hAnsi="Times New Roman"/>
                <w:sz w:val="20"/>
                <w:lang w:val="en-US"/>
              </w:rPr>
            </w:pPr>
          </w:p>
          <w:p w14:paraId="1D01CB23" w14:textId="401A1D7D" w:rsidR="00DF0EA5" w:rsidRDefault="003D6E63" w:rsidP="00F020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4" w:name="_Hlk523822080"/>
            <w:r w:rsidRPr="003D6E63">
              <w:rPr>
                <w:rFonts w:ascii="Times New Roman" w:hAnsi="Times New Roman"/>
                <w:b/>
                <w:sz w:val="20"/>
              </w:rPr>
              <w:t xml:space="preserve">Zał. nr </w:t>
            </w:r>
            <w:r w:rsidR="00DF0EA5" w:rsidRPr="003D6E63">
              <w:rPr>
                <w:rFonts w:ascii="Times New Roman" w:hAnsi="Times New Roman"/>
                <w:b/>
                <w:sz w:val="20"/>
              </w:rPr>
              <w:t>B.</w:t>
            </w:r>
            <w:r w:rsidR="00517E7D" w:rsidRPr="003D6E63">
              <w:rPr>
                <w:rFonts w:ascii="Times New Roman" w:hAnsi="Times New Roman"/>
                <w:b/>
                <w:sz w:val="20"/>
              </w:rPr>
              <w:t>9</w:t>
            </w:r>
            <w:r w:rsidR="00DF0EA5" w:rsidRPr="00DC0125">
              <w:rPr>
                <w:rFonts w:ascii="Times New Roman" w:hAnsi="Times New Roman"/>
                <w:sz w:val="20"/>
              </w:rPr>
              <w:t xml:space="preserve">  Wzór </w:t>
            </w:r>
            <w:r w:rsidR="00517E7D">
              <w:rPr>
                <w:rFonts w:ascii="Times New Roman" w:hAnsi="Times New Roman"/>
                <w:sz w:val="20"/>
              </w:rPr>
              <w:t>–</w:t>
            </w:r>
            <w:r w:rsidR="00DF0EA5" w:rsidRPr="00DC0125">
              <w:rPr>
                <w:rFonts w:ascii="Times New Roman" w:hAnsi="Times New Roman"/>
                <w:sz w:val="20"/>
              </w:rPr>
              <w:t xml:space="preserve"> </w:t>
            </w:r>
            <w:bookmarkStart w:id="15" w:name="_Hlk21070790"/>
            <w:r>
              <w:rPr>
                <w:rFonts w:ascii="Times New Roman" w:hAnsi="Times New Roman"/>
                <w:sz w:val="20"/>
              </w:rPr>
              <w:t>Deklaracja wystawcy weksla in blanco</w:t>
            </w:r>
            <w:r w:rsidR="00065982">
              <w:rPr>
                <w:rFonts w:ascii="Times New Roman" w:hAnsi="Times New Roman"/>
                <w:sz w:val="20"/>
              </w:rPr>
              <w:t xml:space="preserve"> </w:t>
            </w:r>
            <w:bookmarkStart w:id="16" w:name="_Hlk20994997"/>
            <w:r w:rsidR="00065982">
              <w:rPr>
                <w:rFonts w:ascii="Times New Roman" w:hAnsi="Times New Roman"/>
                <w:sz w:val="20"/>
              </w:rPr>
              <w:t>(osoby prawnej/os. fizycznej prowadzącej dział. gospodarczą)</w:t>
            </w:r>
            <w:bookmarkEnd w:id="15"/>
            <w:bookmarkEnd w:id="16"/>
          </w:p>
          <w:p w14:paraId="06E0B039" w14:textId="77777777" w:rsidR="003D6E63" w:rsidRPr="00DC0125" w:rsidRDefault="003D6E63" w:rsidP="00F020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bookmarkEnd w:id="14"/>
          <w:p w14:paraId="68DAC412" w14:textId="77777777" w:rsidR="00DF0EA5" w:rsidRPr="00DC0125" w:rsidRDefault="00DF0EA5" w:rsidP="00F020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2BA0D5E2" w14:textId="311DACA7" w:rsidR="00DF0EA5" w:rsidRDefault="003D6E63" w:rsidP="00F020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7" w:name="_Hlk523822111"/>
            <w:r w:rsidRPr="003D6E63">
              <w:rPr>
                <w:rFonts w:ascii="Times New Roman" w:hAnsi="Times New Roman"/>
                <w:b/>
                <w:sz w:val="20"/>
              </w:rPr>
              <w:t xml:space="preserve">Zał. nr </w:t>
            </w:r>
            <w:r w:rsidR="00DF0EA5" w:rsidRPr="003D6E63">
              <w:rPr>
                <w:rFonts w:ascii="Times New Roman" w:hAnsi="Times New Roman"/>
                <w:b/>
                <w:sz w:val="20"/>
              </w:rPr>
              <w:t>B.</w:t>
            </w:r>
            <w:r w:rsidR="00065982">
              <w:rPr>
                <w:rFonts w:ascii="Times New Roman" w:hAnsi="Times New Roman"/>
                <w:b/>
                <w:sz w:val="20"/>
              </w:rPr>
              <w:t>9a</w:t>
            </w:r>
            <w:r w:rsidR="00DF0EA5" w:rsidRPr="00DC0125">
              <w:rPr>
                <w:rFonts w:ascii="Times New Roman" w:hAnsi="Times New Roman"/>
                <w:sz w:val="20"/>
              </w:rPr>
              <w:t xml:space="preserve"> </w:t>
            </w:r>
            <w:bookmarkStart w:id="18" w:name="_Hlk21070837"/>
            <w:r w:rsidR="00DF0EA5" w:rsidRPr="00DC0125">
              <w:rPr>
                <w:rFonts w:ascii="Times New Roman" w:hAnsi="Times New Roman"/>
                <w:sz w:val="20"/>
              </w:rPr>
              <w:t>Wzór</w:t>
            </w:r>
            <w:r w:rsidR="00EF61BA">
              <w:rPr>
                <w:rFonts w:ascii="Times New Roman" w:hAnsi="Times New Roman"/>
                <w:sz w:val="20"/>
              </w:rPr>
              <w:t xml:space="preserve"> -</w:t>
            </w:r>
            <w:r w:rsidR="00DF0EA5" w:rsidRPr="00DC0125">
              <w:rPr>
                <w:rFonts w:ascii="Times New Roman" w:hAnsi="Times New Roman"/>
                <w:sz w:val="20"/>
              </w:rPr>
              <w:t xml:space="preserve"> </w:t>
            </w:r>
            <w:r w:rsidR="00EF61BA" w:rsidRPr="00EF61BA">
              <w:rPr>
                <w:rFonts w:ascii="Times New Roman" w:eastAsia="Times New Roman" w:hAnsi="Times New Roman"/>
                <w:sz w:val="32"/>
                <w:szCs w:val="32"/>
                <w:lang w:eastAsia="pl-PL"/>
              </w:rPr>
              <w:t xml:space="preserve"> </w:t>
            </w:r>
            <w:r w:rsidR="00EF61BA" w:rsidRPr="00EF61BA">
              <w:rPr>
                <w:rFonts w:ascii="Times New Roman" w:hAnsi="Times New Roman"/>
                <w:sz w:val="20"/>
              </w:rPr>
              <w:t xml:space="preserve">Oświadczenie  </w:t>
            </w:r>
            <w:proofErr w:type="spellStart"/>
            <w:r w:rsidR="00AA3CBD">
              <w:rPr>
                <w:rFonts w:ascii="Times New Roman" w:hAnsi="Times New Roman"/>
                <w:sz w:val="20"/>
              </w:rPr>
              <w:t>g</w:t>
            </w:r>
            <w:r w:rsidR="00EF61BA" w:rsidRPr="00EF61BA">
              <w:rPr>
                <w:rFonts w:ascii="Times New Roman" w:hAnsi="Times New Roman"/>
                <w:sz w:val="20"/>
              </w:rPr>
              <w:t>rantobiorcy</w:t>
            </w:r>
            <w:proofErr w:type="spellEnd"/>
            <w:r w:rsidR="00EF61BA" w:rsidRPr="00EF61BA">
              <w:rPr>
                <w:rFonts w:ascii="Times New Roman" w:hAnsi="Times New Roman"/>
                <w:sz w:val="20"/>
              </w:rPr>
              <w:t xml:space="preserve"> do deklaracji wekslowej</w:t>
            </w:r>
          </w:p>
          <w:bookmarkEnd w:id="18"/>
          <w:p w14:paraId="5A755F2A" w14:textId="67C7CB7C" w:rsidR="00065982" w:rsidRDefault="00065982" w:rsidP="00F020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76D6306E" w14:textId="47C11B03" w:rsidR="00065982" w:rsidRPr="00DC0125" w:rsidRDefault="00065982" w:rsidP="00F020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065982">
              <w:rPr>
                <w:rFonts w:ascii="Times New Roman" w:hAnsi="Times New Roman"/>
                <w:b/>
                <w:sz w:val="20"/>
              </w:rPr>
              <w:t>Zał. nr B.9b</w:t>
            </w:r>
            <w:r>
              <w:rPr>
                <w:rFonts w:ascii="Times New Roman" w:hAnsi="Times New Roman"/>
                <w:sz w:val="20"/>
              </w:rPr>
              <w:t xml:space="preserve"> Wzór - </w:t>
            </w:r>
            <w:r>
              <w:t xml:space="preserve"> </w:t>
            </w:r>
            <w:r w:rsidRPr="00065982">
              <w:rPr>
                <w:rFonts w:ascii="Times New Roman" w:hAnsi="Times New Roman"/>
                <w:sz w:val="20"/>
              </w:rPr>
              <w:t>Oświadczenie małżonka wystawcy weksla in blanco</w:t>
            </w:r>
          </w:p>
          <w:bookmarkEnd w:id="17"/>
          <w:p w14:paraId="14AB48FA" w14:textId="77777777" w:rsidR="00DF0EA5" w:rsidRDefault="00DF0EA5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5479078F" w14:textId="77777777" w:rsidR="00E95E9E" w:rsidRDefault="00E95E9E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72912A1B" w14:textId="77777777" w:rsidR="00E95E9E" w:rsidRDefault="00E95E9E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6B2E3B6D" w14:textId="77777777" w:rsidR="00E95E9E" w:rsidRDefault="00E95E9E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18EE909B" w14:textId="77777777" w:rsidR="00E95E9E" w:rsidRDefault="00E95E9E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70D13082" w14:textId="77777777" w:rsidR="00E95E9E" w:rsidRDefault="00E95E9E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192EB6ED" w14:textId="77777777" w:rsidR="00E95E9E" w:rsidRDefault="00E95E9E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30855272" w14:textId="77777777" w:rsidR="00E95E9E" w:rsidRDefault="00E95E9E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18A53B70" w14:textId="77777777" w:rsidR="00E95E9E" w:rsidRDefault="00E95E9E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31BA8D93" w14:textId="77777777" w:rsidR="00E95E9E" w:rsidRDefault="00E95E9E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1D1869EE" w14:textId="77777777" w:rsidR="00E95E9E" w:rsidRDefault="00E95E9E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60CC8580" w14:textId="77777777" w:rsidR="00E95E9E" w:rsidRDefault="00E95E9E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742A6850" w14:textId="77777777" w:rsidR="00E95E9E" w:rsidRDefault="00E95E9E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439EC11B" w14:textId="77777777" w:rsidR="00E95E9E" w:rsidRDefault="00E95E9E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3B4A246B" w14:textId="77777777" w:rsidR="00E95E9E" w:rsidRDefault="00E95E9E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65A8C284" w14:textId="77777777" w:rsidR="00E95E9E" w:rsidRDefault="00E95E9E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7A4BEB5D" w14:textId="77777777" w:rsidR="00E95E9E" w:rsidRDefault="00E95E9E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5A4DF48E" w14:textId="77777777" w:rsidR="00E95E9E" w:rsidRDefault="00E95E9E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0A6539E2" w14:textId="77777777" w:rsidR="00E95E9E" w:rsidRDefault="00E95E9E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4EACBE40" w14:textId="77777777" w:rsidR="00E95E9E" w:rsidRDefault="00E95E9E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569F8221" w14:textId="77777777" w:rsidR="00E95E9E" w:rsidRDefault="00E95E9E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14:paraId="10CF6F36" w14:textId="77777777" w:rsidR="00E95E9E" w:rsidRDefault="00E95E9E" w:rsidP="00F020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9" w:name="_Hlk20996415"/>
            <w:r>
              <w:rPr>
                <w:rFonts w:ascii="Times New Roman" w:hAnsi="Times New Roman"/>
                <w:b/>
                <w:sz w:val="20"/>
              </w:rPr>
              <w:t xml:space="preserve">Zał. nr B.10 </w:t>
            </w:r>
            <w:r w:rsidRPr="00E95E9E">
              <w:rPr>
                <w:rFonts w:ascii="Times New Roman" w:hAnsi="Times New Roman"/>
                <w:sz w:val="20"/>
              </w:rPr>
              <w:t xml:space="preserve">Wzór - </w:t>
            </w:r>
            <w:r w:rsidRPr="00E95E9E">
              <w:t xml:space="preserve"> </w:t>
            </w:r>
            <w:r w:rsidRPr="00E95E9E">
              <w:rPr>
                <w:rFonts w:ascii="Times New Roman" w:hAnsi="Times New Roman"/>
                <w:sz w:val="20"/>
              </w:rPr>
              <w:t>Pismo wzywające  do odbioru zabezpieczenia umowy</w:t>
            </w:r>
            <w:bookmarkEnd w:id="19"/>
          </w:p>
          <w:p w14:paraId="315357AA" w14:textId="77777777" w:rsidR="0030687D" w:rsidRDefault="0030687D" w:rsidP="00F020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7AA97336" w14:textId="77777777" w:rsidR="0030687D" w:rsidRDefault="0030687D" w:rsidP="00F020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0687D">
              <w:rPr>
                <w:rFonts w:ascii="Times New Roman" w:hAnsi="Times New Roman"/>
                <w:b/>
                <w:sz w:val="20"/>
              </w:rPr>
              <w:t xml:space="preserve">Zał. nr B.11 </w:t>
            </w:r>
            <w:r w:rsidRPr="0030687D">
              <w:rPr>
                <w:rFonts w:ascii="Times New Roman" w:hAnsi="Times New Roman"/>
                <w:sz w:val="20"/>
              </w:rPr>
              <w:t>Wzór – Protokół z przekazania zabezpieczenia prawidłowej realizacji umowy</w:t>
            </w:r>
          </w:p>
          <w:p w14:paraId="4976ECEF" w14:textId="77777777" w:rsidR="00675408" w:rsidRDefault="00675408" w:rsidP="00F020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5FA111BA" w14:textId="77777777" w:rsidR="00675408" w:rsidRDefault="00675408" w:rsidP="00F020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675408">
              <w:rPr>
                <w:rFonts w:ascii="Times New Roman" w:hAnsi="Times New Roman"/>
                <w:b/>
                <w:sz w:val="20"/>
              </w:rPr>
              <w:t xml:space="preserve">Zał. nr B.12  </w:t>
            </w:r>
            <w:r w:rsidRPr="00675408">
              <w:rPr>
                <w:rFonts w:ascii="Times New Roman" w:hAnsi="Times New Roman"/>
                <w:sz w:val="20"/>
              </w:rPr>
              <w:t>Wzór – Protokół komisyjnego</w:t>
            </w:r>
            <w:r w:rsidRPr="00675408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675408">
              <w:rPr>
                <w:rFonts w:ascii="Times New Roman" w:hAnsi="Times New Roman"/>
                <w:sz w:val="20"/>
              </w:rPr>
              <w:lastRenderedPageBreak/>
              <w:t>zniszczenia zabezpieczenia umowy o powierzenie grantu</w:t>
            </w:r>
          </w:p>
          <w:p w14:paraId="334CD136" w14:textId="77777777" w:rsidR="00675408" w:rsidRDefault="00675408" w:rsidP="00F020C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14:paraId="543A15CB" w14:textId="4131EC8E" w:rsidR="00675408" w:rsidRPr="00DC0125" w:rsidRDefault="00675408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69A9D3BF" w14:textId="77777777" w:rsidR="00DF0EA5" w:rsidRDefault="00DF0EA5" w:rsidP="00DF0EA5">
      <w:pPr>
        <w:spacing w:after="120" w:line="240" w:lineRule="auto"/>
        <w:ind w:left="426"/>
        <w:contextualSpacing/>
        <w:jc w:val="both"/>
        <w:rPr>
          <w:rFonts w:ascii="Times New Roman" w:hAnsi="Times New Roman"/>
        </w:rPr>
      </w:pPr>
    </w:p>
    <w:p w14:paraId="332D33EF" w14:textId="77777777" w:rsidR="00DF0EA5" w:rsidRPr="00BA4A33" w:rsidRDefault="00DF0EA5" w:rsidP="00DF0EA5">
      <w:pPr>
        <w:widowControl w:val="0"/>
        <w:numPr>
          <w:ilvl w:val="0"/>
          <w:numId w:val="1"/>
        </w:numPr>
        <w:spacing w:before="120" w:after="0" w:line="240" w:lineRule="auto"/>
        <w:rPr>
          <w:rFonts w:ascii="Times New Roman" w:eastAsia="Courier New" w:hAnsi="Times New Roman"/>
          <w:b/>
          <w:color w:val="000000"/>
          <w:sz w:val="24"/>
          <w:u w:color="00B050"/>
          <w:lang w:eastAsia="pl-PL"/>
        </w:rPr>
      </w:pPr>
      <w:r>
        <w:rPr>
          <w:rFonts w:ascii="Times New Roman" w:eastAsia="Courier New" w:hAnsi="Times New Roman"/>
          <w:b/>
          <w:color w:val="000000"/>
          <w:sz w:val="24"/>
          <w:u w:color="00B050"/>
          <w:lang w:eastAsia="pl-PL"/>
        </w:rPr>
        <w:t>PROCES ROZLICZENIA GRANTU</w:t>
      </w:r>
    </w:p>
    <w:p w14:paraId="682E20BA" w14:textId="77777777" w:rsidR="00DF0EA5" w:rsidRDefault="00DF0EA5" w:rsidP="00DF0EA5">
      <w:pPr>
        <w:widowControl w:val="0"/>
        <w:spacing w:before="120" w:after="0" w:line="240" w:lineRule="auto"/>
        <w:rPr>
          <w:rFonts w:ascii="Times New Roman" w:eastAsia="Courier New" w:hAnsi="Times New Roman"/>
          <w:b/>
          <w:color w:val="000000"/>
          <w:sz w:val="24"/>
          <w:u w:val="thick" w:color="00B050"/>
          <w:lang w:eastAsia="pl-PL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6378"/>
        <w:gridCol w:w="1843"/>
      </w:tblGrid>
      <w:tr w:rsidR="00DF0EA5" w:rsidRPr="002E0BB5" w14:paraId="607D779E" w14:textId="77777777" w:rsidTr="00F020C0">
        <w:tc>
          <w:tcPr>
            <w:tcW w:w="851" w:type="dxa"/>
            <w:shd w:val="clear" w:color="auto" w:fill="BFBFBF"/>
            <w:vAlign w:val="center"/>
          </w:tcPr>
          <w:p w14:paraId="4CAA75A8" w14:textId="77777777" w:rsidR="00DF0EA5" w:rsidRPr="00817F62" w:rsidRDefault="00DF0EA5" w:rsidP="00F020C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17F62">
              <w:rPr>
                <w:rFonts w:ascii="Times New Roman" w:hAnsi="Times New Roman"/>
                <w:b/>
                <w:sz w:val="18"/>
                <w:szCs w:val="18"/>
              </w:rPr>
              <w:t>ETAP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42709210" w14:textId="77777777" w:rsidR="00DF0EA5" w:rsidRPr="002E0BB5" w:rsidRDefault="00DF0EA5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3A03618" w14:textId="77777777" w:rsidR="00DF0EA5" w:rsidRPr="002E0BB5" w:rsidRDefault="00DF0EA5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E0BB5">
              <w:rPr>
                <w:rFonts w:ascii="Times New Roman" w:hAnsi="Times New Roman"/>
                <w:b/>
                <w:sz w:val="20"/>
                <w:szCs w:val="20"/>
              </w:rPr>
              <w:t xml:space="preserve">ORGAN/ </w:t>
            </w:r>
            <w:r w:rsidRPr="00817F62">
              <w:rPr>
                <w:rFonts w:ascii="Times New Roman" w:hAnsi="Times New Roman"/>
                <w:b/>
                <w:sz w:val="20"/>
                <w:szCs w:val="20"/>
              </w:rPr>
              <w:t>OSOBA ODPOWIE</w:t>
            </w:r>
            <w:r w:rsidRPr="002E0BB5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817F62">
              <w:rPr>
                <w:rFonts w:ascii="Times New Roman" w:hAnsi="Times New Roman"/>
                <w:b/>
                <w:sz w:val="20"/>
                <w:szCs w:val="20"/>
              </w:rPr>
              <w:t>DZIALNA</w:t>
            </w:r>
          </w:p>
          <w:p w14:paraId="64481F18" w14:textId="77777777" w:rsidR="00DF0EA5" w:rsidRPr="00817F62" w:rsidRDefault="00DF0EA5" w:rsidP="00F020C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378" w:type="dxa"/>
            <w:shd w:val="clear" w:color="auto" w:fill="BFBFBF"/>
            <w:vAlign w:val="center"/>
          </w:tcPr>
          <w:p w14:paraId="3DDDB69B" w14:textId="77777777" w:rsidR="00DF0EA5" w:rsidRPr="00817F62" w:rsidRDefault="00DF0EA5" w:rsidP="00F0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F62">
              <w:rPr>
                <w:rFonts w:ascii="Times New Roman" w:hAnsi="Times New Roman"/>
                <w:b/>
                <w:sz w:val="20"/>
                <w:szCs w:val="20"/>
              </w:rPr>
              <w:t>CZYNNOŚCI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7DB33ECF" w14:textId="77777777" w:rsidR="00DF0EA5" w:rsidRPr="00817F62" w:rsidRDefault="00DF0EA5" w:rsidP="00F0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7F62">
              <w:rPr>
                <w:rFonts w:ascii="Times New Roman" w:hAnsi="Times New Roman"/>
                <w:b/>
                <w:sz w:val="20"/>
                <w:szCs w:val="20"/>
              </w:rPr>
              <w:t>WZORY DOKUMENTÓW</w:t>
            </w:r>
          </w:p>
        </w:tc>
      </w:tr>
      <w:tr w:rsidR="00DF0EA5" w:rsidRPr="002E0BB5" w14:paraId="0F0220FA" w14:textId="77777777" w:rsidTr="0089068C">
        <w:tc>
          <w:tcPr>
            <w:tcW w:w="10490" w:type="dxa"/>
            <w:gridSpan w:val="4"/>
            <w:shd w:val="clear" w:color="auto" w:fill="D9D9D9" w:themeFill="background1" w:themeFillShade="D9"/>
          </w:tcPr>
          <w:p w14:paraId="0F47DFD4" w14:textId="2AE61807" w:rsidR="00B155C4" w:rsidRPr="00B155C4" w:rsidRDefault="00B155C4" w:rsidP="001F09DA">
            <w:pPr>
              <w:pStyle w:val="Akapitzlist"/>
              <w:widowControl w:val="0"/>
              <w:numPr>
                <w:ilvl w:val="0"/>
                <w:numId w:val="27"/>
              </w:numPr>
              <w:spacing w:before="120" w:after="0" w:line="240" w:lineRule="auto"/>
              <w:jc w:val="center"/>
              <w:rPr>
                <w:rFonts w:ascii="Times New Roman" w:eastAsia="Courier New" w:hAnsi="Times New Roman"/>
                <w:b/>
                <w:sz w:val="24"/>
                <w:szCs w:val="24"/>
                <w:u w:color="FFFFFF"/>
                <w:lang w:val="pl-PL"/>
              </w:rPr>
            </w:pPr>
            <w:r>
              <w:rPr>
                <w:rFonts w:ascii="Times New Roman" w:eastAsia="Courier New" w:hAnsi="Times New Roman"/>
                <w:b/>
                <w:sz w:val="24"/>
                <w:szCs w:val="24"/>
                <w:u w:color="FFFFFF"/>
                <w:lang w:val="pl-PL"/>
              </w:rPr>
              <w:t>ZAŁOŻENIA OGÓLNE</w:t>
            </w:r>
          </w:p>
          <w:p w14:paraId="4F73182C" w14:textId="77777777" w:rsidR="00B155C4" w:rsidRPr="00B155C4" w:rsidRDefault="00B155C4" w:rsidP="00B155C4">
            <w:pPr>
              <w:pStyle w:val="Akapitzlist"/>
              <w:widowControl w:val="0"/>
              <w:spacing w:before="120" w:after="0" w:line="240" w:lineRule="auto"/>
              <w:ind w:left="69"/>
              <w:jc w:val="both"/>
              <w:rPr>
                <w:rFonts w:ascii="Times New Roman" w:eastAsia="Courier New" w:hAnsi="Times New Roman"/>
                <w:b/>
                <w:u w:color="FFFFFF"/>
                <w:lang w:val="pl-PL"/>
              </w:rPr>
            </w:pPr>
          </w:p>
          <w:p w14:paraId="74BD6E80" w14:textId="79294B76" w:rsidR="00DF0EA5" w:rsidRDefault="00B155C4" w:rsidP="00823A5E">
            <w:pPr>
              <w:pStyle w:val="Akapitzlist"/>
              <w:widowControl w:val="0"/>
              <w:spacing w:before="120" w:after="0" w:line="240" w:lineRule="auto"/>
              <w:ind w:left="69"/>
              <w:jc w:val="center"/>
              <w:rPr>
                <w:rFonts w:ascii="Times New Roman" w:eastAsia="Courier New" w:hAnsi="Times New Roman"/>
                <w:b/>
                <w:u w:color="FFFFFF"/>
              </w:rPr>
            </w:pPr>
            <w:r w:rsidRPr="00B155C4">
              <w:rPr>
                <w:rFonts w:ascii="Times New Roman" w:eastAsia="Courier New" w:hAnsi="Times New Roman"/>
                <w:b/>
                <w:u w:color="FFFFFF"/>
              </w:rPr>
              <w:t xml:space="preserve">(czynności związane z weryfikacją wniosku o </w:t>
            </w:r>
            <w:r w:rsidR="00910B89">
              <w:rPr>
                <w:rFonts w:ascii="Times New Roman" w:eastAsia="Courier New" w:hAnsi="Times New Roman"/>
                <w:b/>
                <w:u w:color="FFFFFF"/>
                <w:lang w:val="pl-PL"/>
              </w:rPr>
              <w:t>rozliczenie grantu</w:t>
            </w:r>
            <w:r w:rsidRPr="00B155C4">
              <w:rPr>
                <w:rFonts w:ascii="Times New Roman" w:eastAsia="Courier New" w:hAnsi="Times New Roman"/>
                <w:b/>
                <w:u w:color="FFFFFF"/>
              </w:rPr>
              <w:t xml:space="preserve"> i potwierdzeniem prawidłowości realizacji umowy o powierzenie grantu nie powinny trwać dłużej niż </w:t>
            </w:r>
            <w:r w:rsidR="00005843">
              <w:rPr>
                <w:rFonts w:ascii="Times New Roman" w:eastAsia="Courier New" w:hAnsi="Times New Roman"/>
                <w:b/>
                <w:u w:color="FFFFFF"/>
                <w:lang w:val="pl-PL"/>
              </w:rPr>
              <w:t>55</w:t>
            </w:r>
            <w:r w:rsidRPr="00B155C4">
              <w:rPr>
                <w:rFonts w:ascii="Times New Roman" w:eastAsia="Courier New" w:hAnsi="Times New Roman"/>
                <w:b/>
                <w:u w:color="FFFFFF"/>
              </w:rPr>
              <w:t xml:space="preserve"> dni roboczych od dnia złożenia wniosku o </w:t>
            </w:r>
            <w:r w:rsidR="00910B89">
              <w:rPr>
                <w:rFonts w:ascii="Times New Roman" w:eastAsia="Courier New" w:hAnsi="Times New Roman"/>
                <w:b/>
                <w:u w:color="FFFFFF"/>
                <w:lang w:val="pl-PL"/>
              </w:rPr>
              <w:t>rozliczenie grantu</w:t>
            </w:r>
            <w:r w:rsidRPr="00B155C4">
              <w:rPr>
                <w:rFonts w:ascii="Times New Roman" w:eastAsia="Courier New" w:hAnsi="Times New Roman"/>
                <w:b/>
                <w:u w:color="FFFFFF"/>
              </w:rPr>
              <w:t>)</w:t>
            </w:r>
          </w:p>
          <w:p w14:paraId="1490B87C" w14:textId="03FBFA49" w:rsidR="00B155C4" w:rsidRPr="002E0BB5" w:rsidRDefault="00B155C4" w:rsidP="00B155C4">
            <w:pPr>
              <w:pStyle w:val="Akapitzlist"/>
              <w:widowControl w:val="0"/>
              <w:spacing w:before="120" w:after="0" w:line="240" w:lineRule="auto"/>
              <w:ind w:left="69"/>
              <w:jc w:val="both"/>
              <w:rPr>
                <w:rFonts w:ascii="Times New Roman" w:eastAsia="Courier New" w:hAnsi="Times New Roman"/>
                <w:u w:color="FFFFFF"/>
              </w:rPr>
            </w:pPr>
          </w:p>
        </w:tc>
      </w:tr>
      <w:tr w:rsidR="00DF0EA5" w:rsidRPr="002E0BB5" w14:paraId="47E1FBC3" w14:textId="77777777" w:rsidTr="00F020C0">
        <w:trPr>
          <w:trHeight w:val="529"/>
        </w:trPr>
        <w:tc>
          <w:tcPr>
            <w:tcW w:w="851" w:type="dxa"/>
            <w:shd w:val="clear" w:color="auto" w:fill="auto"/>
          </w:tcPr>
          <w:p w14:paraId="5FB7C593" w14:textId="3BB250A5" w:rsidR="00DF0EA5" w:rsidRPr="00B155C4" w:rsidRDefault="00910B89" w:rsidP="00B155C4">
            <w:pPr>
              <w:pStyle w:val="Akapitzlist"/>
              <w:widowControl w:val="0"/>
              <w:spacing w:before="120"/>
              <w:ind w:left="0"/>
              <w:rPr>
                <w:rFonts w:ascii="Times New Roman" w:eastAsia="Courier New" w:hAnsi="Times New Roman"/>
                <w:color w:val="000000"/>
                <w:sz w:val="24"/>
                <w:u w:color="00B050"/>
                <w:lang w:val="pl-PL" w:eastAsia="pl-PL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u w:color="00B050"/>
                <w:lang w:val="pl-PL" w:eastAsia="pl-PL"/>
              </w:rPr>
              <w:t>10.</w:t>
            </w:r>
            <w:r w:rsidR="00B155C4">
              <w:rPr>
                <w:rFonts w:ascii="Times New Roman" w:eastAsia="Courier New" w:hAnsi="Times New Roman"/>
                <w:color w:val="000000"/>
                <w:sz w:val="24"/>
                <w:u w:color="00B050"/>
                <w:lang w:val="pl-PL"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28237F6E" w14:textId="30147EE4" w:rsidR="00DF0EA5" w:rsidRDefault="00B979B9" w:rsidP="00F020C0">
            <w:pPr>
              <w:widowControl w:val="0"/>
              <w:spacing w:before="12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378" w:type="dxa"/>
            <w:shd w:val="clear" w:color="auto" w:fill="auto"/>
          </w:tcPr>
          <w:p w14:paraId="586EEBAE" w14:textId="310B56A7" w:rsidR="00F70BA0" w:rsidRPr="00F70BA0" w:rsidRDefault="00F70BA0" w:rsidP="007016F1">
            <w:pPr>
              <w:pStyle w:val="Default"/>
              <w:numPr>
                <w:ilvl w:val="0"/>
                <w:numId w:val="11"/>
              </w:numPr>
              <w:jc w:val="both"/>
            </w:pPr>
            <w:r>
              <w:rPr>
                <w:rFonts w:ascii="Times New Roman" w:hAnsi="Times New Roman" w:cs="Times New Roman"/>
              </w:rPr>
              <w:t xml:space="preserve">Warunkiem prawidłowego rozliczenia projektu objętego grantem jest złożenie przez </w:t>
            </w:r>
            <w:proofErr w:type="spellStart"/>
            <w:r>
              <w:rPr>
                <w:rFonts w:ascii="Times New Roman" w:hAnsi="Times New Roman" w:cs="Times New Roman"/>
              </w:rPr>
              <w:t>grantobiorcę</w:t>
            </w:r>
            <w:proofErr w:type="spellEnd"/>
            <w:r>
              <w:rPr>
                <w:rFonts w:ascii="Times New Roman" w:hAnsi="Times New Roman" w:cs="Times New Roman"/>
              </w:rPr>
              <w:t xml:space="preserve"> do LGD prawidłowego, kompletnego i spełniającego wymogi formalne i merytoryczne wniosku o rozliczenie grantu oraz potwierdzenie przez LGD prawidłowej realizacji projektu objętego grantem.</w:t>
            </w:r>
          </w:p>
          <w:p w14:paraId="3F7B629F" w14:textId="357D87C5" w:rsidR="00B979B9" w:rsidRPr="00B979B9" w:rsidRDefault="00DF0EA5" w:rsidP="007016F1">
            <w:pPr>
              <w:pStyle w:val="Default"/>
              <w:numPr>
                <w:ilvl w:val="0"/>
                <w:numId w:val="11"/>
              </w:numPr>
              <w:jc w:val="both"/>
            </w:pPr>
            <w:r>
              <w:rPr>
                <w:rFonts w:ascii="Times New Roman" w:eastAsia="Courier New" w:hAnsi="Times New Roman"/>
                <w:u w:color="FFFFFF"/>
              </w:rPr>
              <w:t xml:space="preserve">Grantobiorca składa jeden wniosek o </w:t>
            </w:r>
            <w:r w:rsidR="00910B89">
              <w:rPr>
                <w:rFonts w:ascii="Times New Roman" w:eastAsia="Courier New" w:hAnsi="Times New Roman"/>
                <w:u w:color="FFFFFF"/>
              </w:rPr>
              <w:t>rozliczenie grantu</w:t>
            </w:r>
            <w:r>
              <w:rPr>
                <w:rFonts w:ascii="Times New Roman" w:eastAsia="Courier New" w:hAnsi="Times New Roman"/>
                <w:u w:color="FFFFFF"/>
              </w:rPr>
              <w:t xml:space="preserve"> </w:t>
            </w:r>
            <w:r w:rsidRPr="00A3600C">
              <w:rPr>
                <w:rFonts w:ascii="Times New Roman" w:hAnsi="Times New Roman" w:cs="Times New Roman"/>
              </w:rPr>
              <w:t>rozliczający całość kosztów dotyczących przedsięwzięcia</w:t>
            </w:r>
            <w:r w:rsidR="00B979B9">
              <w:rPr>
                <w:rFonts w:ascii="Times New Roman" w:hAnsi="Times New Roman" w:cs="Times New Roman"/>
              </w:rPr>
              <w:t xml:space="preserve"> w terminie i </w:t>
            </w:r>
            <w:r w:rsidR="004D187D">
              <w:rPr>
                <w:rFonts w:ascii="Times New Roman" w:hAnsi="Times New Roman" w:cs="Times New Roman"/>
              </w:rPr>
              <w:t xml:space="preserve">w formie </w:t>
            </w:r>
            <w:r w:rsidR="00B979B9">
              <w:rPr>
                <w:rFonts w:ascii="Times New Roman" w:hAnsi="Times New Roman" w:cs="Times New Roman"/>
              </w:rPr>
              <w:t>wskazanymi w umowie o powierzenie grantu.</w:t>
            </w:r>
          </w:p>
          <w:p w14:paraId="7920DD9F" w14:textId="3528C633" w:rsidR="00B979B9" w:rsidRDefault="00DF0EA5" w:rsidP="007016F1">
            <w:pPr>
              <w:pStyle w:val="Default"/>
              <w:numPr>
                <w:ilvl w:val="0"/>
                <w:numId w:val="11"/>
              </w:numPr>
              <w:jc w:val="both"/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3600C">
              <w:rPr>
                <w:rFonts w:ascii="Times New Roman" w:hAnsi="Times New Roman" w:cs="Times New Roman"/>
              </w:rPr>
              <w:t xml:space="preserve">Warunkiem wypłaty wnioskowanych środków jest </w:t>
            </w:r>
            <w:r>
              <w:rPr>
                <w:rFonts w:ascii="Times New Roman" w:hAnsi="Times New Roman" w:cs="Times New Roman"/>
              </w:rPr>
              <w:t xml:space="preserve">pozytywna </w:t>
            </w:r>
            <w:r w:rsidRPr="00A3600C">
              <w:rPr>
                <w:rFonts w:ascii="Times New Roman" w:hAnsi="Times New Roman" w:cs="Times New Roman"/>
              </w:rPr>
              <w:t xml:space="preserve">weryfikacja złożonego wniosku </w:t>
            </w:r>
            <w:r>
              <w:rPr>
                <w:rFonts w:ascii="Times New Roman" w:eastAsia="Courier New" w:hAnsi="Times New Roman"/>
                <w:u w:color="FFFFFF"/>
              </w:rPr>
              <w:t xml:space="preserve">o </w:t>
            </w:r>
            <w:r w:rsidR="00910B89">
              <w:rPr>
                <w:rFonts w:ascii="Times New Roman" w:eastAsia="Courier New" w:hAnsi="Times New Roman"/>
                <w:u w:color="FFFFFF"/>
              </w:rPr>
              <w:t>rozliczenie</w:t>
            </w:r>
            <w:r w:rsidRPr="00A360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600C">
              <w:rPr>
                <w:rFonts w:ascii="Times New Roman" w:hAnsi="Times New Roman" w:cs="Times New Roman"/>
              </w:rPr>
              <w:t>LGD nie przewiduje samodzielnego korygowania oczywistych omyłek. W przypadku stwierdzenia błędów lub nieścisłości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3600C">
              <w:rPr>
                <w:rFonts w:ascii="Times New Roman" w:hAnsi="Times New Roman" w:cs="Times New Roman"/>
              </w:rPr>
              <w:t xml:space="preserve">LGD wzywa </w:t>
            </w:r>
            <w:proofErr w:type="spellStart"/>
            <w:r w:rsidRPr="00A3600C">
              <w:rPr>
                <w:rFonts w:ascii="Times New Roman" w:hAnsi="Times New Roman" w:cs="Times New Roman"/>
              </w:rPr>
              <w:t>Grantobiorcę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3600C">
              <w:rPr>
                <w:rFonts w:ascii="Times New Roman" w:hAnsi="Times New Roman" w:cs="Times New Roman"/>
              </w:rPr>
              <w:t xml:space="preserve">do skorygowania wniosku o </w:t>
            </w:r>
            <w:r w:rsidR="00910B89">
              <w:rPr>
                <w:rFonts w:ascii="Times New Roman" w:hAnsi="Times New Roman" w:cs="Times New Roman"/>
              </w:rPr>
              <w:t>rozliczenie grantu</w:t>
            </w:r>
            <w:r w:rsidRPr="00A3600C">
              <w:rPr>
                <w:rFonts w:ascii="Times New Roman" w:hAnsi="Times New Roman" w:cs="Times New Roman"/>
              </w:rPr>
              <w:t xml:space="preserve"> lub złożenia wyjaśnień</w:t>
            </w:r>
            <w:r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  <w:p w14:paraId="47ABD24F" w14:textId="2CCECD6B" w:rsidR="00DF0EA5" w:rsidRPr="00B979B9" w:rsidRDefault="004D187D" w:rsidP="00910B89">
            <w:pPr>
              <w:pStyle w:val="Default"/>
              <w:numPr>
                <w:ilvl w:val="0"/>
                <w:numId w:val="11"/>
              </w:numPr>
              <w:jc w:val="both"/>
            </w:pPr>
            <w:r>
              <w:rPr>
                <w:rFonts w:ascii="Times New Roman" w:hAnsi="Times New Roman"/>
              </w:rPr>
              <w:t xml:space="preserve">Na </w:t>
            </w:r>
            <w:r w:rsidR="00DF0EA5" w:rsidRPr="00B979B9">
              <w:rPr>
                <w:rFonts w:ascii="Times New Roman" w:hAnsi="Times New Roman"/>
              </w:rPr>
              <w:t xml:space="preserve">każdym etapie </w:t>
            </w:r>
            <w:r>
              <w:rPr>
                <w:rFonts w:ascii="Times New Roman" w:hAnsi="Times New Roman"/>
              </w:rPr>
              <w:t xml:space="preserve">weryfikacji wniosku o </w:t>
            </w:r>
            <w:r w:rsidR="00910B89">
              <w:rPr>
                <w:rFonts w:ascii="Times New Roman" w:hAnsi="Times New Roman"/>
              </w:rPr>
              <w:t>rozliczenie grantu</w:t>
            </w:r>
            <w:r>
              <w:rPr>
                <w:rFonts w:ascii="Times New Roman" w:hAnsi="Times New Roman"/>
              </w:rPr>
              <w:t xml:space="preserve"> LGD</w:t>
            </w:r>
            <w:r w:rsidR="00DF0EA5" w:rsidRPr="00B979B9">
              <w:rPr>
                <w:rFonts w:ascii="Times New Roman" w:hAnsi="Times New Roman"/>
              </w:rPr>
              <w:t xml:space="preserve"> ma prawo do wstrzymania płatności, w przypadku powzięcia informacji o nieprawidłowościach lub uchybieniach związanych z realizacją przedsięwzięcia do czasu ich wyjaśnienia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26CAA9D4" w14:textId="770B36A0" w:rsidR="00DF0EA5" w:rsidRPr="00DC0125" w:rsidRDefault="00DF0EA5" w:rsidP="00F020C0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</w:p>
        </w:tc>
      </w:tr>
      <w:tr w:rsidR="00B155C4" w:rsidRPr="002E0BB5" w14:paraId="4465A35C" w14:textId="77777777" w:rsidTr="00B155C4">
        <w:trPr>
          <w:trHeight w:val="1140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center"/>
          </w:tcPr>
          <w:p w14:paraId="4EC70708" w14:textId="6B260990" w:rsidR="00B155C4" w:rsidRPr="00910B89" w:rsidRDefault="00B155C4" w:rsidP="001F09DA">
            <w:pPr>
              <w:pStyle w:val="Akapitzlist"/>
              <w:widowControl w:val="0"/>
              <w:numPr>
                <w:ilvl w:val="0"/>
                <w:numId w:val="27"/>
              </w:numPr>
              <w:spacing w:before="120"/>
              <w:jc w:val="center"/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u w:color="00B050"/>
                <w:lang w:eastAsia="pl-PL"/>
              </w:rPr>
            </w:pPr>
            <w:r w:rsidRPr="00910B89">
              <w:rPr>
                <w:rFonts w:ascii="Times New Roman" w:eastAsia="Courier New" w:hAnsi="Times New Roman"/>
                <w:b/>
                <w:color w:val="000000"/>
                <w:sz w:val="24"/>
                <w:szCs w:val="24"/>
                <w:u w:color="00B050"/>
                <w:lang w:eastAsia="pl-PL"/>
              </w:rPr>
              <w:lastRenderedPageBreak/>
              <w:t>ROZLICZENIE PROJEKTU OBJĘTEGO GRANTEM</w:t>
            </w:r>
          </w:p>
        </w:tc>
      </w:tr>
      <w:tr w:rsidR="00DF0EA5" w:rsidRPr="002E0BB5" w14:paraId="6B6206FD" w14:textId="77777777" w:rsidTr="00F020C0">
        <w:trPr>
          <w:trHeight w:val="1140"/>
        </w:trPr>
        <w:tc>
          <w:tcPr>
            <w:tcW w:w="851" w:type="dxa"/>
            <w:shd w:val="clear" w:color="auto" w:fill="auto"/>
          </w:tcPr>
          <w:p w14:paraId="43844833" w14:textId="2EB65385" w:rsidR="00DF0EA5" w:rsidRPr="00910B89" w:rsidRDefault="00910B89" w:rsidP="00910B89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4"/>
                <w:u w:color="00B050"/>
                <w:lang w:eastAsia="pl-PL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u w:color="00B050"/>
                <w:lang w:eastAsia="pl-PL"/>
              </w:rPr>
              <w:t>11.</w:t>
            </w:r>
            <w:r w:rsidR="00B155C4" w:rsidRPr="00910B89">
              <w:rPr>
                <w:rFonts w:ascii="Times New Roman" w:eastAsia="Courier New" w:hAnsi="Times New Roman"/>
                <w:color w:val="000000"/>
                <w:sz w:val="24"/>
                <w:u w:color="00B050"/>
                <w:lang w:eastAsia="pl-PL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44D296A2" w14:textId="00321896" w:rsidR="00DF0EA5" w:rsidRDefault="00B979B9" w:rsidP="00F020C0">
            <w:pPr>
              <w:widowControl w:val="0"/>
              <w:spacing w:before="12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Pracownicy biura LGD</w:t>
            </w:r>
            <w:r w:rsidR="00D733D9">
              <w:rPr>
                <w:rFonts w:ascii="Times New Roman" w:hAnsi="Times New Roman"/>
                <w:sz w:val="20"/>
                <w:szCs w:val="20"/>
              </w:rPr>
              <w:t>/Kierownik biura LGD/Zarząd LGD</w:t>
            </w:r>
          </w:p>
        </w:tc>
        <w:tc>
          <w:tcPr>
            <w:tcW w:w="6378" w:type="dxa"/>
            <w:shd w:val="clear" w:color="auto" w:fill="auto"/>
          </w:tcPr>
          <w:p w14:paraId="5E6ECDFC" w14:textId="437CA817" w:rsidR="00D733D9" w:rsidRDefault="00B979B9" w:rsidP="007016F1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946"/>
                <w:tab w:val="left" w:pos="1141"/>
                <w:tab w:val="left" w:pos="1456"/>
              </w:tabs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Pracownik biura LGD przyjmuje złożony wniosek </w:t>
            </w:r>
            <w:r w:rsidR="00B155C4">
              <w:rPr>
                <w:rFonts w:ascii="Times New Roman" w:hAnsi="Times New Roman"/>
                <w:lang w:val="pl-PL"/>
              </w:rPr>
              <w:br/>
            </w:r>
            <w:r>
              <w:rPr>
                <w:rFonts w:ascii="Times New Roman" w:hAnsi="Times New Roman"/>
                <w:lang w:val="pl-PL"/>
              </w:rPr>
              <w:t xml:space="preserve">o </w:t>
            </w:r>
            <w:r w:rsidR="00910B89">
              <w:rPr>
                <w:rFonts w:ascii="Times New Roman" w:hAnsi="Times New Roman"/>
                <w:lang w:val="pl-PL"/>
              </w:rPr>
              <w:t>rozliczenie grantu</w:t>
            </w:r>
            <w:r>
              <w:rPr>
                <w:rFonts w:ascii="Times New Roman" w:hAnsi="Times New Roman"/>
                <w:lang w:val="pl-PL"/>
              </w:rPr>
              <w:t xml:space="preserve"> potwierdzając jego przyjęcie na pierwszej stronie poprzez </w:t>
            </w:r>
            <w:r w:rsidR="004D187D">
              <w:rPr>
                <w:rFonts w:ascii="Times New Roman" w:hAnsi="Times New Roman"/>
                <w:lang w:val="pl-PL"/>
              </w:rPr>
              <w:t xml:space="preserve">oznaczenie daty wpływu i liczby załączników. </w:t>
            </w:r>
          </w:p>
          <w:p w14:paraId="12B86851" w14:textId="7FA207B1" w:rsidR="00D733D9" w:rsidRDefault="004D187D" w:rsidP="007016F1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946"/>
                <w:tab w:val="left" w:pos="1141"/>
                <w:tab w:val="left" w:pos="1456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D733D9">
              <w:rPr>
                <w:rFonts w:ascii="Times New Roman" w:hAnsi="Times New Roman"/>
                <w:lang w:val="pl-PL"/>
              </w:rPr>
              <w:t xml:space="preserve">Wniosek o </w:t>
            </w:r>
            <w:r w:rsidR="00910B89">
              <w:rPr>
                <w:rFonts w:ascii="Times New Roman" w:hAnsi="Times New Roman"/>
                <w:lang w:val="pl-PL"/>
              </w:rPr>
              <w:t>rozliczenie grantu</w:t>
            </w:r>
            <w:r w:rsidRPr="00D733D9">
              <w:rPr>
                <w:rFonts w:ascii="Times New Roman" w:hAnsi="Times New Roman"/>
                <w:lang w:val="pl-PL"/>
              </w:rPr>
              <w:t xml:space="preserve"> weryfikowany jest przez pracowników biura LGD w oparciu o zasadę „dwóch par oczu” na podstawie </w:t>
            </w:r>
            <w:r w:rsidR="004D5FAD">
              <w:rPr>
                <w:rFonts w:ascii="Times New Roman" w:hAnsi="Times New Roman"/>
                <w:lang w:val="pl-PL"/>
              </w:rPr>
              <w:t>listy sprawdzającej</w:t>
            </w:r>
            <w:r w:rsidRPr="00D733D9">
              <w:rPr>
                <w:rFonts w:ascii="Times New Roman" w:hAnsi="Times New Roman"/>
                <w:lang w:val="pl-PL"/>
              </w:rPr>
              <w:t xml:space="preserve"> wnios</w:t>
            </w:r>
            <w:r w:rsidR="004D5FAD">
              <w:rPr>
                <w:rFonts w:ascii="Times New Roman" w:hAnsi="Times New Roman"/>
                <w:lang w:val="pl-PL"/>
              </w:rPr>
              <w:t>ek</w:t>
            </w:r>
            <w:r w:rsidRPr="00D733D9">
              <w:rPr>
                <w:rFonts w:ascii="Times New Roman" w:hAnsi="Times New Roman"/>
                <w:lang w:val="pl-PL"/>
              </w:rPr>
              <w:t xml:space="preserve"> o </w:t>
            </w:r>
            <w:r w:rsidR="00910B89">
              <w:rPr>
                <w:rFonts w:ascii="Times New Roman" w:hAnsi="Times New Roman"/>
                <w:lang w:val="pl-PL"/>
              </w:rPr>
              <w:t>rozliczenie grantu</w:t>
            </w:r>
            <w:r w:rsidRPr="00D733D9">
              <w:rPr>
                <w:rFonts w:ascii="Times New Roman" w:hAnsi="Times New Roman"/>
                <w:lang w:val="pl-PL"/>
              </w:rPr>
              <w:t xml:space="preserve">. </w:t>
            </w:r>
            <w:r w:rsidR="00D733D9" w:rsidRPr="00D733D9">
              <w:rPr>
                <w:rFonts w:ascii="Times New Roman" w:hAnsi="Times New Roman"/>
              </w:rPr>
              <w:t xml:space="preserve">Nadzór nad prawidłową weryfikacją </w:t>
            </w:r>
            <w:r w:rsidR="00D733D9">
              <w:rPr>
                <w:rFonts w:ascii="Times New Roman" w:hAnsi="Times New Roman"/>
                <w:lang w:val="pl-PL"/>
              </w:rPr>
              <w:t>w</w:t>
            </w:r>
            <w:proofErr w:type="spellStart"/>
            <w:r w:rsidR="00D733D9" w:rsidRPr="00D733D9">
              <w:rPr>
                <w:rFonts w:ascii="Times New Roman" w:hAnsi="Times New Roman"/>
              </w:rPr>
              <w:t>niosków</w:t>
            </w:r>
            <w:proofErr w:type="spellEnd"/>
            <w:r w:rsidR="00D733D9" w:rsidRPr="00D733D9">
              <w:rPr>
                <w:rFonts w:ascii="Times New Roman" w:hAnsi="Times New Roman"/>
              </w:rPr>
              <w:t xml:space="preserve"> o </w:t>
            </w:r>
            <w:r w:rsidR="00910B89">
              <w:rPr>
                <w:rFonts w:ascii="Times New Roman" w:hAnsi="Times New Roman"/>
                <w:lang w:val="pl-PL"/>
              </w:rPr>
              <w:t>rozliczenie grantu</w:t>
            </w:r>
            <w:r w:rsidR="00D733D9" w:rsidRPr="00D733D9">
              <w:rPr>
                <w:rFonts w:ascii="Times New Roman" w:hAnsi="Times New Roman"/>
              </w:rPr>
              <w:t xml:space="preserve"> oraz poprawnym wypełnieniem </w:t>
            </w:r>
            <w:r w:rsidR="004D5FAD">
              <w:rPr>
                <w:rFonts w:ascii="Times New Roman" w:hAnsi="Times New Roman"/>
                <w:lang w:val="pl-PL"/>
              </w:rPr>
              <w:t>listy sprawdzającej</w:t>
            </w:r>
            <w:r w:rsidR="00D733D9" w:rsidRPr="00D733D9">
              <w:rPr>
                <w:rFonts w:ascii="Times New Roman" w:hAnsi="Times New Roman"/>
              </w:rPr>
              <w:t xml:space="preserve"> sprawuje Kierownik Biura. </w:t>
            </w:r>
          </w:p>
          <w:p w14:paraId="633B834B" w14:textId="6397610F" w:rsidR="004D187D" w:rsidRDefault="00D733D9" w:rsidP="007016F1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946"/>
                <w:tab w:val="left" w:pos="1141"/>
                <w:tab w:val="left" w:pos="1456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D733D9">
              <w:rPr>
                <w:rFonts w:ascii="Times New Roman" w:hAnsi="Times New Roman"/>
              </w:rPr>
              <w:t xml:space="preserve">W przypadku rozbieżności, stwierdzonych przez Kierownika Biura, w </w:t>
            </w:r>
            <w:r w:rsidR="004D5FAD">
              <w:rPr>
                <w:rFonts w:ascii="Times New Roman" w:hAnsi="Times New Roman"/>
                <w:lang w:val="pl-PL"/>
              </w:rPr>
              <w:t xml:space="preserve">liście </w:t>
            </w:r>
            <w:r w:rsidR="000E6303">
              <w:rPr>
                <w:rFonts w:ascii="Times New Roman" w:hAnsi="Times New Roman"/>
                <w:lang w:val="pl-PL"/>
              </w:rPr>
              <w:t>sprawdzającej</w:t>
            </w:r>
            <w:r w:rsidRPr="00D733D9">
              <w:rPr>
                <w:rFonts w:ascii="Times New Roman" w:hAnsi="Times New Roman"/>
              </w:rPr>
              <w:t xml:space="preserve"> wypełnionej przez pracowników </w:t>
            </w:r>
            <w:r>
              <w:rPr>
                <w:rFonts w:ascii="Times New Roman" w:hAnsi="Times New Roman"/>
                <w:lang w:val="pl-PL"/>
              </w:rPr>
              <w:t>b</w:t>
            </w:r>
            <w:proofErr w:type="spellStart"/>
            <w:r w:rsidRPr="00D733D9">
              <w:rPr>
                <w:rFonts w:ascii="Times New Roman" w:hAnsi="Times New Roman"/>
              </w:rPr>
              <w:t>iura</w:t>
            </w:r>
            <w:proofErr w:type="spellEnd"/>
            <w:r w:rsidRPr="00D733D9">
              <w:rPr>
                <w:rFonts w:ascii="Times New Roman" w:hAnsi="Times New Roman"/>
              </w:rPr>
              <w:t xml:space="preserve">, sprawę sporną rozstrzyga Kierownik Biura poprzez powtórne sprawdzenie </w:t>
            </w:r>
            <w:r>
              <w:rPr>
                <w:rFonts w:ascii="Times New Roman" w:hAnsi="Times New Roman"/>
                <w:lang w:val="pl-PL"/>
              </w:rPr>
              <w:t>w</w:t>
            </w:r>
            <w:proofErr w:type="spellStart"/>
            <w:r w:rsidRPr="00D733D9">
              <w:rPr>
                <w:rFonts w:ascii="Times New Roman" w:hAnsi="Times New Roman"/>
              </w:rPr>
              <w:t>niosku</w:t>
            </w:r>
            <w:proofErr w:type="spellEnd"/>
            <w:r w:rsidRPr="00D733D9">
              <w:rPr>
                <w:rFonts w:ascii="Times New Roman" w:hAnsi="Times New Roman"/>
              </w:rPr>
              <w:t xml:space="preserve"> o </w:t>
            </w:r>
            <w:r w:rsidR="00910B89">
              <w:rPr>
                <w:rFonts w:ascii="Times New Roman" w:hAnsi="Times New Roman"/>
                <w:lang w:val="pl-PL"/>
              </w:rPr>
              <w:t>rozliczenie grantu</w:t>
            </w:r>
            <w:r w:rsidRPr="00D733D9">
              <w:rPr>
                <w:rFonts w:ascii="Times New Roman" w:hAnsi="Times New Roman"/>
                <w:lang w:val="pl-PL"/>
              </w:rPr>
              <w:t>,</w:t>
            </w:r>
            <w:r w:rsidRPr="00D733D9">
              <w:rPr>
                <w:rFonts w:ascii="Times New Roman" w:hAnsi="Times New Roman"/>
              </w:rPr>
              <w:t xml:space="preserve"> nanosząc na </w:t>
            </w:r>
            <w:r w:rsidR="004D5FAD">
              <w:rPr>
                <w:rFonts w:ascii="Times New Roman" w:hAnsi="Times New Roman"/>
                <w:lang w:val="pl-PL"/>
              </w:rPr>
              <w:t>liście sprawdzającej</w:t>
            </w:r>
            <w:r w:rsidRPr="00D733D9">
              <w:rPr>
                <w:rFonts w:ascii="Times New Roman" w:hAnsi="Times New Roman"/>
              </w:rPr>
              <w:t xml:space="preserve"> odpowiednią adnotację.</w:t>
            </w:r>
          </w:p>
          <w:p w14:paraId="50EAED63" w14:textId="60E56756" w:rsidR="00DF0EA5" w:rsidRPr="00D733D9" w:rsidRDefault="004D187D" w:rsidP="007016F1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946"/>
                <w:tab w:val="left" w:pos="1141"/>
                <w:tab w:val="left" w:pos="1456"/>
              </w:tabs>
              <w:spacing w:before="120"/>
              <w:jc w:val="both"/>
              <w:rPr>
                <w:rFonts w:ascii="Times New Roman" w:hAnsi="Times New Roman"/>
              </w:rPr>
            </w:pPr>
            <w:r w:rsidRPr="004D187D">
              <w:rPr>
                <w:rFonts w:ascii="Times New Roman" w:hAnsi="Times New Roman"/>
              </w:rPr>
              <w:t xml:space="preserve">W przypadku stwierdzenia w złożonym przez </w:t>
            </w:r>
            <w:proofErr w:type="spellStart"/>
            <w:r w:rsidRPr="004D187D">
              <w:rPr>
                <w:rFonts w:ascii="Times New Roman" w:hAnsi="Times New Roman"/>
              </w:rPr>
              <w:t>grantobiorcę</w:t>
            </w:r>
            <w:proofErr w:type="spellEnd"/>
            <w:r w:rsidRPr="004D187D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pl-PL"/>
              </w:rPr>
              <w:t>wn</w:t>
            </w:r>
            <w:r w:rsidRPr="004D187D">
              <w:rPr>
                <w:rFonts w:ascii="Times New Roman" w:hAnsi="Times New Roman"/>
              </w:rPr>
              <w:t>iosku</w:t>
            </w:r>
            <w:proofErr w:type="spellEnd"/>
            <w:r w:rsidRPr="004D187D">
              <w:rPr>
                <w:rFonts w:ascii="Times New Roman" w:hAnsi="Times New Roman"/>
              </w:rPr>
              <w:t xml:space="preserve"> o </w:t>
            </w:r>
            <w:r w:rsidR="00910B89">
              <w:rPr>
                <w:rFonts w:ascii="Times New Roman" w:hAnsi="Times New Roman"/>
                <w:lang w:val="pl-PL"/>
              </w:rPr>
              <w:t>rozliczenie grantu</w:t>
            </w:r>
            <w:r>
              <w:rPr>
                <w:rFonts w:ascii="Times New Roman" w:hAnsi="Times New Roman"/>
                <w:lang w:val="pl-PL"/>
              </w:rPr>
              <w:t xml:space="preserve"> błędów formalnych, merytorycznych lub rachunkowych,</w:t>
            </w:r>
            <w:r w:rsidR="00D733D9">
              <w:rPr>
                <w:rFonts w:ascii="Times New Roman" w:hAnsi="Times New Roman"/>
                <w:lang w:val="pl-PL"/>
              </w:rPr>
              <w:t xml:space="preserve"> pracownik biura LGD sporządza pismo (podpisane przez członka Zarządu LGD) do </w:t>
            </w:r>
            <w:r w:rsidRPr="004D187D">
              <w:rPr>
                <w:rFonts w:ascii="Times New Roman" w:hAnsi="Times New Roman"/>
              </w:rPr>
              <w:t xml:space="preserve"> </w:t>
            </w:r>
            <w:proofErr w:type="spellStart"/>
            <w:r w:rsidRPr="004D187D">
              <w:rPr>
                <w:rFonts w:ascii="Times New Roman" w:hAnsi="Times New Roman"/>
              </w:rPr>
              <w:t>grantobiorc</w:t>
            </w:r>
            <w:r w:rsidR="00D733D9">
              <w:rPr>
                <w:rFonts w:ascii="Times New Roman" w:hAnsi="Times New Roman"/>
                <w:lang w:val="pl-PL"/>
              </w:rPr>
              <w:t>y</w:t>
            </w:r>
            <w:proofErr w:type="spellEnd"/>
            <w:r w:rsidR="00D733D9">
              <w:rPr>
                <w:rFonts w:ascii="Times New Roman" w:hAnsi="Times New Roman"/>
                <w:lang w:val="pl-PL"/>
              </w:rPr>
              <w:t xml:space="preserve">, w którym </w:t>
            </w:r>
            <w:r w:rsidRPr="004D187D">
              <w:rPr>
                <w:rFonts w:ascii="Times New Roman" w:hAnsi="Times New Roman"/>
              </w:rPr>
              <w:t xml:space="preserve">wzywa do dokonania </w:t>
            </w:r>
            <w:r w:rsidR="00D733D9">
              <w:rPr>
                <w:rFonts w:ascii="Times New Roman" w:hAnsi="Times New Roman"/>
                <w:lang w:val="pl-PL"/>
              </w:rPr>
              <w:t>poprawek/</w:t>
            </w:r>
            <w:r w:rsidRPr="004D187D">
              <w:rPr>
                <w:rFonts w:ascii="Times New Roman" w:hAnsi="Times New Roman"/>
              </w:rPr>
              <w:t>wyjaśnień</w:t>
            </w:r>
            <w:r w:rsidR="00D733D9">
              <w:rPr>
                <w:rFonts w:ascii="Times New Roman" w:hAnsi="Times New Roman"/>
                <w:lang w:val="pl-PL"/>
              </w:rPr>
              <w:t>/</w:t>
            </w:r>
            <w:r w:rsidRPr="004D187D">
              <w:rPr>
                <w:rFonts w:ascii="Times New Roman" w:hAnsi="Times New Roman"/>
              </w:rPr>
              <w:t>uzupełnień</w:t>
            </w:r>
            <w:r w:rsidR="003B6EC8">
              <w:rPr>
                <w:rFonts w:ascii="Times New Roman" w:hAnsi="Times New Roman"/>
                <w:lang w:val="pl-PL"/>
              </w:rPr>
              <w:t xml:space="preserve"> i wskazuje termin (nie dłuższy niż 14 dni), sposób oraz miejsce na ich dostarczenie.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C7362D">
              <w:rPr>
                <w:rFonts w:ascii="Times New Roman" w:hAnsi="Times New Roman"/>
                <w:lang w:val="pl-PL"/>
              </w:rPr>
              <w:t>LGD zastrze</w:t>
            </w:r>
            <w:r w:rsidR="003B6EC8">
              <w:rPr>
                <w:rFonts w:ascii="Times New Roman" w:hAnsi="Times New Roman"/>
                <w:lang w:val="pl-PL"/>
              </w:rPr>
              <w:t>ga sobie możliwość maksymalnie 2</w:t>
            </w:r>
            <w:r w:rsidR="00C7362D">
              <w:rPr>
                <w:rFonts w:ascii="Times New Roman" w:hAnsi="Times New Roman"/>
                <w:lang w:val="pl-PL"/>
              </w:rPr>
              <w:t xml:space="preserve">-krotnego wezwania </w:t>
            </w:r>
            <w:proofErr w:type="spellStart"/>
            <w:r w:rsidR="00C7362D">
              <w:rPr>
                <w:rFonts w:ascii="Times New Roman" w:hAnsi="Times New Roman"/>
                <w:lang w:val="pl-PL"/>
              </w:rPr>
              <w:t>grantobiorcy</w:t>
            </w:r>
            <w:proofErr w:type="spellEnd"/>
            <w:r w:rsidR="00C7362D">
              <w:rPr>
                <w:rFonts w:ascii="Times New Roman" w:hAnsi="Times New Roman"/>
                <w:lang w:val="pl-PL"/>
              </w:rPr>
              <w:t xml:space="preserve"> do złożenia</w:t>
            </w:r>
            <w:r w:rsidR="00C7362D">
              <w:t xml:space="preserve"> </w:t>
            </w:r>
            <w:r w:rsidR="00C7362D" w:rsidRPr="00C7362D">
              <w:rPr>
                <w:rFonts w:ascii="Times New Roman" w:hAnsi="Times New Roman"/>
                <w:lang w:val="pl-PL"/>
              </w:rPr>
              <w:t>poprawek/wyjaśnień/uzupełnień</w:t>
            </w:r>
            <w:r w:rsidR="00C7362D">
              <w:rPr>
                <w:rFonts w:ascii="Times New Roman" w:hAnsi="Times New Roman"/>
                <w:lang w:val="pl-PL"/>
              </w:rPr>
              <w:t xml:space="preserve">. </w:t>
            </w:r>
            <w:r>
              <w:rPr>
                <w:rFonts w:ascii="Times New Roman" w:hAnsi="Times New Roman"/>
                <w:lang w:val="pl-PL"/>
              </w:rPr>
              <w:t>Zakres,</w:t>
            </w:r>
            <w:r w:rsidR="003B6EC8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w ramach którego LGD może wezwać </w:t>
            </w:r>
            <w:proofErr w:type="spellStart"/>
            <w:r>
              <w:rPr>
                <w:rFonts w:ascii="Times New Roman" w:hAnsi="Times New Roman"/>
                <w:lang w:val="pl-PL"/>
              </w:rPr>
              <w:t>grantobiorcę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do złożenia poprawek/wyjaśnień</w:t>
            </w:r>
            <w:r w:rsidR="00D733D9">
              <w:rPr>
                <w:rFonts w:ascii="Times New Roman" w:hAnsi="Times New Roman"/>
                <w:lang w:val="pl-PL"/>
              </w:rPr>
              <w:t>/uzupełnień oraz termin na ich dostarczenie określa umowa o powierzenie grantu.</w:t>
            </w:r>
          </w:p>
          <w:p w14:paraId="01E9375C" w14:textId="26C2379E" w:rsidR="00D733D9" w:rsidRPr="00C7362D" w:rsidRDefault="00D733D9" w:rsidP="007016F1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946"/>
                <w:tab w:val="left" w:pos="1141"/>
                <w:tab w:val="left" w:pos="1456"/>
              </w:tabs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Złożone w odpowiedzi na wezwanie poprawki/wyjaśnienia/uzupełnienia podlegają weryfikacji na zasadach opisanych w pkt. </w:t>
            </w:r>
            <w:r w:rsidR="00FC3B2F">
              <w:rPr>
                <w:rFonts w:ascii="Times New Roman" w:hAnsi="Times New Roman"/>
                <w:lang w:val="pl-PL"/>
              </w:rPr>
              <w:t>11</w:t>
            </w:r>
            <w:r>
              <w:rPr>
                <w:rFonts w:ascii="Times New Roman" w:hAnsi="Times New Roman"/>
                <w:lang w:val="pl-PL"/>
              </w:rPr>
              <w:t xml:space="preserve">.2 i </w:t>
            </w:r>
            <w:r w:rsidR="00FC3B2F">
              <w:rPr>
                <w:rFonts w:ascii="Times New Roman" w:hAnsi="Times New Roman"/>
                <w:lang w:val="pl-PL"/>
              </w:rPr>
              <w:t>11</w:t>
            </w:r>
            <w:r>
              <w:rPr>
                <w:rFonts w:ascii="Times New Roman" w:hAnsi="Times New Roman"/>
                <w:lang w:val="pl-PL"/>
              </w:rPr>
              <w:t>.3</w:t>
            </w:r>
          </w:p>
          <w:p w14:paraId="6A1123A2" w14:textId="43EA6CF4" w:rsidR="005C5A84" w:rsidRPr="005C5A84" w:rsidRDefault="00C7362D" w:rsidP="007016F1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946"/>
                <w:tab w:val="left" w:pos="1141"/>
                <w:tab w:val="left" w:pos="1456"/>
              </w:tabs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W przypadku negatywnej weryfikacji wniosku </w:t>
            </w:r>
            <w:r w:rsidR="005C5A84">
              <w:rPr>
                <w:rFonts w:ascii="Times New Roman" w:hAnsi="Times New Roman"/>
                <w:lang w:val="pl-PL"/>
              </w:rPr>
              <w:t xml:space="preserve">o </w:t>
            </w:r>
            <w:r w:rsidR="00FC3B2F">
              <w:rPr>
                <w:rFonts w:ascii="Times New Roman" w:hAnsi="Times New Roman"/>
                <w:lang w:val="pl-PL"/>
              </w:rPr>
              <w:t>rozliczenie grantu</w:t>
            </w:r>
            <w:r w:rsidR="005C5A84">
              <w:rPr>
                <w:rFonts w:ascii="Times New Roman" w:hAnsi="Times New Roman"/>
                <w:lang w:val="pl-PL"/>
              </w:rPr>
              <w:t xml:space="preserve"> pracownik biura LGD sporządza pismo o odmowie wypłaty grantu z uwagi na </w:t>
            </w:r>
            <w:proofErr w:type="spellStart"/>
            <w:r w:rsidR="005C5A84">
              <w:rPr>
                <w:rFonts w:ascii="Times New Roman" w:hAnsi="Times New Roman"/>
                <w:lang w:val="pl-PL"/>
              </w:rPr>
              <w:t>nagatywny</w:t>
            </w:r>
            <w:proofErr w:type="spellEnd"/>
            <w:r w:rsidR="005C5A84">
              <w:rPr>
                <w:rFonts w:ascii="Times New Roman" w:hAnsi="Times New Roman"/>
                <w:lang w:val="pl-PL"/>
              </w:rPr>
              <w:t xml:space="preserve"> wynik weryfikacji wniosku</w:t>
            </w:r>
            <w:r w:rsidR="00FC3B2F">
              <w:rPr>
                <w:rFonts w:ascii="Times New Roman" w:hAnsi="Times New Roman"/>
                <w:lang w:val="pl-PL"/>
              </w:rPr>
              <w:t xml:space="preserve"> </w:t>
            </w:r>
            <w:r w:rsidR="005C5A84">
              <w:rPr>
                <w:rFonts w:ascii="Times New Roman" w:hAnsi="Times New Roman"/>
                <w:lang w:val="pl-PL"/>
              </w:rPr>
              <w:t xml:space="preserve">o </w:t>
            </w:r>
            <w:r w:rsidR="00FC3B2F">
              <w:rPr>
                <w:rFonts w:ascii="Times New Roman" w:hAnsi="Times New Roman"/>
                <w:lang w:val="pl-PL"/>
              </w:rPr>
              <w:t>rozliczenie grantu</w:t>
            </w:r>
            <w:r w:rsidR="005C5A84">
              <w:rPr>
                <w:rFonts w:ascii="Times New Roman" w:hAnsi="Times New Roman"/>
                <w:lang w:val="pl-PL"/>
              </w:rPr>
              <w:t xml:space="preserve"> wraz ze wskazaniem przesłanek, na podstawie których wniosek o </w:t>
            </w:r>
            <w:r w:rsidR="00FC3B2F">
              <w:rPr>
                <w:rFonts w:ascii="Times New Roman" w:hAnsi="Times New Roman"/>
                <w:lang w:val="pl-PL"/>
              </w:rPr>
              <w:t>rozliczenie grantu</w:t>
            </w:r>
            <w:r w:rsidR="005C5A84">
              <w:rPr>
                <w:rFonts w:ascii="Times New Roman" w:hAnsi="Times New Roman"/>
                <w:lang w:val="pl-PL"/>
              </w:rPr>
              <w:t xml:space="preserve"> uzyskał negatywną ocenę. Pismo podpisywane jest przez członka Zarządu LGD i przekazywane </w:t>
            </w:r>
            <w:proofErr w:type="spellStart"/>
            <w:r w:rsidR="005C5A84">
              <w:rPr>
                <w:rFonts w:ascii="Times New Roman" w:hAnsi="Times New Roman"/>
                <w:lang w:val="pl-PL"/>
              </w:rPr>
              <w:t>grantobiorcy</w:t>
            </w:r>
            <w:proofErr w:type="spellEnd"/>
            <w:r w:rsidR="005C5A84">
              <w:rPr>
                <w:rFonts w:ascii="Times New Roman" w:hAnsi="Times New Roman"/>
                <w:lang w:val="pl-PL"/>
              </w:rPr>
              <w:t xml:space="preserve"> w każdy skuteczny sposób.  </w:t>
            </w:r>
          </w:p>
          <w:p w14:paraId="52B1C593" w14:textId="16597576" w:rsidR="005C5A84" w:rsidRPr="005C5A84" w:rsidRDefault="00D733D9" w:rsidP="007016F1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946"/>
                <w:tab w:val="left" w:pos="1141"/>
                <w:tab w:val="left" w:pos="1456"/>
              </w:tabs>
              <w:spacing w:before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W przypadku pozytywnej weryfikacji przez pracowników biura LGD wniosku o </w:t>
            </w:r>
            <w:r w:rsidR="00FC3B2F">
              <w:rPr>
                <w:rFonts w:ascii="Times New Roman" w:hAnsi="Times New Roman"/>
                <w:lang w:val="pl-PL"/>
              </w:rPr>
              <w:t>rozliczenie grantu</w:t>
            </w:r>
            <w:r>
              <w:rPr>
                <w:rFonts w:ascii="Times New Roman" w:hAnsi="Times New Roman"/>
                <w:lang w:val="pl-PL"/>
              </w:rPr>
              <w:t xml:space="preserve"> Zarząd LGD dokonuje akceptacji złożonego wniosku o </w:t>
            </w:r>
            <w:r w:rsidR="00FC3B2F">
              <w:rPr>
                <w:rFonts w:ascii="Times New Roman" w:hAnsi="Times New Roman"/>
                <w:lang w:val="pl-PL"/>
              </w:rPr>
              <w:t>rozliczenie grantu</w:t>
            </w:r>
            <w:r w:rsidR="005C5A84">
              <w:rPr>
                <w:rFonts w:ascii="Times New Roman" w:hAnsi="Times New Roman"/>
                <w:lang w:val="pl-PL"/>
              </w:rPr>
              <w:t xml:space="preserve"> oraz kwoty grantu wynikającej z pozytywnie zweryfikowanych poniesionych przez </w:t>
            </w:r>
            <w:proofErr w:type="spellStart"/>
            <w:r w:rsidR="005C5A84">
              <w:rPr>
                <w:rFonts w:ascii="Times New Roman" w:hAnsi="Times New Roman"/>
                <w:lang w:val="pl-PL"/>
              </w:rPr>
              <w:t>grantobiorcę</w:t>
            </w:r>
            <w:proofErr w:type="spellEnd"/>
            <w:r w:rsidR="005C5A84">
              <w:rPr>
                <w:rFonts w:ascii="Times New Roman" w:hAnsi="Times New Roman"/>
                <w:lang w:val="pl-PL"/>
              </w:rPr>
              <w:t xml:space="preserve"> </w:t>
            </w:r>
            <w:r w:rsidR="005C5A84">
              <w:rPr>
                <w:rFonts w:ascii="Times New Roman" w:hAnsi="Times New Roman"/>
                <w:lang w:val="pl-PL"/>
              </w:rPr>
              <w:lastRenderedPageBreak/>
              <w:t>wydatków.</w:t>
            </w:r>
            <w:r w:rsidR="004D5FAD">
              <w:rPr>
                <w:rFonts w:ascii="Times New Roman" w:hAnsi="Times New Roman"/>
                <w:lang w:val="pl-PL"/>
              </w:rPr>
              <w:t xml:space="preserve"> Informacja o pozytywnej weryfikacji wniosku o rozliczenie grantu przekazywana jest </w:t>
            </w:r>
            <w:proofErr w:type="spellStart"/>
            <w:r w:rsidR="004D5FAD">
              <w:rPr>
                <w:rFonts w:ascii="Times New Roman" w:hAnsi="Times New Roman"/>
                <w:lang w:val="pl-PL"/>
              </w:rPr>
              <w:t>grantobiorcy</w:t>
            </w:r>
            <w:proofErr w:type="spellEnd"/>
            <w:r w:rsidR="004D5FAD">
              <w:rPr>
                <w:rFonts w:ascii="Times New Roman" w:hAnsi="Times New Roman"/>
                <w:lang w:val="pl-PL"/>
              </w:rPr>
              <w:t xml:space="preserve"> w każdy skuteczny sposób. Ww. informacja przekazywana jest w trybie roboczym.</w:t>
            </w:r>
          </w:p>
          <w:p w14:paraId="626E0F33" w14:textId="409A03B1" w:rsidR="00B155C4" w:rsidRPr="00F70BA0" w:rsidRDefault="00B155C4" w:rsidP="007016F1">
            <w:pPr>
              <w:pStyle w:val="Akapitzlist"/>
              <w:numPr>
                <w:ilvl w:val="0"/>
                <w:numId w:val="12"/>
              </w:numPr>
              <w:tabs>
                <w:tab w:val="left" w:pos="1036"/>
              </w:tabs>
              <w:jc w:val="both"/>
              <w:rPr>
                <w:rFonts w:ascii="Times New Roman" w:hAnsi="Times New Roman"/>
              </w:rPr>
            </w:pPr>
            <w:r w:rsidRPr="0001452F">
              <w:rPr>
                <w:rFonts w:ascii="Times New Roman" w:hAnsi="Times New Roman"/>
              </w:rPr>
              <w:t xml:space="preserve">Po pozytywnej weryfikacji wniosku o </w:t>
            </w:r>
            <w:r w:rsidR="00FC3B2F">
              <w:rPr>
                <w:rFonts w:ascii="Times New Roman" w:hAnsi="Times New Roman"/>
                <w:lang w:val="pl-PL"/>
              </w:rPr>
              <w:t>rozliczenie grantu</w:t>
            </w:r>
            <w:r w:rsidRPr="0001452F">
              <w:rPr>
                <w:rFonts w:ascii="Times New Roman" w:hAnsi="Times New Roman"/>
              </w:rPr>
              <w:t xml:space="preserve"> </w:t>
            </w:r>
            <w:proofErr w:type="spellStart"/>
            <w:r w:rsidRPr="0001452F">
              <w:rPr>
                <w:rFonts w:ascii="Times New Roman" w:hAnsi="Times New Roman"/>
              </w:rPr>
              <w:t>przeprowadza</w:t>
            </w:r>
            <w:r>
              <w:rPr>
                <w:rFonts w:ascii="Times New Roman" w:hAnsi="Times New Roman"/>
                <w:lang w:val="pl-PL"/>
              </w:rPr>
              <w:t>n</w:t>
            </w:r>
            <w:proofErr w:type="spellEnd"/>
            <w:r w:rsidRPr="0001452F">
              <w:rPr>
                <w:rFonts w:ascii="Times New Roman" w:hAnsi="Times New Roman"/>
              </w:rPr>
              <w:t xml:space="preserve">a jest wizyta </w:t>
            </w:r>
            <w:r>
              <w:rPr>
                <w:rFonts w:ascii="Times New Roman" w:hAnsi="Times New Roman"/>
                <w:lang w:val="pl-PL"/>
              </w:rPr>
              <w:t xml:space="preserve">kontrolna, której celem jest potwierdzenie zrealizowania projektu zgodnie z umową </w:t>
            </w:r>
            <w:r>
              <w:rPr>
                <w:rFonts w:ascii="Times New Roman" w:hAnsi="Times New Roman"/>
                <w:lang w:val="pl-PL"/>
              </w:rPr>
              <w:br/>
              <w:t>o powierzenie grantu w tym w szczególności osiągnięcia założonych wskaźników.</w:t>
            </w:r>
          </w:p>
          <w:p w14:paraId="19BAD8F6" w14:textId="77777777" w:rsidR="00B155C4" w:rsidRPr="00F70BA0" w:rsidRDefault="00B155C4" w:rsidP="007016F1">
            <w:pPr>
              <w:pStyle w:val="Akapitzlist"/>
              <w:numPr>
                <w:ilvl w:val="0"/>
                <w:numId w:val="12"/>
              </w:numPr>
              <w:tabs>
                <w:tab w:val="left" w:pos="103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>Wizyta kontrolna przeprowadzana jest przez min. 2 os. – pracowników biura LGD i/lub członków Zarządu LGD.</w:t>
            </w:r>
          </w:p>
          <w:p w14:paraId="45281A67" w14:textId="59570EB4" w:rsidR="00D733D9" w:rsidRDefault="00B155C4" w:rsidP="007016F1">
            <w:pPr>
              <w:pStyle w:val="Akapitzlist"/>
              <w:widowControl w:val="0"/>
              <w:numPr>
                <w:ilvl w:val="0"/>
                <w:numId w:val="12"/>
              </w:numPr>
              <w:tabs>
                <w:tab w:val="left" w:pos="946"/>
                <w:tab w:val="left" w:pos="1141"/>
                <w:tab w:val="left" w:pos="1456"/>
              </w:tabs>
              <w:spacing w:before="120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Zasady przeprowadzania wizyty kontrolnej zostały opisane w cz</w:t>
            </w:r>
            <w:r w:rsidR="00FC3B2F">
              <w:rPr>
                <w:rFonts w:ascii="Times New Roman" w:hAnsi="Times New Roman"/>
                <w:lang w:val="pl-PL"/>
              </w:rPr>
              <w:t xml:space="preserve">. III </w:t>
            </w:r>
            <w:r>
              <w:rPr>
                <w:rFonts w:ascii="Times New Roman" w:hAnsi="Times New Roman"/>
                <w:lang w:val="pl-PL"/>
              </w:rPr>
              <w:t>niniejszej Procedury.</w:t>
            </w:r>
          </w:p>
          <w:p w14:paraId="11C7BC96" w14:textId="5EE4717B" w:rsidR="00B155C4" w:rsidRPr="00C7362D" w:rsidRDefault="00B155C4" w:rsidP="007016F1">
            <w:pPr>
              <w:pStyle w:val="Akapitzlist"/>
              <w:numPr>
                <w:ilvl w:val="0"/>
                <w:numId w:val="12"/>
              </w:numPr>
              <w:tabs>
                <w:tab w:val="left" w:pos="103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70BA0">
              <w:rPr>
                <w:rFonts w:ascii="Times New Roman" w:hAnsi="Times New Roman"/>
              </w:rPr>
              <w:t xml:space="preserve">Po zatwierdzeniu wniosku o </w:t>
            </w:r>
            <w:r w:rsidR="00FC3B2F">
              <w:rPr>
                <w:rFonts w:ascii="Times New Roman" w:hAnsi="Times New Roman"/>
                <w:lang w:val="pl-PL"/>
              </w:rPr>
              <w:t>rozliczenie grantu</w:t>
            </w:r>
            <w:r w:rsidRPr="00F70BA0">
              <w:rPr>
                <w:rFonts w:ascii="Times New Roman" w:hAnsi="Times New Roman"/>
              </w:rPr>
              <w:t xml:space="preserve"> i pozytywnym wyniku </w:t>
            </w:r>
            <w:r>
              <w:rPr>
                <w:rFonts w:ascii="Times New Roman" w:hAnsi="Times New Roman"/>
                <w:lang w:val="pl-PL"/>
              </w:rPr>
              <w:t>wizyty kontrolnej pracownik biura LGD</w:t>
            </w:r>
            <w:r w:rsidRPr="00F70BA0">
              <w:rPr>
                <w:rFonts w:ascii="Times New Roman" w:hAnsi="Times New Roman"/>
              </w:rPr>
              <w:t xml:space="preserve"> sporządza i wysyła do </w:t>
            </w:r>
            <w:proofErr w:type="spellStart"/>
            <w:r w:rsidRPr="00F70BA0">
              <w:rPr>
                <w:rFonts w:ascii="Times New Roman" w:hAnsi="Times New Roman"/>
              </w:rPr>
              <w:t>grantobiorcy</w:t>
            </w:r>
            <w:proofErr w:type="spellEnd"/>
            <w:r w:rsidRPr="00F70B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 xml:space="preserve">pismo z informacją o zatwierdzonej w wyniku weryfikacji kwocie grantu. </w:t>
            </w:r>
          </w:p>
          <w:p w14:paraId="7660C9B6" w14:textId="4F3A74C2" w:rsidR="00B155C4" w:rsidRDefault="00B155C4" w:rsidP="007016F1">
            <w:pPr>
              <w:pStyle w:val="Akapitzlist"/>
              <w:numPr>
                <w:ilvl w:val="0"/>
                <w:numId w:val="12"/>
              </w:numPr>
              <w:tabs>
                <w:tab w:val="left" w:pos="103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W przypadku </w:t>
            </w:r>
            <w:r w:rsidRPr="005C5A84">
              <w:rPr>
                <w:rFonts w:ascii="Times New Roman" w:hAnsi="Times New Roman"/>
                <w:lang w:val="pl-PL"/>
              </w:rPr>
              <w:t xml:space="preserve">wystąpienia rozbieżności między kwotą wnioskowaną przez </w:t>
            </w:r>
            <w:proofErr w:type="spellStart"/>
            <w:r>
              <w:rPr>
                <w:rFonts w:ascii="Times New Roman" w:hAnsi="Times New Roman"/>
                <w:lang w:val="pl-PL"/>
              </w:rPr>
              <w:t>g</w:t>
            </w:r>
            <w:r w:rsidRPr="005C5A84">
              <w:rPr>
                <w:rFonts w:ascii="Times New Roman" w:hAnsi="Times New Roman"/>
                <w:lang w:val="pl-PL"/>
              </w:rPr>
              <w:t>rantobiorcę</w:t>
            </w:r>
            <w:proofErr w:type="spellEnd"/>
            <w:r w:rsidRPr="005C5A84">
              <w:rPr>
                <w:rFonts w:ascii="Times New Roman" w:hAnsi="Times New Roman"/>
                <w:lang w:val="pl-PL"/>
              </w:rPr>
              <w:t xml:space="preserve"> we wniosku o rozliczenie grantu, a wysokością </w:t>
            </w:r>
            <w:r>
              <w:rPr>
                <w:rFonts w:ascii="Times New Roman" w:hAnsi="Times New Roman"/>
                <w:lang w:val="pl-PL"/>
              </w:rPr>
              <w:t>zatwierdzonych wydatków</w:t>
            </w:r>
            <w:r w:rsidRPr="005C5A84">
              <w:rPr>
                <w:rFonts w:ascii="Times New Roman" w:hAnsi="Times New Roman"/>
                <w:lang w:val="pl-PL"/>
              </w:rPr>
              <w:t xml:space="preserve">, wynikającą w szczególności z uznania poniesionych wydatków za niekwalifikowalne, LGD może dokonać pomniejszenia kwoty wydatków kwalifikowalnych objętych wnioskiem, o wydatki, które zostały uznane za niekwalifikowalne w wyniku weryfikacji wniosku o </w:t>
            </w:r>
            <w:r w:rsidR="00FC3B2F">
              <w:rPr>
                <w:rFonts w:ascii="Times New Roman" w:hAnsi="Times New Roman"/>
                <w:lang w:val="pl-PL"/>
              </w:rPr>
              <w:t>rozliczenie grantu</w:t>
            </w:r>
            <w:r w:rsidRPr="005C5A84">
              <w:rPr>
                <w:rFonts w:ascii="Times New Roman" w:hAnsi="Times New Roman"/>
                <w:lang w:val="pl-PL"/>
              </w:rPr>
              <w:t xml:space="preserve"> wraz z pisemnym uzasadnieniem stanowiska LGD. Zgodnie z art. 24 ust. 10 ustawy wdrożeniowej, w trybie określonym w art. 25 ust. 2-12 wskazanej ustawy, </w:t>
            </w:r>
            <w:proofErr w:type="spellStart"/>
            <w:r>
              <w:rPr>
                <w:rFonts w:ascii="Times New Roman" w:hAnsi="Times New Roman"/>
                <w:lang w:val="pl-PL"/>
              </w:rPr>
              <w:t>g</w:t>
            </w:r>
            <w:r w:rsidRPr="005C5A84">
              <w:rPr>
                <w:rFonts w:ascii="Times New Roman" w:hAnsi="Times New Roman"/>
                <w:lang w:val="pl-PL"/>
              </w:rPr>
              <w:t>rantobiorca</w:t>
            </w:r>
            <w:proofErr w:type="spellEnd"/>
            <w:r w:rsidRPr="005C5A84">
              <w:rPr>
                <w:rFonts w:ascii="Times New Roman" w:hAnsi="Times New Roman"/>
                <w:lang w:val="pl-PL"/>
              </w:rPr>
              <w:t xml:space="preserve"> w terminie 14 dni od dnia otrzymania informacji o pomniejszeniu, może wnieść umotywowane pisemne zastrzeżenia. W przypadku, gdy LGD nie uzna zasadności ww. zastrzeżeń i </w:t>
            </w:r>
            <w:proofErr w:type="spellStart"/>
            <w:r>
              <w:rPr>
                <w:rFonts w:ascii="Times New Roman" w:hAnsi="Times New Roman"/>
                <w:lang w:val="pl-PL"/>
              </w:rPr>
              <w:t>g</w:t>
            </w:r>
            <w:r w:rsidRPr="005C5A84">
              <w:rPr>
                <w:rFonts w:ascii="Times New Roman" w:hAnsi="Times New Roman"/>
                <w:lang w:val="pl-PL"/>
              </w:rPr>
              <w:t>rantobiorca</w:t>
            </w:r>
            <w:proofErr w:type="spellEnd"/>
            <w:r w:rsidRPr="005C5A84">
              <w:rPr>
                <w:rFonts w:ascii="Times New Roman" w:hAnsi="Times New Roman"/>
                <w:lang w:val="pl-PL"/>
              </w:rPr>
              <w:t xml:space="preserve"> nie zastosuje się do zaleceń LGD</w:t>
            </w:r>
            <w:r>
              <w:rPr>
                <w:rFonts w:ascii="Times New Roman" w:hAnsi="Times New Roman"/>
                <w:lang w:val="pl-PL"/>
              </w:rPr>
              <w:t>, dotyczących sposobu skorygowania wydatków niekwalifikowalnych, LGD dokonuje pomniejszenia kwoty grantu.</w:t>
            </w:r>
            <w:r w:rsidRPr="00C433F6">
              <w:rPr>
                <w:rFonts w:ascii="Times New Roman" w:hAnsi="Times New Roman"/>
              </w:rPr>
              <w:t xml:space="preserve"> </w:t>
            </w:r>
          </w:p>
          <w:p w14:paraId="6C0D47F3" w14:textId="3FD7641A" w:rsidR="00B155C4" w:rsidRPr="003B6EC8" w:rsidRDefault="00B155C4" w:rsidP="003B6EC8">
            <w:pPr>
              <w:tabs>
                <w:tab w:val="left" w:pos="1036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14:paraId="35559108" w14:textId="639D0B24" w:rsidR="0011339E" w:rsidRDefault="0011339E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  <w:r w:rsidRPr="0011339E"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  <w:u w:color="00B050"/>
                <w:lang w:eastAsia="pl-PL"/>
              </w:rPr>
              <w:lastRenderedPageBreak/>
              <w:t>Zał. nr B.13</w:t>
            </w:r>
            <w:r w:rsidRPr="0011339E"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  <w:t xml:space="preserve"> Wzór -  Wniosek o rozliczenie grantu</w:t>
            </w:r>
          </w:p>
          <w:p w14:paraId="1AC15FA3" w14:textId="40F74832" w:rsidR="00BE4EA8" w:rsidRPr="0011339E" w:rsidRDefault="00BE4EA8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  <w:r w:rsidRPr="00BE4EA8"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  <w:u w:color="00B050"/>
                <w:lang w:eastAsia="pl-PL"/>
              </w:rPr>
              <w:t xml:space="preserve">Zał. nr B.13a </w:t>
            </w:r>
            <w:r w:rsidRPr="00BE4EA8"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  <w:t xml:space="preserve">Wzór </w:t>
            </w:r>
            <w:r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  <w:t>– Instrukcja wypełniania wniosku o rozliczenie grantu</w:t>
            </w:r>
          </w:p>
          <w:p w14:paraId="19C13406" w14:textId="3E74D332" w:rsidR="00F32DAF" w:rsidRDefault="00F32DAF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  <w:r w:rsidRPr="00F32DAF"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  <w:u w:color="00B050"/>
                <w:lang w:eastAsia="pl-PL"/>
              </w:rPr>
              <w:t>Zał. nr B.1</w:t>
            </w:r>
            <w:r w:rsidR="00BE4EA8"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  <w:u w:color="00B050"/>
                <w:lang w:eastAsia="pl-PL"/>
              </w:rPr>
              <w:t>4</w:t>
            </w:r>
            <w:r w:rsidRPr="00F32DAF"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  <w:t xml:space="preserve"> Wzór – Lista sprawdzająca wniosek o rozliczenie grantu</w:t>
            </w:r>
          </w:p>
          <w:p w14:paraId="1DCDF197" w14:textId="77777777" w:rsidR="006C0D20" w:rsidRDefault="006C0D20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</w:p>
          <w:p w14:paraId="768FD4BF" w14:textId="2A66B90A" w:rsidR="006C0D20" w:rsidRDefault="006C0D20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  <w:r w:rsidRPr="006C0D20"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  <w:u w:color="00B050"/>
                <w:lang w:eastAsia="pl-PL"/>
              </w:rPr>
              <w:t>Zał. nr B.1</w:t>
            </w:r>
            <w:r w:rsidR="00BE4EA8"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  <w:u w:color="00B050"/>
                <w:lang w:eastAsia="pl-PL"/>
              </w:rPr>
              <w:t>5</w:t>
            </w:r>
            <w:r w:rsidRPr="006C0D20"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  <w:t xml:space="preserve"> Wzór – Pismo wzywające do złożenia wyjaśnień/uzupełnień do wniosku o rozliczenie grantu</w:t>
            </w:r>
          </w:p>
          <w:p w14:paraId="18B83054" w14:textId="77777777" w:rsidR="004D5FAD" w:rsidRDefault="004D5FAD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</w:p>
          <w:p w14:paraId="6C9E84E5" w14:textId="77777777" w:rsidR="004D5FAD" w:rsidRDefault="004D5FAD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</w:p>
          <w:p w14:paraId="49E36BFA" w14:textId="77777777" w:rsidR="004D5FAD" w:rsidRDefault="004D5FAD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</w:p>
          <w:p w14:paraId="33E68C0A" w14:textId="77777777" w:rsidR="004D5FAD" w:rsidRDefault="004D5FAD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</w:p>
          <w:p w14:paraId="79E854C1" w14:textId="77777777" w:rsidR="004D5FAD" w:rsidRDefault="004D5FAD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</w:p>
          <w:p w14:paraId="1C567EC3" w14:textId="77777777" w:rsidR="004D5FAD" w:rsidRDefault="004D5FAD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</w:p>
          <w:p w14:paraId="5AA7D1C5" w14:textId="38434F94" w:rsidR="004D5FAD" w:rsidRDefault="004D5FAD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  <w:r w:rsidRPr="004D5FAD"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  <w:u w:color="00B050"/>
                <w:lang w:eastAsia="pl-PL"/>
              </w:rPr>
              <w:t>Zał. nr B.1</w:t>
            </w:r>
            <w:r w:rsidR="00BE4EA8"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  <w:u w:color="00B050"/>
                <w:lang w:eastAsia="pl-PL"/>
              </w:rPr>
              <w:t>6</w:t>
            </w:r>
            <w:r w:rsidRPr="004D5FAD"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  <w:t xml:space="preserve"> Wzór – Pismo informujące o odmowie wypłaty grantu</w:t>
            </w:r>
          </w:p>
          <w:p w14:paraId="485444CD" w14:textId="77777777" w:rsidR="004D5FAD" w:rsidRDefault="004D5FAD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</w:p>
          <w:p w14:paraId="3104198F" w14:textId="77777777" w:rsidR="004D5FAD" w:rsidRDefault="004D5FAD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</w:p>
          <w:p w14:paraId="35825251" w14:textId="77777777" w:rsidR="004D5FAD" w:rsidRDefault="004D5FAD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</w:p>
          <w:p w14:paraId="0EA6E39F" w14:textId="77777777" w:rsidR="004D5FAD" w:rsidRDefault="004D5FAD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</w:p>
          <w:p w14:paraId="79B05D0D" w14:textId="77777777" w:rsidR="004D5FAD" w:rsidRDefault="004D5FAD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</w:p>
          <w:p w14:paraId="47596B20" w14:textId="77777777" w:rsidR="004D5FAD" w:rsidRDefault="004D5FAD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</w:p>
          <w:p w14:paraId="6D0B9CF8" w14:textId="77777777" w:rsidR="004D5FAD" w:rsidRDefault="004D5FAD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</w:p>
          <w:p w14:paraId="0127C6C2" w14:textId="77777777" w:rsidR="004D5FAD" w:rsidRDefault="004D5FAD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</w:p>
          <w:p w14:paraId="2DA8166F" w14:textId="77777777" w:rsidR="004D5FAD" w:rsidRDefault="004D5FAD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</w:p>
          <w:p w14:paraId="2E23C90E" w14:textId="77777777" w:rsidR="004D5FAD" w:rsidRDefault="004D5FAD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</w:p>
          <w:p w14:paraId="423C2576" w14:textId="77777777" w:rsidR="004D5FAD" w:rsidRDefault="004D5FAD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</w:p>
          <w:p w14:paraId="01FC1ACA" w14:textId="77777777" w:rsidR="004D5FAD" w:rsidRDefault="004D5FAD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</w:p>
          <w:p w14:paraId="7093B662" w14:textId="77777777" w:rsidR="004D5FAD" w:rsidRDefault="004D5FAD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  <w:bookmarkStart w:id="20" w:name="_Hlk21002799"/>
          </w:p>
          <w:p w14:paraId="548E1FAD" w14:textId="78AC22A2" w:rsidR="004D5FAD" w:rsidRPr="00DC0125" w:rsidRDefault="00681E86" w:rsidP="0011339E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  <w:r w:rsidRPr="00681E86"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  <w:u w:color="00B050"/>
                <w:lang w:eastAsia="pl-PL"/>
              </w:rPr>
              <w:t>Zał. nr B.1</w:t>
            </w:r>
            <w:r w:rsidR="00BE4EA8"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  <w:u w:color="00B050"/>
                <w:lang w:eastAsia="pl-PL"/>
              </w:rPr>
              <w:t>7</w:t>
            </w:r>
            <w:r w:rsidRPr="00681E86"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  <w:t xml:space="preserve"> Wzór – Pismo informujące o zatwierdzonej kwocie grantu</w:t>
            </w:r>
            <w:bookmarkEnd w:id="20"/>
          </w:p>
        </w:tc>
      </w:tr>
      <w:tr w:rsidR="00FC3B2F" w:rsidRPr="002E0BB5" w14:paraId="6C532A32" w14:textId="77777777" w:rsidTr="00F020C0">
        <w:trPr>
          <w:trHeight w:val="1140"/>
        </w:trPr>
        <w:tc>
          <w:tcPr>
            <w:tcW w:w="851" w:type="dxa"/>
            <w:shd w:val="clear" w:color="auto" w:fill="auto"/>
          </w:tcPr>
          <w:p w14:paraId="096B1172" w14:textId="4D86B979" w:rsidR="00FC3B2F" w:rsidRDefault="00FC3B2F" w:rsidP="00910B89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4"/>
                <w:u w:color="00B050"/>
                <w:lang w:eastAsia="pl-PL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u w:color="00B050"/>
                <w:lang w:eastAsia="pl-PL"/>
              </w:rPr>
              <w:lastRenderedPageBreak/>
              <w:t>12.</w:t>
            </w:r>
          </w:p>
        </w:tc>
        <w:tc>
          <w:tcPr>
            <w:tcW w:w="1418" w:type="dxa"/>
            <w:shd w:val="clear" w:color="auto" w:fill="auto"/>
          </w:tcPr>
          <w:p w14:paraId="6B890818" w14:textId="28392D57" w:rsidR="00FC3B2F" w:rsidRDefault="003B6EC8" w:rsidP="00F020C0">
            <w:pPr>
              <w:widowControl w:val="0"/>
              <w:spacing w:before="120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Biuro LGD/Zarząd LGD</w:t>
            </w:r>
          </w:p>
        </w:tc>
        <w:tc>
          <w:tcPr>
            <w:tcW w:w="6378" w:type="dxa"/>
            <w:shd w:val="clear" w:color="auto" w:fill="auto"/>
          </w:tcPr>
          <w:p w14:paraId="191BEF2A" w14:textId="761BBCD9" w:rsidR="003B6EC8" w:rsidRDefault="003B6EC8" w:rsidP="003B6EC8">
            <w:pPr>
              <w:tabs>
                <w:tab w:val="left" w:pos="103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12.1 </w:t>
            </w:r>
            <w:r w:rsidRPr="003B6EC8">
              <w:rPr>
                <w:rFonts w:ascii="Times New Roman" w:hAnsi="Times New Roman"/>
              </w:rPr>
              <w:t xml:space="preserve">Pracownik Biura LGD sporządza zlecenie płatności, które weryfikuje Kierownik Biura LGD a zatwierdza przedstawiciel Zarządu LGD </w:t>
            </w:r>
          </w:p>
          <w:p w14:paraId="6C32F34D" w14:textId="77777777" w:rsidR="003B6EC8" w:rsidRDefault="003B6EC8" w:rsidP="003B6EC8">
            <w:pPr>
              <w:tabs>
                <w:tab w:val="left" w:pos="1036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14:paraId="7ABB38EE" w14:textId="323382B2" w:rsidR="003B6EC8" w:rsidRPr="003B6EC8" w:rsidRDefault="003B6EC8" w:rsidP="003B6EC8">
            <w:pPr>
              <w:tabs>
                <w:tab w:val="left" w:pos="103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 2 N</w:t>
            </w:r>
            <w:r w:rsidRPr="003B6EC8">
              <w:rPr>
                <w:rFonts w:ascii="Times New Roman" w:hAnsi="Times New Roman"/>
              </w:rPr>
              <w:t xml:space="preserve">a podstawie zatwierdzanego zlecenia płatności. Zarząd dokonuje przelewu środków na rachunek  bankowy </w:t>
            </w:r>
            <w:proofErr w:type="spellStart"/>
            <w:r w:rsidRPr="003B6EC8">
              <w:rPr>
                <w:rFonts w:ascii="Times New Roman" w:hAnsi="Times New Roman"/>
              </w:rPr>
              <w:t>grantobiorcy</w:t>
            </w:r>
            <w:proofErr w:type="spellEnd"/>
            <w:r w:rsidRPr="003B6EC8">
              <w:rPr>
                <w:rFonts w:ascii="Times New Roman" w:hAnsi="Times New Roman"/>
              </w:rPr>
              <w:t xml:space="preserve"> wskazany w umowie. Pracownik biura LGD sporządza i wysyła </w:t>
            </w:r>
            <w:proofErr w:type="spellStart"/>
            <w:r w:rsidRPr="003B6EC8">
              <w:rPr>
                <w:rFonts w:ascii="Times New Roman" w:hAnsi="Times New Roman"/>
              </w:rPr>
              <w:t>grantobiorcy</w:t>
            </w:r>
            <w:proofErr w:type="spellEnd"/>
            <w:r w:rsidRPr="003B6EC8">
              <w:rPr>
                <w:rFonts w:ascii="Times New Roman" w:hAnsi="Times New Roman"/>
              </w:rPr>
              <w:t xml:space="preserve"> pismo z informacją o dokonaniu płatności. Pismo dostarczane jest za pośrednictwem poczty elektronicznej na adres e-mail podany we wniosku o powierzenie grantu lub w każdy inny skuteczny sposób.</w:t>
            </w:r>
          </w:p>
          <w:p w14:paraId="03087E14" w14:textId="007745A6" w:rsidR="00FC3B2F" w:rsidRPr="003B6EC8" w:rsidRDefault="003B6EC8" w:rsidP="00DE42B3">
            <w:pPr>
              <w:widowControl w:val="0"/>
              <w:tabs>
                <w:tab w:val="left" w:pos="946"/>
                <w:tab w:val="left" w:pos="1141"/>
                <w:tab w:val="left" w:pos="145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12. 3 </w:t>
            </w:r>
            <w:r w:rsidRPr="003B6EC8">
              <w:rPr>
                <w:rFonts w:ascii="Times New Roman" w:hAnsi="Times New Roman"/>
              </w:rPr>
              <w:t xml:space="preserve">Termin na dokonanie wypłaty środków na rzecz </w:t>
            </w:r>
            <w:proofErr w:type="spellStart"/>
            <w:r w:rsidRPr="003B6EC8">
              <w:rPr>
                <w:rFonts w:ascii="Times New Roman" w:hAnsi="Times New Roman"/>
              </w:rPr>
              <w:t>Grantobiorcy</w:t>
            </w:r>
            <w:proofErr w:type="spellEnd"/>
            <w:r w:rsidRPr="003B6EC8">
              <w:rPr>
                <w:rFonts w:ascii="Times New Roman" w:hAnsi="Times New Roman"/>
              </w:rPr>
              <w:t xml:space="preserve">  – do 14 dni roboczych od dnia zatwierdzenia zlecenia płatności, pod warunkiem dostępności środków na rachunku bankowym LGD i pod warunkiem, że nie zachodzą dodatkowe inne okoliczności uniemożliwiające wypłatę środków.</w:t>
            </w:r>
          </w:p>
        </w:tc>
        <w:tc>
          <w:tcPr>
            <w:tcW w:w="1843" w:type="dxa"/>
            <w:shd w:val="clear" w:color="auto" w:fill="auto"/>
          </w:tcPr>
          <w:p w14:paraId="477A0813" w14:textId="318FB167" w:rsidR="00FC3B2F" w:rsidRDefault="00681E86" w:rsidP="00681E86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  <w:r w:rsidRPr="00681E86"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  <w:u w:color="00B050"/>
                <w:lang w:eastAsia="pl-PL"/>
              </w:rPr>
              <w:t>Zał. nr B.1</w:t>
            </w:r>
            <w:r w:rsidR="00BE4EA8"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  <w:u w:color="00B050"/>
                <w:lang w:eastAsia="pl-PL"/>
              </w:rPr>
              <w:t>8</w:t>
            </w:r>
            <w:r w:rsidRPr="00681E86"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  <w:t xml:space="preserve"> Wzór – Zlecenie płatności</w:t>
            </w:r>
          </w:p>
          <w:p w14:paraId="7074BA0D" w14:textId="77777777" w:rsidR="00681E86" w:rsidRDefault="00681E86" w:rsidP="00681E86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</w:p>
          <w:p w14:paraId="77D97464" w14:textId="235E2776" w:rsidR="00681E86" w:rsidRPr="00DC0125" w:rsidRDefault="00DE42B3" w:rsidP="00681E86">
            <w:pPr>
              <w:widowControl w:val="0"/>
              <w:spacing w:before="120"/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</w:pPr>
            <w:r w:rsidRPr="00DE42B3"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  <w:u w:color="00B050"/>
                <w:lang w:eastAsia="pl-PL"/>
              </w:rPr>
              <w:t>Zał. nr B.</w:t>
            </w:r>
            <w:r w:rsidR="00BE4EA8">
              <w:rPr>
                <w:rFonts w:ascii="Times New Roman" w:eastAsia="Courier New" w:hAnsi="Times New Roman"/>
                <w:b/>
                <w:color w:val="000000"/>
                <w:sz w:val="20"/>
                <w:szCs w:val="20"/>
                <w:u w:color="00B050"/>
                <w:lang w:eastAsia="pl-PL"/>
              </w:rPr>
              <w:t>19</w:t>
            </w:r>
            <w:r w:rsidRPr="00DE42B3">
              <w:rPr>
                <w:rFonts w:ascii="Times New Roman" w:eastAsia="Courier New" w:hAnsi="Times New Roman"/>
                <w:color w:val="000000"/>
                <w:sz w:val="20"/>
                <w:szCs w:val="20"/>
                <w:u w:color="00B050"/>
                <w:lang w:eastAsia="pl-PL"/>
              </w:rPr>
              <w:t xml:space="preserve"> Wzór – Pismo informujące o wystawieniu zlecenia płatności</w:t>
            </w:r>
          </w:p>
        </w:tc>
      </w:tr>
    </w:tbl>
    <w:p w14:paraId="16E7E24B" w14:textId="77777777" w:rsidR="00DF0EA5" w:rsidRDefault="00DF0EA5" w:rsidP="00DF0EA5">
      <w:pPr>
        <w:spacing w:after="120" w:line="240" w:lineRule="auto"/>
        <w:ind w:left="426"/>
        <w:contextualSpacing/>
        <w:jc w:val="both"/>
        <w:rPr>
          <w:rFonts w:ascii="Times New Roman" w:hAnsi="Times New Roman"/>
        </w:rPr>
      </w:pPr>
    </w:p>
    <w:p w14:paraId="58E109AC" w14:textId="77777777" w:rsidR="00DF0EA5" w:rsidRDefault="00DF0EA5" w:rsidP="00DF0EA5">
      <w:pPr>
        <w:spacing w:after="120" w:line="240" w:lineRule="auto"/>
        <w:ind w:left="426"/>
        <w:contextualSpacing/>
        <w:jc w:val="both"/>
        <w:rPr>
          <w:rFonts w:ascii="Times New Roman" w:hAnsi="Times New Roman"/>
        </w:rPr>
      </w:pPr>
    </w:p>
    <w:p w14:paraId="4C3CEEB0" w14:textId="576FBE65" w:rsidR="00DF0EA5" w:rsidRPr="00110FA2" w:rsidRDefault="00F47102" w:rsidP="00DF0EA5">
      <w:pPr>
        <w:widowControl w:val="0"/>
        <w:numPr>
          <w:ilvl w:val="0"/>
          <w:numId w:val="1"/>
        </w:numPr>
        <w:spacing w:before="120" w:after="0" w:line="240" w:lineRule="auto"/>
        <w:rPr>
          <w:rFonts w:ascii="Times New Roman" w:eastAsia="Courier New" w:hAnsi="Times New Roman"/>
          <w:b/>
          <w:color w:val="000000"/>
          <w:sz w:val="24"/>
          <w:u w:color="00B050"/>
          <w:lang w:eastAsia="pl-PL"/>
        </w:rPr>
      </w:pPr>
      <w:r>
        <w:rPr>
          <w:rFonts w:ascii="Times New Roman" w:hAnsi="Times New Roman"/>
          <w:b/>
        </w:rPr>
        <w:t xml:space="preserve">PROCES </w:t>
      </w:r>
      <w:r w:rsidR="00DF0EA5" w:rsidRPr="00110FA2">
        <w:rPr>
          <w:rFonts w:ascii="Times New Roman" w:hAnsi="Times New Roman"/>
          <w:b/>
        </w:rPr>
        <w:t>KONTROL</w:t>
      </w:r>
      <w:r>
        <w:rPr>
          <w:rFonts w:ascii="Times New Roman" w:hAnsi="Times New Roman"/>
          <w:b/>
        </w:rPr>
        <w:t>I</w:t>
      </w:r>
      <w:r w:rsidR="00DF0EA5">
        <w:rPr>
          <w:rFonts w:ascii="Times New Roman" w:hAnsi="Times New Roman"/>
          <w:b/>
        </w:rPr>
        <w:t xml:space="preserve"> POWIERZONYCH GRANTÓW</w:t>
      </w:r>
      <w:r w:rsidR="00DF0EA5" w:rsidRPr="00110FA2">
        <w:rPr>
          <w:rFonts w:ascii="Times New Roman" w:hAnsi="Times New Roman"/>
          <w:b/>
        </w:rPr>
        <w:t xml:space="preserve"> </w:t>
      </w:r>
    </w:p>
    <w:tbl>
      <w:tblPr>
        <w:tblpPr w:leftFromText="141" w:rightFromText="141" w:vertAnchor="text" w:horzAnchor="margin" w:tblpXSpec="center" w:tblpY="354"/>
        <w:tblOverlap w:val="never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6266"/>
        <w:gridCol w:w="137"/>
        <w:gridCol w:w="1636"/>
      </w:tblGrid>
      <w:tr w:rsidR="00DF0EA5" w:rsidRPr="00817F62" w14:paraId="0684AE7C" w14:textId="77777777" w:rsidTr="00F020C0">
        <w:trPr>
          <w:trHeight w:val="1415"/>
        </w:trPr>
        <w:tc>
          <w:tcPr>
            <w:tcW w:w="817" w:type="dxa"/>
            <w:shd w:val="clear" w:color="auto" w:fill="D9D9D9"/>
            <w:vAlign w:val="center"/>
          </w:tcPr>
          <w:p w14:paraId="589DC2A8" w14:textId="77777777" w:rsidR="00DF0EA5" w:rsidRPr="007D143C" w:rsidRDefault="00DF0EA5" w:rsidP="00F0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419660" w14:textId="77777777" w:rsidR="00DF0EA5" w:rsidRPr="007D143C" w:rsidRDefault="00DF0EA5" w:rsidP="00F0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143C">
              <w:rPr>
                <w:rFonts w:ascii="Times New Roman" w:hAnsi="Times New Roman"/>
                <w:b/>
                <w:sz w:val="20"/>
                <w:szCs w:val="20"/>
              </w:rPr>
              <w:t>ETAP</w:t>
            </w:r>
            <w:r w:rsidRPr="007D143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  <w:p w14:paraId="6A32B791" w14:textId="77777777" w:rsidR="00DF0EA5" w:rsidRPr="007D143C" w:rsidRDefault="00DF0EA5" w:rsidP="00F0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6B91596" w14:textId="77777777" w:rsidR="00DF0EA5" w:rsidRPr="00817F62" w:rsidRDefault="00DF0EA5" w:rsidP="00F0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14:paraId="757DE226" w14:textId="77777777" w:rsidR="00DF0EA5" w:rsidRPr="007D143C" w:rsidRDefault="00DF0EA5" w:rsidP="00F0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959B0A8" w14:textId="77777777" w:rsidR="00DF0EA5" w:rsidRPr="007D143C" w:rsidRDefault="00DF0EA5" w:rsidP="00F0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143C">
              <w:rPr>
                <w:rFonts w:ascii="Times New Roman" w:hAnsi="Times New Roman"/>
                <w:b/>
                <w:sz w:val="20"/>
                <w:szCs w:val="20"/>
              </w:rPr>
              <w:t>ORGAN/ OSOBA ODPOWIE-DZIALNA</w:t>
            </w:r>
          </w:p>
          <w:p w14:paraId="00DB09C2" w14:textId="77777777" w:rsidR="00DF0EA5" w:rsidRPr="00817F62" w:rsidRDefault="00DF0EA5" w:rsidP="00F0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403" w:type="dxa"/>
            <w:gridSpan w:val="2"/>
            <w:shd w:val="clear" w:color="auto" w:fill="D9D9D9"/>
            <w:vAlign w:val="center"/>
          </w:tcPr>
          <w:p w14:paraId="6E11FA2A" w14:textId="77777777" w:rsidR="00DF0EA5" w:rsidRPr="00817F62" w:rsidRDefault="00DF0EA5" w:rsidP="00F020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D143C">
              <w:rPr>
                <w:rFonts w:ascii="Times New Roman" w:hAnsi="Times New Roman"/>
                <w:b/>
                <w:sz w:val="20"/>
                <w:szCs w:val="20"/>
              </w:rPr>
              <w:tab/>
              <w:t>CZYNNOŚCI</w:t>
            </w:r>
            <w:r w:rsidRPr="007D143C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  <w:tc>
          <w:tcPr>
            <w:tcW w:w="1636" w:type="dxa"/>
            <w:shd w:val="clear" w:color="auto" w:fill="D9D9D9"/>
            <w:vAlign w:val="center"/>
          </w:tcPr>
          <w:p w14:paraId="42B72148" w14:textId="77777777" w:rsidR="00DF0EA5" w:rsidRPr="00817F62" w:rsidRDefault="00DF0EA5" w:rsidP="00F020C0">
            <w:pPr>
              <w:spacing w:after="0" w:line="240" w:lineRule="auto"/>
              <w:ind w:left="-108" w:right="-4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26A17">
              <w:rPr>
                <w:rFonts w:ascii="Times New Roman" w:hAnsi="Times New Roman"/>
                <w:b/>
                <w:sz w:val="20"/>
                <w:szCs w:val="20"/>
              </w:rPr>
              <w:t xml:space="preserve">WZORY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A26A17">
              <w:rPr>
                <w:rFonts w:ascii="Times New Roman" w:hAnsi="Times New Roman"/>
                <w:b/>
                <w:sz w:val="20"/>
                <w:szCs w:val="20"/>
              </w:rPr>
              <w:t>DOKUMENTÓW</w:t>
            </w:r>
          </w:p>
        </w:tc>
      </w:tr>
      <w:tr w:rsidR="00DF0EA5" w:rsidRPr="00817F62" w14:paraId="0C60FD15" w14:textId="77777777" w:rsidTr="006A110A">
        <w:trPr>
          <w:trHeight w:val="626"/>
        </w:trPr>
        <w:tc>
          <w:tcPr>
            <w:tcW w:w="10132" w:type="dxa"/>
            <w:gridSpan w:val="5"/>
            <w:shd w:val="clear" w:color="auto" w:fill="D9D9D9" w:themeFill="background1" w:themeFillShade="D9"/>
            <w:vAlign w:val="center"/>
          </w:tcPr>
          <w:p w14:paraId="2B269108" w14:textId="77777777" w:rsidR="00DF0EA5" w:rsidRDefault="00DF0EA5" w:rsidP="00F020C0">
            <w:pPr>
              <w:spacing w:after="0" w:line="240" w:lineRule="auto"/>
              <w:ind w:left="502"/>
              <w:jc w:val="center"/>
              <w:rPr>
                <w:rFonts w:ascii="Times New Roman" w:hAnsi="Times New Roman"/>
                <w:b/>
              </w:rPr>
            </w:pPr>
          </w:p>
          <w:p w14:paraId="0196AC6A" w14:textId="51E3B806" w:rsidR="00DF0EA5" w:rsidRPr="003B6EC8" w:rsidRDefault="00DF0EA5" w:rsidP="001F09D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B6EC8">
              <w:rPr>
                <w:rFonts w:ascii="Times New Roman" w:hAnsi="Times New Roman"/>
                <w:b/>
              </w:rPr>
              <w:t xml:space="preserve">ZAŁOŻENIA OGÓLNE </w:t>
            </w:r>
            <w:r w:rsidRPr="003B6EC8">
              <w:rPr>
                <w:rFonts w:ascii="Times New Roman" w:hAnsi="Times New Roman"/>
                <w:b/>
              </w:rPr>
              <w:br/>
            </w:r>
          </w:p>
        </w:tc>
      </w:tr>
      <w:tr w:rsidR="00DF0EA5" w:rsidRPr="00817F62" w14:paraId="1527CC03" w14:textId="77777777" w:rsidTr="00B155C4">
        <w:trPr>
          <w:trHeight w:val="1690"/>
        </w:trPr>
        <w:tc>
          <w:tcPr>
            <w:tcW w:w="817" w:type="dxa"/>
          </w:tcPr>
          <w:p w14:paraId="7FD9C64C" w14:textId="77777777" w:rsidR="00DF0EA5" w:rsidRDefault="00DF0EA5" w:rsidP="00F020C0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0995BBD" w14:textId="6EB96BC8" w:rsidR="00DF0EA5" w:rsidRPr="003B6EC8" w:rsidRDefault="003B6EC8" w:rsidP="003B6EC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1276" w:type="dxa"/>
          </w:tcPr>
          <w:p w14:paraId="76614922" w14:textId="5A68BFBB" w:rsidR="00DF0EA5" w:rsidRPr="00817F62" w:rsidRDefault="003B6EC8" w:rsidP="00F0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6" w:type="dxa"/>
          </w:tcPr>
          <w:p w14:paraId="161DF746" w14:textId="77777777" w:rsidR="003C10BE" w:rsidRDefault="00DF0EA5" w:rsidP="007016F1">
            <w:pPr>
              <w:pStyle w:val="Akapitzlist"/>
              <w:numPr>
                <w:ilvl w:val="0"/>
                <w:numId w:val="20"/>
              </w:numPr>
              <w:tabs>
                <w:tab w:val="left" w:pos="99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C10BE">
              <w:rPr>
                <w:rFonts w:ascii="Times New Roman" w:hAnsi="Times New Roman"/>
              </w:rPr>
              <w:t>Kontrola jest formą weryfikacji zgodności realizacji operacji z wymaganiami programu operacyjnego, przepisów unijnych i krajowych w szczególności poprzez weryfikację poprawności ponoszenia wydatków, faktycznego stanu realizacji przedsięwzięcia, jego zgodności z umową o powierzenie grantu i informacjami zamieszczonymi we wnioskach.</w:t>
            </w:r>
          </w:p>
          <w:p w14:paraId="7F0A215E" w14:textId="0F44F5B5" w:rsidR="003C10BE" w:rsidRDefault="00DF0EA5" w:rsidP="007205F3">
            <w:pPr>
              <w:pStyle w:val="Akapitzlist"/>
              <w:numPr>
                <w:ilvl w:val="0"/>
                <w:numId w:val="20"/>
              </w:numPr>
              <w:tabs>
                <w:tab w:val="left" w:pos="1021"/>
              </w:tabs>
              <w:spacing w:after="0"/>
              <w:jc w:val="both"/>
              <w:rPr>
                <w:rFonts w:ascii="Times New Roman" w:hAnsi="Times New Roman"/>
              </w:rPr>
            </w:pPr>
            <w:r w:rsidRPr="003C10BE">
              <w:rPr>
                <w:rFonts w:ascii="Times New Roman" w:hAnsi="Times New Roman"/>
              </w:rPr>
              <w:t>Kontrola może zostać przeprowadzenia w dowolnym momencie i na dowolnym etapie realizacji przedsięwzięcia. Datami granicznymi, w których</w:t>
            </w:r>
            <w:r w:rsidRPr="003C10BE">
              <w:rPr>
                <w:rFonts w:ascii="Times New Roman" w:hAnsi="Times New Roman"/>
                <w:b/>
              </w:rPr>
              <w:t xml:space="preserve"> </w:t>
            </w:r>
            <w:r w:rsidRPr="003C10BE">
              <w:rPr>
                <w:rFonts w:ascii="Times New Roman" w:hAnsi="Times New Roman"/>
              </w:rPr>
              <w:t xml:space="preserve">kontrola może zostać przeprowadzona są: od dnia złożenia wniosku o </w:t>
            </w:r>
            <w:r w:rsidR="007205F3">
              <w:rPr>
                <w:rFonts w:ascii="Times New Roman" w:hAnsi="Times New Roman"/>
                <w:lang w:val="pl-PL"/>
              </w:rPr>
              <w:t xml:space="preserve">powierzenie grantu </w:t>
            </w:r>
            <w:r w:rsidRPr="003C10BE">
              <w:rPr>
                <w:rFonts w:ascii="Times New Roman" w:hAnsi="Times New Roman"/>
              </w:rPr>
              <w:t xml:space="preserve">do </w:t>
            </w:r>
            <w:r w:rsidR="007205F3">
              <w:t xml:space="preserve"> </w:t>
            </w:r>
            <w:r w:rsidR="007205F3" w:rsidRPr="007205F3">
              <w:rPr>
                <w:rFonts w:ascii="Times New Roman" w:hAnsi="Times New Roman"/>
              </w:rPr>
              <w:t xml:space="preserve"> 1 roku po zakończeniu trwałości projektu objętego grantem</w:t>
            </w:r>
            <w:r w:rsidRPr="003C10BE">
              <w:rPr>
                <w:rFonts w:ascii="Times New Roman" w:hAnsi="Times New Roman"/>
              </w:rPr>
              <w:t xml:space="preserve">. </w:t>
            </w:r>
          </w:p>
          <w:p w14:paraId="46C59B8D" w14:textId="4A858347" w:rsidR="00DF0EA5" w:rsidRPr="003C10BE" w:rsidRDefault="00DF0EA5" w:rsidP="007016F1">
            <w:pPr>
              <w:pStyle w:val="Akapitzlist"/>
              <w:numPr>
                <w:ilvl w:val="0"/>
                <w:numId w:val="20"/>
              </w:numPr>
              <w:tabs>
                <w:tab w:val="left" w:pos="1021"/>
              </w:tabs>
              <w:spacing w:after="0"/>
              <w:jc w:val="both"/>
              <w:rPr>
                <w:rFonts w:ascii="Times New Roman" w:hAnsi="Times New Roman"/>
              </w:rPr>
            </w:pPr>
            <w:r w:rsidRPr="003C10BE">
              <w:rPr>
                <w:rFonts w:ascii="Times New Roman" w:hAnsi="Times New Roman"/>
              </w:rPr>
              <w:t>Kontrole dzielą się na:</w:t>
            </w:r>
          </w:p>
          <w:p w14:paraId="5D1C673C" w14:textId="2D718026" w:rsidR="003C10BE" w:rsidRDefault="00DF0EA5" w:rsidP="007016F1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3C10BE">
              <w:rPr>
                <w:rFonts w:ascii="Times New Roman" w:hAnsi="Times New Roman"/>
              </w:rPr>
              <w:t xml:space="preserve">przeprowadzane od momentu </w:t>
            </w:r>
            <w:r w:rsidR="003B6EC8">
              <w:rPr>
                <w:rFonts w:ascii="Times New Roman" w:hAnsi="Times New Roman"/>
                <w:lang w:val="pl-PL"/>
              </w:rPr>
              <w:t xml:space="preserve">podpisania umowy </w:t>
            </w:r>
            <w:r w:rsidRPr="003C10BE">
              <w:rPr>
                <w:rFonts w:ascii="Times New Roman" w:hAnsi="Times New Roman"/>
              </w:rPr>
              <w:t xml:space="preserve">o </w:t>
            </w:r>
            <w:r w:rsidR="003B6EC8">
              <w:rPr>
                <w:rFonts w:ascii="Times New Roman" w:hAnsi="Times New Roman"/>
                <w:lang w:val="pl-PL"/>
              </w:rPr>
              <w:t>powierzenie grantu</w:t>
            </w:r>
            <w:r w:rsidRPr="003C10BE">
              <w:rPr>
                <w:rFonts w:ascii="Times New Roman" w:hAnsi="Times New Roman"/>
              </w:rPr>
              <w:t xml:space="preserve"> do dnia dokonania płatności na rzecz </w:t>
            </w:r>
            <w:proofErr w:type="spellStart"/>
            <w:r w:rsidRPr="003C10BE">
              <w:rPr>
                <w:rFonts w:ascii="Times New Roman" w:hAnsi="Times New Roman"/>
              </w:rPr>
              <w:t>grantobiorcy</w:t>
            </w:r>
            <w:proofErr w:type="spellEnd"/>
            <w:r w:rsidRPr="003C10BE">
              <w:rPr>
                <w:rFonts w:ascii="Times New Roman" w:hAnsi="Times New Roman"/>
              </w:rPr>
              <w:t xml:space="preserve"> (kontrole w trakcie realizacji przedsięwzięcia)</w:t>
            </w:r>
            <w:r w:rsidR="003C10BE">
              <w:rPr>
                <w:rFonts w:ascii="Times New Roman" w:hAnsi="Times New Roman"/>
                <w:lang w:val="pl-PL"/>
              </w:rPr>
              <w:t xml:space="preserve"> – 100 % przedsięwzięć.</w:t>
            </w:r>
            <w:r w:rsidRPr="003C10BE">
              <w:rPr>
                <w:rFonts w:ascii="Times New Roman" w:hAnsi="Times New Roman"/>
              </w:rPr>
              <w:t>,</w:t>
            </w:r>
          </w:p>
          <w:p w14:paraId="5CDA68EF" w14:textId="4477ADEA" w:rsidR="00BB51A5" w:rsidRPr="00BB51A5" w:rsidRDefault="00DF0EA5" w:rsidP="00A41A61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3C10BE">
              <w:rPr>
                <w:rFonts w:ascii="Times New Roman" w:hAnsi="Times New Roman"/>
              </w:rPr>
              <w:t xml:space="preserve">przeprowadzane po dniu dokonania płatności końcowej na rzecz </w:t>
            </w:r>
            <w:proofErr w:type="spellStart"/>
            <w:r w:rsidRPr="003C10BE">
              <w:rPr>
                <w:rFonts w:ascii="Times New Roman" w:hAnsi="Times New Roman"/>
              </w:rPr>
              <w:t>grantobiorcy</w:t>
            </w:r>
            <w:proofErr w:type="spellEnd"/>
            <w:r w:rsidRPr="003C10BE">
              <w:rPr>
                <w:rFonts w:ascii="Times New Roman" w:hAnsi="Times New Roman"/>
              </w:rPr>
              <w:t xml:space="preserve"> do </w:t>
            </w:r>
            <w:r w:rsidR="00A41A61" w:rsidRPr="00A41A61">
              <w:rPr>
                <w:rFonts w:ascii="Times New Roman" w:hAnsi="Times New Roman"/>
              </w:rPr>
              <w:t xml:space="preserve">  1 roku po zakończeniu trwałości projektu objętego grantem</w:t>
            </w:r>
            <w:r w:rsidRPr="003C10BE">
              <w:rPr>
                <w:rFonts w:ascii="Times New Roman" w:hAnsi="Times New Roman"/>
              </w:rPr>
              <w:t>(kontrole w okresie trwałości)</w:t>
            </w:r>
            <w:r w:rsidR="003C10BE" w:rsidRPr="003C10BE">
              <w:rPr>
                <w:rFonts w:ascii="Times New Roman" w:hAnsi="Times New Roman"/>
                <w:lang w:val="pl-PL"/>
              </w:rPr>
              <w:t xml:space="preserve"> – co najmniej </w:t>
            </w:r>
            <w:r w:rsidR="003B6EC8">
              <w:rPr>
                <w:rFonts w:ascii="Times New Roman" w:hAnsi="Times New Roman"/>
                <w:lang w:val="pl-PL"/>
              </w:rPr>
              <w:t>3</w:t>
            </w:r>
            <w:r w:rsidR="003C10BE" w:rsidRPr="003C10BE">
              <w:rPr>
                <w:rFonts w:ascii="Times New Roman" w:hAnsi="Times New Roman"/>
                <w:lang w:val="pl-PL"/>
              </w:rPr>
              <w:t>0% zrealizowanych przedsięwzięć wybranych w drodze losowania</w:t>
            </w:r>
            <w:r w:rsidR="00A00755">
              <w:rPr>
                <w:rFonts w:ascii="Times New Roman" w:hAnsi="Times New Roman"/>
                <w:lang w:val="pl-PL"/>
              </w:rPr>
              <w:t>; losowanie zostanie przeprowadzone po wypłacie ostatniego grantu w ramach danego naboru,  spośród wszystkich przedsięwzięć, co do który</w:t>
            </w:r>
            <w:r w:rsidR="00BB51A5">
              <w:rPr>
                <w:rFonts w:ascii="Times New Roman" w:hAnsi="Times New Roman"/>
                <w:lang w:val="pl-PL"/>
              </w:rPr>
              <w:t xml:space="preserve">ch dokonano płatności końcowej. </w:t>
            </w:r>
            <w:r w:rsidR="00BB51A5" w:rsidRPr="00BB51A5">
              <w:rPr>
                <w:rFonts w:ascii="Times New Roman" w:hAnsi="Times New Roman"/>
              </w:rPr>
              <w:t xml:space="preserve"> W ramach  kontroli trwałości weryfikacji podlega w szczególności:</w:t>
            </w:r>
          </w:p>
          <w:p w14:paraId="13FB44A0" w14:textId="77777777" w:rsidR="00BB51A5" w:rsidRPr="00BB51A5" w:rsidRDefault="00BB51A5" w:rsidP="001F09D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BB51A5">
              <w:rPr>
                <w:rFonts w:ascii="Times New Roman" w:hAnsi="Times New Roman"/>
              </w:rPr>
              <w:t>zachowanie trwałości projektu zgodnie z art. 71 Rozporządzenia Parlamentu Europejskiego i Rady (UE) Nr 1.303/2013 z 20.12.2013 r.</w:t>
            </w:r>
            <w:r>
              <w:rPr>
                <w:rFonts w:ascii="Times New Roman" w:hAnsi="Times New Roman"/>
                <w:lang w:val="pl-PL"/>
              </w:rPr>
              <w:t>;</w:t>
            </w:r>
          </w:p>
          <w:p w14:paraId="1EC625B0" w14:textId="77777777" w:rsidR="00BB51A5" w:rsidRPr="00BB51A5" w:rsidRDefault="00BB51A5" w:rsidP="001F09D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BB51A5">
              <w:rPr>
                <w:rFonts w:ascii="Times New Roman" w:hAnsi="Times New Roman"/>
              </w:rPr>
              <w:t>zachowanie celu grantu, w tym osiągnięcie i utrzymanie wskaźników produktu i  rezultatu.</w:t>
            </w:r>
            <w:r>
              <w:rPr>
                <w:rFonts w:ascii="Times New Roman" w:hAnsi="Times New Roman"/>
                <w:lang w:val="pl-PL"/>
              </w:rPr>
              <w:t>;</w:t>
            </w:r>
          </w:p>
          <w:p w14:paraId="1374697F" w14:textId="77777777" w:rsidR="00BB51A5" w:rsidRDefault="00BB51A5" w:rsidP="001F09D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BB51A5">
              <w:rPr>
                <w:rFonts w:ascii="Times New Roman" w:hAnsi="Times New Roman"/>
              </w:rPr>
              <w:t>pomoc publiczna (jeśli dotyczy)</w:t>
            </w:r>
            <w:r>
              <w:rPr>
                <w:rFonts w:ascii="Times New Roman" w:hAnsi="Times New Roman"/>
              </w:rPr>
              <w:t>;</w:t>
            </w:r>
          </w:p>
          <w:p w14:paraId="6F29429E" w14:textId="77777777" w:rsidR="00BB51A5" w:rsidRDefault="00BB51A5" w:rsidP="001F09D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BB51A5">
              <w:rPr>
                <w:rFonts w:ascii="Times New Roman" w:hAnsi="Times New Roman"/>
              </w:rPr>
              <w:t>wystąpienie podwójnego finansowania, zwłaszcza w kontekście  możliwości zmiany kwalifikowalności podatku od towaru i usług</w:t>
            </w:r>
            <w:r>
              <w:rPr>
                <w:rFonts w:ascii="Times New Roman" w:hAnsi="Times New Roman"/>
              </w:rPr>
              <w:t>;</w:t>
            </w:r>
          </w:p>
          <w:p w14:paraId="2EE2B9BD" w14:textId="77777777" w:rsidR="00BB51A5" w:rsidRPr="00BB51A5" w:rsidRDefault="00BB51A5" w:rsidP="001F09D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BB51A5">
              <w:rPr>
                <w:rFonts w:ascii="Times New Roman" w:hAnsi="Times New Roman"/>
              </w:rPr>
              <w:t>poprawność  przechowywania  dokumentów.</w:t>
            </w:r>
            <w:r>
              <w:rPr>
                <w:rFonts w:ascii="Times New Roman" w:hAnsi="Times New Roman"/>
                <w:lang w:val="pl-PL"/>
              </w:rPr>
              <w:t>;</w:t>
            </w:r>
          </w:p>
          <w:p w14:paraId="314BD20F" w14:textId="77777777" w:rsidR="00BB51A5" w:rsidRPr="00BB51A5" w:rsidRDefault="00BB51A5" w:rsidP="001F09D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BB51A5">
              <w:rPr>
                <w:rFonts w:ascii="Times New Roman" w:hAnsi="Times New Roman"/>
              </w:rPr>
              <w:t>zachowanie zasad informacji  i promocji grantu.</w:t>
            </w:r>
            <w:r>
              <w:rPr>
                <w:rFonts w:ascii="Times New Roman" w:hAnsi="Times New Roman"/>
                <w:lang w:val="pl-PL"/>
              </w:rPr>
              <w:t>;</w:t>
            </w:r>
          </w:p>
          <w:p w14:paraId="6D275FBB" w14:textId="77777777" w:rsidR="00BB51A5" w:rsidRDefault="00BB51A5" w:rsidP="001F09D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BB51A5">
              <w:rPr>
                <w:rFonts w:ascii="Times New Roman" w:hAnsi="Times New Roman"/>
              </w:rPr>
              <w:lastRenderedPageBreak/>
              <w:t>zachowanie zgodności z politykami  horyzontalnymi</w:t>
            </w:r>
            <w:r>
              <w:rPr>
                <w:rFonts w:ascii="Times New Roman" w:hAnsi="Times New Roman"/>
              </w:rPr>
              <w:t>;</w:t>
            </w:r>
          </w:p>
          <w:p w14:paraId="685B4846" w14:textId="283AA70D" w:rsidR="00BB51A5" w:rsidRPr="00BB51A5" w:rsidRDefault="00BB51A5" w:rsidP="001F09DA">
            <w:pPr>
              <w:pStyle w:val="Akapitzlist"/>
              <w:numPr>
                <w:ilvl w:val="0"/>
                <w:numId w:val="30"/>
              </w:numPr>
              <w:rPr>
                <w:rFonts w:ascii="Times New Roman" w:hAnsi="Times New Roman"/>
              </w:rPr>
            </w:pPr>
            <w:r w:rsidRPr="00BB51A5">
              <w:rPr>
                <w:rFonts w:ascii="Times New Roman" w:hAnsi="Times New Roman"/>
              </w:rPr>
              <w:t>wypełnienie obowiązku przekazywania do LGD informacji o kontrolach grantu prowadzonych przez inne instytucje.</w:t>
            </w:r>
          </w:p>
          <w:p w14:paraId="61E987B2" w14:textId="77777777" w:rsidR="00FD3404" w:rsidRPr="00FD3404" w:rsidRDefault="003C10BE" w:rsidP="007016F1">
            <w:pPr>
              <w:pStyle w:val="Akapitzlist"/>
              <w:numPr>
                <w:ilvl w:val="0"/>
                <w:numId w:val="20"/>
              </w:numPr>
              <w:tabs>
                <w:tab w:val="left" w:pos="631"/>
                <w:tab w:val="left" w:pos="97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>Kontrole w trakcie realizacji projektu będą polegały na</w:t>
            </w:r>
            <w:r w:rsidR="00FD3404">
              <w:rPr>
                <w:rFonts w:ascii="Times New Roman" w:hAnsi="Times New Roman"/>
                <w:lang w:val="pl-PL"/>
              </w:rPr>
              <w:t>:</w:t>
            </w:r>
          </w:p>
          <w:p w14:paraId="5D8CC1DE" w14:textId="38BF8505" w:rsidR="00FD3404" w:rsidRPr="00FD3404" w:rsidRDefault="003C10BE" w:rsidP="007016F1">
            <w:pPr>
              <w:pStyle w:val="Akapitzlist"/>
              <w:numPr>
                <w:ilvl w:val="0"/>
                <w:numId w:val="22"/>
              </w:numPr>
              <w:tabs>
                <w:tab w:val="left" w:pos="631"/>
                <w:tab w:val="left" w:pos="976"/>
              </w:tabs>
              <w:spacing w:after="0"/>
              <w:ind w:left="773" w:hanging="2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>kon</w:t>
            </w:r>
            <w:r w:rsidR="00FD3404">
              <w:rPr>
                <w:rFonts w:ascii="Times New Roman" w:hAnsi="Times New Roman"/>
                <w:lang w:val="pl-PL"/>
              </w:rPr>
              <w:t xml:space="preserve">troli na dokumentach - </w:t>
            </w:r>
            <w:r w:rsidR="00FD3404" w:rsidRPr="00FD3404">
              <w:rPr>
                <w:rFonts w:ascii="Times New Roman" w:hAnsi="Times New Roman"/>
                <w:lang w:val="pl-PL"/>
              </w:rPr>
              <w:t xml:space="preserve">w szczególności podczas </w:t>
            </w:r>
            <w:r w:rsidR="00FD3404">
              <w:rPr>
                <w:rFonts w:ascii="Times New Roman" w:hAnsi="Times New Roman"/>
                <w:lang w:val="pl-PL"/>
              </w:rPr>
              <w:t>weryfikacji złożonego wniosku o płatność -</w:t>
            </w:r>
            <w:r w:rsidR="00FD3404" w:rsidRPr="00FD3404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 w:rsidR="00FD3404">
              <w:rPr>
                <w:rFonts w:ascii="Times New Roman" w:hAnsi="Times New Roman"/>
                <w:lang w:val="pl-PL"/>
              </w:rPr>
              <w:t>grantobiorcy</w:t>
            </w:r>
            <w:proofErr w:type="spellEnd"/>
            <w:r w:rsidR="00FD3404" w:rsidRPr="00FD3404">
              <w:rPr>
                <w:rFonts w:ascii="Times New Roman" w:hAnsi="Times New Roman"/>
                <w:lang w:val="pl-PL"/>
              </w:rPr>
              <w:t xml:space="preserve"> mają obowiąz</w:t>
            </w:r>
            <w:r w:rsidR="00BB51A5">
              <w:rPr>
                <w:rFonts w:ascii="Times New Roman" w:hAnsi="Times New Roman"/>
                <w:lang w:val="pl-PL"/>
              </w:rPr>
              <w:t>ek przedkładania wraz z wnioski</w:t>
            </w:r>
            <w:r w:rsidR="00A41A61">
              <w:rPr>
                <w:rFonts w:ascii="Times New Roman" w:hAnsi="Times New Roman"/>
                <w:lang w:val="pl-PL"/>
              </w:rPr>
              <w:t>e</w:t>
            </w:r>
            <w:r w:rsidR="00BB51A5">
              <w:rPr>
                <w:rFonts w:ascii="Times New Roman" w:hAnsi="Times New Roman"/>
                <w:lang w:val="pl-PL"/>
              </w:rPr>
              <w:t>m</w:t>
            </w:r>
            <w:r w:rsidR="00FD3404" w:rsidRPr="00FD3404">
              <w:rPr>
                <w:rFonts w:ascii="Times New Roman" w:hAnsi="Times New Roman"/>
                <w:lang w:val="pl-PL"/>
              </w:rPr>
              <w:t xml:space="preserve"> o </w:t>
            </w:r>
            <w:r w:rsidR="00BB51A5">
              <w:rPr>
                <w:rFonts w:ascii="Times New Roman" w:hAnsi="Times New Roman"/>
                <w:lang w:val="pl-PL"/>
              </w:rPr>
              <w:t>rozliczenie grantu</w:t>
            </w:r>
            <w:r w:rsidR="00FD3404" w:rsidRPr="00FD3404">
              <w:rPr>
                <w:rFonts w:ascii="Times New Roman" w:hAnsi="Times New Roman"/>
                <w:lang w:val="pl-PL"/>
              </w:rPr>
              <w:t xml:space="preserve"> </w:t>
            </w:r>
            <w:r w:rsidR="00143C2B">
              <w:rPr>
                <w:rFonts w:ascii="Times New Roman" w:hAnsi="Times New Roman"/>
                <w:lang w:val="pl-PL"/>
              </w:rPr>
              <w:t xml:space="preserve">potwierdzonych za zgodność z oryginałem kopii </w:t>
            </w:r>
            <w:r w:rsidR="00FD3404" w:rsidRPr="00FD3404">
              <w:rPr>
                <w:rFonts w:ascii="Times New Roman" w:hAnsi="Times New Roman"/>
                <w:lang w:val="pl-PL"/>
              </w:rPr>
              <w:t>m.in. dokumentów księgowych, potwierdzeń zapłaty, protokołów odbior</w:t>
            </w:r>
            <w:r w:rsidR="00FD3404">
              <w:rPr>
                <w:rFonts w:ascii="Times New Roman" w:hAnsi="Times New Roman"/>
                <w:lang w:val="pl-PL"/>
              </w:rPr>
              <w:t>u</w:t>
            </w:r>
            <w:r w:rsidR="00FD3404" w:rsidRPr="00FD3404">
              <w:rPr>
                <w:rFonts w:ascii="Times New Roman" w:hAnsi="Times New Roman"/>
                <w:lang w:val="pl-PL"/>
              </w:rPr>
              <w:t>, umów, dokumentacji zamówieniowej i wszelkich innych dokumentów niezbędnych do rozliczenia przedsięwzięcia</w:t>
            </w:r>
            <w:r w:rsidR="00FD3404">
              <w:rPr>
                <w:rFonts w:ascii="Times New Roman" w:hAnsi="Times New Roman"/>
                <w:lang w:val="pl-PL"/>
              </w:rPr>
              <w:t>, oraz</w:t>
            </w:r>
          </w:p>
          <w:p w14:paraId="30E6BC70" w14:textId="77C88E72" w:rsidR="00DF0EA5" w:rsidRPr="00A00755" w:rsidRDefault="00FD3404" w:rsidP="007016F1">
            <w:pPr>
              <w:pStyle w:val="Akapitzlist"/>
              <w:numPr>
                <w:ilvl w:val="0"/>
                <w:numId w:val="22"/>
              </w:numPr>
              <w:tabs>
                <w:tab w:val="left" w:pos="631"/>
                <w:tab w:val="left" w:pos="976"/>
              </w:tabs>
              <w:spacing w:after="0"/>
              <w:ind w:left="773" w:hanging="283"/>
              <w:jc w:val="both"/>
              <w:rPr>
                <w:rFonts w:ascii="Times New Roman" w:hAnsi="Times New Roman"/>
              </w:rPr>
            </w:pPr>
            <w:r w:rsidRPr="00143C2B">
              <w:rPr>
                <w:rFonts w:ascii="Times New Roman" w:hAnsi="Times New Roman"/>
                <w:lang w:val="pl-PL"/>
              </w:rPr>
              <w:t xml:space="preserve"> kontroli na miejscu realizacji projektu, której celem będzie weryfikacja zgodności stanu faktycznego </w:t>
            </w:r>
            <w:r w:rsidR="00764FD0">
              <w:rPr>
                <w:rFonts w:ascii="Times New Roman" w:hAnsi="Times New Roman"/>
                <w:lang w:val="pl-PL"/>
              </w:rPr>
              <w:br/>
            </w:r>
            <w:r w:rsidRPr="00143C2B">
              <w:rPr>
                <w:rFonts w:ascii="Times New Roman" w:hAnsi="Times New Roman"/>
                <w:lang w:val="pl-PL"/>
              </w:rPr>
              <w:t xml:space="preserve">z przedstawionymi we wniosku o </w:t>
            </w:r>
            <w:r w:rsidR="00BB51A5">
              <w:rPr>
                <w:rFonts w:ascii="Times New Roman" w:hAnsi="Times New Roman"/>
                <w:lang w:val="pl-PL"/>
              </w:rPr>
              <w:t>rozliczenie grantu</w:t>
            </w:r>
            <w:r w:rsidRPr="00143C2B">
              <w:rPr>
                <w:rFonts w:ascii="Times New Roman" w:hAnsi="Times New Roman"/>
                <w:lang w:val="pl-PL"/>
              </w:rPr>
              <w:t xml:space="preserve"> </w:t>
            </w:r>
            <w:r w:rsidR="00143C2B" w:rsidRPr="00143C2B">
              <w:rPr>
                <w:rFonts w:ascii="Times New Roman" w:hAnsi="Times New Roman"/>
                <w:lang w:val="pl-PL"/>
              </w:rPr>
              <w:t xml:space="preserve">danymi (konieczne udostępnienie do wglądu w szczególności oryginałów dokumentów, których kopie załączono do wniosku o </w:t>
            </w:r>
            <w:r w:rsidR="003B6EC8">
              <w:rPr>
                <w:rFonts w:ascii="Times New Roman" w:hAnsi="Times New Roman"/>
                <w:lang w:val="pl-PL"/>
              </w:rPr>
              <w:t>rozliczenie grantu</w:t>
            </w:r>
            <w:r w:rsidR="00A00755">
              <w:rPr>
                <w:rFonts w:ascii="Times New Roman" w:hAnsi="Times New Roman"/>
                <w:lang w:val="pl-PL"/>
              </w:rPr>
              <w:t>)</w:t>
            </w:r>
          </w:p>
          <w:p w14:paraId="2449B73D" w14:textId="7AEF47D5" w:rsidR="00ED63B9" w:rsidRPr="00BB51A5" w:rsidRDefault="00A00755" w:rsidP="00ED63B9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Kontrole w okresie trwałości będą polegały </w:t>
            </w:r>
            <w:r w:rsidR="00764FD0">
              <w:rPr>
                <w:rFonts w:ascii="Times New Roman" w:hAnsi="Times New Roman"/>
                <w:lang w:val="pl-PL"/>
              </w:rPr>
              <w:br/>
            </w:r>
            <w:r>
              <w:rPr>
                <w:rFonts w:ascii="Times New Roman" w:hAnsi="Times New Roman"/>
                <w:lang w:val="pl-PL"/>
              </w:rPr>
              <w:t xml:space="preserve">w szczególności na weryfikacji </w:t>
            </w:r>
            <w:r w:rsidRPr="00143C2B">
              <w:rPr>
                <w:rFonts w:ascii="Times New Roman" w:hAnsi="Times New Roman"/>
                <w:lang w:val="pl-PL"/>
              </w:rPr>
              <w:t xml:space="preserve"> czy </w:t>
            </w:r>
            <w:r w:rsidRPr="00143C2B">
              <w:rPr>
                <w:rFonts w:ascii="Arial" w:eastAsiaTheme="minorHAnsi" w:hAnsi="Arial" w:cs="Arial"/>
                <w:sz w:val="20"/>
                <w:szCs w:val="20"/>
              </w:rPr>
              <w:t xml:space="preserve"> </w:t>
            </w:r>
            <w:r w:rsidRPr="00143C2B">
              <w:rPr>
                <w:rFonts w:ascii="Times New Roman" w:hAnsi="Times New Roman"/>
              </w:rPr>
              <w:t>sprzęt, wyposażenie</w:t>
            </w:r>
            <w:r w:rsidRPr="00143C2B">
              <w:rPr>
                <w:rFonts w:ascii="Times New Roman" w:hAnsi="Times New Roman"/>
                <w:lang w:val="pl-PL"/>
              </w:rPr>
              <w:t>,</w:t>
            </w:r>
            <w:r w:rsidRPr="00143C2B">
              <w:rPr>
                <w:rFonts w:ascii="Times New Roman" w:hAnsi="Times New Roman"/>
              </w:rPr>
              <w:t xml:space="preserve"> elementy infrastruktury</w:t>
            </w:r>
            <w:r w:rsidRPr="00143C2B">
              <w:rPr>
                <w:rFonts w:ascii="Times New Roman" w:hAnsi="Times New Roman"/>
                <w:lang w:val="pl-PL"/>
              </w:rPr>
              <w:t xml:space="preserve"> i/lub inne elementy przedsięwzięcia, które zostały z</w:t>
            </w:r>
            <w:proofErr w:type="spellStart"/>
            <w:r w:rsidRPr="00143C2B">
              <w:rPr>
                <w:rFonts w:ascii="Times New Roman" w:hAnsi="Times New Roman"/>
              </w:rPr>
              <w:t>akupione</w:t>
            </w:r>
            <w:proofErr w:type="spellEnd"/>
            <w:r w:rsidRPr="00143C2B">
              <w:rPr>
                <w:rFonts w:ascii="Times New Roman" w:hAnsi="Times New Roman"/>
              </w:rPr>
              <w:t xml:space="preserve"> w </w:t>
            </w:r>
            <w:r w:rsidRPr="00143C2B">
              <w:rPr>
                <w:rFonts w:ascii="Times New Roman" w:hAnsi="Times New Roman"/>
                <w:lang w:val="pl-PL"/>
              </w:rPr>
              <w:t xml:space="preserve">ramach </w:t>
            </w:r>
            <w:r w:rsidRPr="00143C2B">
              <w:rPr>
                <w:rFonts w:ascii="Times New Roman" w:hAnsi="Times New Roman"/>
              </w:rPr>
              <w:t>wsparcia są dostępne w</w:t>
            </w:r>
            <w:r w:rsidRPr="00143C2B">
              <w:rPr>
                <w:rFonts w:ascii="Times New Roman" w:hAnsi="Times New Roman"/>
                <w:lang w:val="pl-PL"/>
              </w:rPr>
              <w:t xml:space="preserve"> </w:t>
            </w:r>
            <w:r w:rsidRPr="00143C2B">
              <w:rPr>
                <w:rFonts w:ascii="Times New Roman" w:hAnsi="Times New Roman"/>
              </w:rPr>
              <w:t xml:space="preserve">miejscu </w:t>
            </w:r>
            <w:r>
              <w:rPr>
                <w:rFonts w:ascii="Times New Roman" w:hAnsi="Times New Roman"/>
                <w:lang w:val="pl-PL"/>
              </w:rPr>
              <w:t xml:space="preserve">wskazanym we wniosku o powierzenie grantu jako miejsce realizacji projektu lub miejsce </w:t>
            </w:r>
            <w:r w:rsidR="00764FD0">
              <w:rPr>
                <w:rFonts w:ascii="Times New Roman" w:hAnsi="Times New Roman"/>
                <w:lang w:val="pl-PL"/>
              </w:rPr>
              <w:t>garażowania/</w:t>
            </w:r>
            <w:r>
              <w:rPr>
                <w:rFonts w:ascii="Times New Roman" w:hAnsi="Times New Roman"/>
                <w:lang w:val="pl-PL"/>
              </w:rPr>
              <w:t>przechowywania</w:t>
            </w:r>
            <w:r w:rsidRPr="00143C2B">
              <w:rPr>
                <w:rFonts w:ascii="Times New Roman" w:hAnsi="Times New Roman"/>
              </w:rPr>
              <w:t xml:space="preserve"> i </w:t>
            </w:r>
            <w:r>
              <w:rPr>
                <w:rFonts w:ascii="Times New Roman" w:hAnsi="Times New Roman"/>
                <w:lang w:val="pl-PL"/>
              </w:rPr>
              <w:t xml:space="preserve">czy </w:t>
            </w:r>
            <w:r w:rsidRPr="00143C2B">
              <w:rPr>
                <w:rFonts w:ascii="Times New Roman" w:hAnsi="Times New Roman"/>
              </w:rPr>
              <w:t>są wykorzystywane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Pr="00143C2B">
              <w:rPr>
                <w:rFonts w:ascii="Times New Roman" w:hAnsi="Times New Roman"/>
              </w:rPr>
              <w:t>zgodnie z</w:t>
            </w:r>
            <w:r>
              <w:rPr>
                <w:rFonts w:ascii="Times New Roman" w:hAnsi="Times New Roman"/>
                <w:lang w:val="pl-PL"/>
              </w:rPr>
              <w:t xml:space="preserve"> ich</w:t>
            </w:r>
            <w:r w:rsidRPr="00143C2B">
              <w:rPr>
                <w:rFonts w:ascii="Times New Roman" w:hAnsi="Times New Roman"/>
              </w:rPr>
              <w:t xml:space="preserve"> przeznaczeniem</w:t>
            </w:r>
            <w:r>
              <w:rPr>
                <w:rFonts w:ascii="Times New Roman" w:hAnsi="Times New Roman"/>
                <w:lang w:val="pl-PL"/>
              </w:rPr>
              <w:t xml:space="preserve"> opisanym </w:t>
            </w:r>
            <w:r w:rsidR="00ED63B9">
              <w:rPr>
                <w:rFonts w:ascii="Times New Roman" w:hAnsi="Times New Roman"/>
                <w:lang w:val="pl-PL"/>
              </w:rPr>
              <w:t>we wniosku o powierzenie grantu. Ponadto w</w:t>
            </w:r>
            <w:r w:rsidR="00ED63B9" w:rsidRPr="00BB51A5">
              <w:rPr>
                <w:rFonts w:ascii="Times New Roman" w:hAnsi="Times New Roman"/>
              </w:rPr>
              <w:t xml:space="preserve"> ramach  kontroli trwałości weryfikacji </w:t>
            </w:r>
            <w:r w:rsidR="00ED63B9">
              <w:rPr>
                <w:rFonts w:ascii="Times New Roman" w:hAnsi="Times New Roman"/>
                <w:lang w:val="pl-PL"/>
              </w:rPr>
              <w:t>będzie podlegać</w:t>
            </w:r>
            <w:r w:rsidR="00ED63B9" w:rsidRPr="00BB51A5">
              <w:rPr>
                <w:rFonts w:ascii="Times New Roman" w:hAnsi="Times New Roman"/>
              </w:rPr>
              <w:t>:</w:t>
            </w:r>
          </w:p>
          <w:p w14:paraId="3B0765D1" w14:textId="77777777" w:rsidR="00ED63B9" w:rsidRPr="00BB51A5" w:rsidRDefault="00ED63B9" w:rsidP="001F09DA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BB51A5">
              <w:rPr>
                <w:rFonts w:ascii="Times New Roman" w:hAnsi="Times New Roman"/>
              </w:rPr>
              <w:t>zachowanie trwałości projektu zgodnie z art. 71 Rozporządzenia Parlamentu Europejskiego i Rady (UE) Nr 1.303/2013 z 20.12.2013 r.</w:t>
            </w:r>
            <w:r>
              <w:rPr>
                <w:rFonts w:ascii="Times New Roman" w:hAnsi="Times New Roman"/>
                <w:lang w:val="pl-PL"/>
              </w:rPr>
              <w:t>;</w:t>
            </w:r>
          </w:p>
          <w:p w14:paraId="25D9E7C8" w14:textId="77777777" w:rsidR="00ED63B9" w:rsidRPr="00BB51A5" w:rsidRDefault="00ED63B9" w:rsidP="001F09DA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BB51A5">
              <w:rPr>
                <w:rFonts w:ascii="Times New Roman" w:hAnsi="Times New Roman"/>
              </w:rPr>
              <w:t>zachowanie celu grantu, w tym osiągnięcie i utrzymanie wskaźników produktu i  rezultatu.</w:t>
            </w:r>
            <w:r>
              <w:rPr>
                <w:rFonts w:ascii="Times New Roman" w:hAnsi="Times New Roman"/>
                <w:lang w:val="pl-PL"/>
              </w:rPr>
              <w:t>;</w:t>
            </w:r>
          </w:p>
          <w:p w14:paraId="339DA9DD" w14:textId="77777777" w:rsidR="00ED63B9" w:rsidRDefault="00ED63B9" w:rsidP="001F09DA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BB51A5">
              <w:rPr>
                <w:rFonts w:ascii="Times New Roman" w:hAnsi="Times New Roman"/>
              </w:rPr>
              <w:t>pomoc publiczna (jeśli dotyczy)</w:t>
            </w:r>
            <w:r>
              <w:rPr>
                <w:rFonts w:ascii="Times New Roman" w:hAnsi="Times New Roman"/>
              </w:rPr>
              <w:t>;</w:t>
            </w:r>
          </w:p>
          <w:p w14:paraId="428A64B1" w14:textId="77777777" w:rsidR="00ED63B9" w:rsidRDefault="00ED63B9" w:rsidP="001F09DA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BB51A5">
              <w:rPr>
                <w:rFonts w:ascii="Times New Roman" w:hAnsi="Times New Roman"/>
              </w:rPr>
              <w:t>wystąpienie podwójnego finansowania, zwłaszcza w kontekście  możliwości zmiany kwalifikowalności podatku od towaru i usług</w:t>
            </w:r>
            <w:r>
              <w:rPr>
                <w:rFonts w:ascii="Times New Roman" w:hAnsi="Times New Roman"/>
              </w:rPr>
              <w:t>;</w:t>
            </w:r>
          </w:p>
          <w:p w14:paraId="5245B93C" w14:textId="77777777" w:rsidR="00ED63B9" w:rsidRPr="00BB51A5" w:rsidRDefault="00ED63B9" w:rsidP="001F09DA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BB51A5">
              <w:rPr>
                <w:rFonts w:ascii="Times New Roman" w:hAnsi="Times New Roman"/>
              </w:rPr>
              <w:t>poprawność  przechowywania  dokumentów.</w:t>
            </w:r>
            <w:r>
              <w:rPr>
                <w:rFonts w:ascii="Times New Roman" w:hAnsi="Times New Roman"/>
                <w:lang w:val="pl-PL"/>
              </w:rPr>
              <w:t>;</w:t>
            </w:r>
          </w:p>
          <w:p w14:paraId="57E011F4" w14:textId="77777777" w:rsidR="00ED63B9" w:rsidRPr="00BB51A5" w:rsidRDefault="00ED63B9" w:rsidP="001F09DA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BB51A5">
              <w:rPr>
                <w:rFonts w:ascii="Times New Roman" w:hAnsi="Times New Roman"/>
              </w:rPr>
              <w:t>zachowanie zasad informacji  i promocji grantu.</w:t>
            </w:r>
            <w:r>
              <w:rPr>
                <w:rFonts w:ascii="Times New Roman" w:hAnsi="Times New Roman"/>
                <w:lang w:val="pl-PL"/>
              </w:rPr>
              <w:t>;</w:t>
            </w:r>
          </w:p>
          <w:p w14:paraId="4A1DB1B4" w14:textId="77777777" w:rsidR="00ED63B9" w:rsidRDefault="00ED63B9" w:rsidP="001F09DA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BB51A5">
              <w:rPr>
                <w:rFonts w:ascii="Times New Roman" w:hAnsi="Times New Roman"/>
              </w:rPr>
              <w:t>zachowanie zgodności z politykami  horyzontalnymi</w:t>
            </w:r>
            <w:r>
              <w:rPr>
                <w:rFonts w:ascii="Times New Roman" w:hAnsi="Times New Roman"/>
              </w:rPr>
              <w:t>;</w:t>
            </w:r>
          </w:p>
          <w:p w14:paraId="70372E17" w14:textId="77777777" w:rsidR="00ED63B9" w:rsidRPr="00BB51A5" w:rsidRDefault="00ED63B9" w:rsidP="001F09DA">
            <w:pPr>
              <w:pStyle w:val="Akapitzlist"/>
              <w:numPr>
                <w:ilvl w:val="0"/>
                <w:numId w:val="37"/>
              </w:numPr>
              <w:rPr>
                <w:rFonts w:ascii="Times New Roman" w:hAnsi="Times New Roman"/>
              </w:rPr>
            </w:pPr>
            <w:r w:rsidRPr="00BB51A5">
              <w:rPr>
                <w:rFonts w:ascii="Times New Roman" w:hAnsi="Times New Roman"/>
              </w:rPr>
              <w:t>wypełnienie obowiązku przekazywania do LGD informacji o kontrolach grantu prowadzonych przez inne instytucje.</w:t>
            </w:r>
          </w:p>
          <w:p w14:paraId="7854605B" w14:textId="283B080E" w:rsidR="002711B6" w:rsidRPr="002711B6" w:rsidRDefault="009F62AD" w:rsidP="007016F1">
            <w:pPr>
              <w:pStyle w:val="Akapitzlist"/>
              <w:numPr>
                <w:ilvl w:val="0"/>
                <w:numId w:val="20"/>
              </w:numPr>
              <w:tabs>
                <w:tab w:val="left" w:pos="631"/>
                <w:tab w:val="left" w:pos="97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lastRenderedPageBreak/>
              <w:t>Kontrole</w:t>
            </w:r>
            <w:r w:rsidR="00DF0EA5" w:rsidRPr="00764FD0">
              <w:rPr>
                <w:rFonts w:ascii="Times New Roman" w:hAnsi="Times New Roman"/>
                <w:color w:val="000000"/>
              </w:rPr>
              <w:t xml:space="preserve"> </w:t>
            </w:r>
            <w:r w:rsidR="00764FD0">
              <w:rPr>
                <w:rFonts w:ascii="Times New Roman" w:hAnsi="Times New Roman"/>
                <w:color w:val="000000"/>
                <w:lang w:val="pl-PL"/>
              </w:rPr>
              <w:t>będ</w:t>
            </w:r>
            <w:r>
              <w:rPr>
                <w:rFonts w:ascii="Times New Roman" w:hAnsi="Times New Roman"/>
                <w:color w:val="000000"/>
                <w:lang w:val="pl-PL"/>
              </w:rPr>
              <w:t>ą</w:t>
            </w:r>
            <w:r w:rsidR="00DF0EA5" w:rsidRPr="00764FD0">
              <w:rPr>
                <w:rFonts w:ascii="Times New Roman" w:hAnsi="Times New Roman"/>
                <w:color w:val="000000"/>
              </w:rPr>
              <w:t xml:space="preserve"> dokonywan</w:t>
            </w:r>
            <w:r>
              <w:rPr>
                <w:rFonts w:ascii="Times New Roman" w:hAnsi="Times New Roman"/>
                <w:color w:val="000000"/>
                <w:lang w:val="pl-PL"/>
              </w:rPr>
              <w:t>e</w:t>
            </w:r>
            <w:r w:rsidR="00DF0EA5" w:rsidRPr="00764FD0">
              <w:rPr>
                <w:rFonts w:ascii="Times New Roman" w:hAnsi="Times New Roman"/>
                <w:color w:val="000000"/>
              </w:rPr>
              <w:t xml:space="preserve"> </w:t>
            </w:r>
            <w:r w:rsidR="00764FD0">
              <w:rPr>
                <w:rFonts w:ascii="Times New Roman" w:hAnsi="Times New Roman"/>
                <w:color w:val="000000"/>
                <w:lang w:val="pl-PL"/>
              </w:rPr>
              <w:t>po</w:t>
            </w:r>
            <w:r w:rsidR="00DF0EA5" w:rsidRPr="00764FD0">
              <w:rPr>
                <w:rFonts w:ascii="Times New Roman" w:hAnsi="Times New Roman"/>
                <w:color w:val="000000"/>
              </w:rPr>
              <w:t xml:space="preserve"> uprzednim poinformowaniem </w:t>
            </w:r>
            <w:r w:rsidR="00764FD0">
              <w:rPr>
                <w:rFonts w:ascii="Times New Roman" w:hAnsi="Times New Roman"/>
                <w:color w:val="000000"/>
                <w:lang w:val="pl-PL"/>
              </w:rPr>
              <w:t>g</w:t>
            </w:r>
            <w:proofErr w:type="spellStart"/>
            <w:r w:rsidR="00DF0EA5" w:rsidRPr="00764FD0">
              <w:rPr>
                <w:rFonts w:ascii="Times New Roman" w:hAnsi="Times New Roman"/>
                <w:color w:val="000000"/>
              </w:rPr>
              <w:t>rantobiorcy</w:t>
            </w:r>
            <w:proofErr w:type="spellEnd"/>
            <w:r w:rsidR="00764FD0">
              <w:rPr>
                <w:rFonts w:ascii="Times New Roman" w:hAnsi="Times New Roman"/>
                <w:color w:val="000000"/>
                <w:lang w:val="pl-PL"/>
              </w:rPr>
              <w:t xml:space="preserve">. </w:t>
            </w:r>
            <w:r>
              <w:rPr>
                <w:rFonts w:ascii="Times New Roman" w:hAnsi="Times New Roman"/>
                <w:color w:val="000000"/>
                <w:lang w:val="pl-PL"/>
              </w:rPr>
              <w:t xml:space="preserve">Pismo powiadamiające </w:t>
            </w:r>
            <w:r>
              <w:rPr>
                <w:rFonts w:ascii="Times New Roman" w:hAnsi="Times New Roman"/>
                <w:color w:val="000000"/>
                <w:lang w:val="pl-PL"/>
              </w:rPr>
              <w:br/>
              <w:t xml:space="preserve">o kontroli </w:t>
            </w:r>
            <w:r w:rsidR="00764FD0">
              <w:rPr>
                <w:rFonts w:ascii="Times New Roman" w:hAnsi="Times New Roman"/>
                <w:color w:val="000000"/>
                <w:lang w:val="pl-PL"/>
              </w:rPr>
              <w:t>będzie zawierał</w:t>
            </w:r>
            <w:r>
              <w:rPr>
                <w:rFonts w:ascii="Times New Roman" w:hAnsi="Times New Roman"/>
                <w:color w:val="000000"/>
                <w:lang w:val="pl-PL"/>
              </w:rPr>
              <w:t>o</w:t>
            </w:r>
            <w:r w:rsidR="00764FD0">
              <w:rPr>
                <w:rFonts w:ascii="Times New Roman" w:hAnsi="Times New Roman"/>
                <w:color w:val="000000"/>
                <w:lang w:val="pl-PL"/>
              </w:rPr>
              <w:t xml:space="preserve"> co najmniej </w:t>
            </w:r>
            <w:r>
              <w:rPr>
                <w:rFonts w:ascii="Times New Roman" w:hAnsi="Times New Roman"/>
                <w:color w:val="000000"/>
                <w:lang w:val="pl-PL"/>
              </w:rPr>
              <w:t xml:space="preserve">informacje </w:t>
            </w:r>
            <w:r>
              <w:rPr>
                <w:rFonts w:ascii="Times New Roman" w:hAnsi="Times New Roman"/>
                <w:color w:val="000000"/>
                <w:lang w:val="pl-PL"/>
              </w:rPr>
              <w:br/>
              <w:t xml:space="preserve">o </w:t>
            </w:r>
            <w:r w:rsidR="00764FD0">
              <w:rPr>
                <w:rFonts w:ascii="Times New Roman" w:hAnsi="Times New Roman"/>
                <w:color w:val="000000"/>
                <w:lang w:val="pl-PL"/>
              </w:rPr>
              <w:t>termin</w:t>
            </w:r>
            <w:r>
              <w:rPr>
                <w:rFonts w:ascii="Times New Roman" w:hAnsi="Times New Roman"/>
                <w:color w:val="000000"/>
                <w:lang w:val="pl-PL"/>
              </w:rPr>
              <w:t>ie, miejscu i zakresie kontroli</w:t>
            </w:r>
            <w:r w:rsidR="00764FD0">
              <w:rPr>
                <w:rFonts w:ascii="Times New Roman" w:hAnsi="Times New Roman"/>
                <w:color w:val="000000"/>
                <w:lang w:val="pl-PL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val="pl-PL"/>
              </w:rPr>
              <w:t>oraz o składzie zespołu kontrolującego</w:t>
            </w:r>
            <w:r w:rsidR="00490855">
              <w:rPr>
                <w:rFonts w:ascii="Times New Roman" w:hAnsi="Times New Roman"/>
                <w:color w:val="000000"/>
                <w:lang w:val="pl-PL"/>
              </w:rPr>
              <w:t xml:space="preserve"> a także pouczenie, o konieczności  obecności podczas kontroli </w:t>
            </w:r>
            <w:proofErr w:type="spellStart"/>
            <w:r w:rsidR="00490855">
              <w:rPr>
                <w:rFonts w:ascii="Times New Roman" w:hAnsi="Times New Roman"/>
                <w:color w:val="000000"/>
                <w:lang w:val="pl-PL"/>
              </w:rPr>
              <w:t>grantobiorcy</w:t>
            </w:r>
            <w:proofErr w:type="spellEnd"/>
            <w:r w:rsidR="00490855">
              <w:rPr>
                <w:rFonts w:ascii="Times New Roman" w:hAnsi="Times New Roman"/>
                <w:color w:val="000000"/>
                <w:lang w:val="pl-PL"/>
              </w:rPr>
              <w:t xml:space="preserve"> lub jego upoważnionego przedstawiciela.</w:t>
            </w:r>
            <w:r>
              <w:rPr>
                <w:rFonts w:ascii="Times New Roman" w:hAnsi="Times New Roman"/>
                <w:color w:val="000000"/>
                <w:lang w:val="pl-PL"/>
              </w:rPr>
              <w:t xml:space="preserve"> </w:t>
            </w:r>
            <w:r w:rsidR="00DF0EA5" w:rsidRPr="00764FD0">
              <w:rPr>
                <w:rFonts w:ascii="Times New Roman" w:hAnsi="Times New Roman"/>
                <w:color w:val="000000"/>
              </w:rPr>
              <w:t xml:space="preserve">Informacja o kontroli będzie </w:t>
            </w:r>
            <w:r w:rsidR="00764FD0">
              <w:rPr>
                <w:rFonts w:ascii="Times New Roman" w:hAnsi="Times New Roman"/>
                <w:color w:val="000000"/>
                <w:lang w:val="pl-PL"/>
              </w:rPr>
              <w:t xml:space="preserve">dostarczana </w:t>
            </w:r>
            <w:proofErr w:type="spellStart"/>
            <w:r w:rsidR="00764FD0">
              <w:rPr>
                <w:rFonts w:ascii="Times New Roman" w:hAnsi="Times New Roman"/>
                <w:color w:val="000000"/>
                <w:lang w:val="pl-PL"/>
              </w:rPr>
              <w:t>grantobiorcy</w:t>
            </w:r>
            <w:proofErr w:type="spellEnd"/>
            <w:r>
              <w:rPr>
                <w:rFonts w:ascii="Times New Roman" w:hAnsi="Times New Roman"/>
                <w:color w:val="000000"/>
                <w:lang w:val="pl-PL"/>
              </w:rPr>
              <w:t xml:space="preserve"> drogą elektroniczną </w:t>
            </w:r>
            <w:r w:rsidR="002711B6">
              <w:rPr>
                <w:rFonts w:ascii="Times New Roman" w:hAnsi="Times New Roman"/>
                <w:color w:val="000000"/>
                <w:lang w:val="pl-PL"/>
              </w:rPr>
              <w:t>na adres e-mail podany we wniosku o powierzenie grantu oraz pocztą tradycyjną za zwrotnym potwierdzeniem odbioru.</w:t>
            </w:r>
          </w:p>
          <w:p w14:paraId="2A6797DC" w14:textId="77777777" w:rsidR="002711B6" w:rsidRPr="002711B6" w:rsidRDefault="002711B6" w:rsidP="007016F1">
            <w:pPr>
              <w:pStyle w:val="Akapitzlist"/>
              <w:numPr>
                <w:ilvl w:val="0"/>
                <w:numId w:val="20"/>
              </w:numPr>
              <w:tabs>
                <w:tab w:val="left" w:pos="631"/>
                <w:tab w:val="left" w:pos="976"/>
              </w:tabs>
              <w:spacing w:after="0"/>
              <w:jc w:val="both"/>
              <w:rPr>
                <w:rFonts w:ascii="Times New Roman" w:hAnsi="Times New Roman"/>
              </w:rPr>
            </w:pPr>
            <w:r w:rsidRPr="002711B6">
              <w:rPr>
                <w:rFonts w:ascii="Times New Roman" w:hAnsi="Times New Roman"/>
                <w:color w:val="000000"/>
              </w:rPr>
              <w:t xml:space="preserve">W uzasadnionych przypadkach - na wniosek </w:t>
            </w:r>
            <w:proofErr w:type="spellStart"/>
            <w:r w:rsidRPr="002711B6">
              <w:rPr>
                <w:rFonts w:ascii="Times New Roman" w:hAnsi="Times New Roman"/>
                <w:color w:val="000000"/>
              </w:rPr>
              <w:t>grantobiorcy</w:t>
            </w:r>
            <w:proofErr w:type="spellEnd"/>
            <w:r w:rsidRPr="002711B6">
              <w:rPr>
                <w:rFonts w:ascii="Times New Roman" w:hAnsi="Times New Roman"/>
                <w:color w:val="000000"/>
              </w:rPr>
              <w:t xml:space="preserve"> - LGD może podjąć decyzję o przesunięciu terminu planowanej kontroli. </w:t>
            </w:r>
          </w:p>
          <w:p w14:paraId="7CE6ED36" w14:textId="5BA2E80F" w:rsidR="00DF0EA5" w:rsidRPr="00835E1E" w:rsidRDefault="002711B6" w:rsidP="007016F1">
            <w:pPr>
              <w:pStyle w:val="Akapitzlist"/>
              <w:numPr>
                <w:ilvl w:val="0"/>
                <w:numId w:val="20"/>
              </w:numPr>
              <w:tabs>
                <w:tab w:val="left" w:pos="631"/>
                <w:tab w:val="left" w:pos="97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 xml:space="preserve">LGD </w:t>
            </w:r>
            <w:r w:rsidR="00490855">
              <w:rPr>
                <w:rFonts w:ascii="Times New Roman" w:hAnsi="Times New Roman"/>
                <w:color w:val="000000"/>
                <w:lang w:val="pl-PL"/>
              </w:rPr>
              <w:t>ma</w:t>
            </w:r>
            <w:r>
              <w:rPr>
                <w:rFonts w:ascii="Times New Roman" w:hAnsi="Times New Roman"/>
                <w:color w:val="000000"/>
                <w:lang w:val="pl-PL"/>
              </w:rPr>
              <w:t xml:space="preserve"> prawo do przeprowadzania kontroli doraźnych bez uprzedzenia, </w:t>
            </w:r>
            <w:r>
              <w:t xml:space="preserve"> </w:t>
            </w:r>
            <w:r w:rsidRPr="002711B6">
              <w:rPr>
                <w:rFonts w:ascii="Times New Roman" w:hAnsi="Times New Roman"/>
                <w:color w:val="000000"/>
                <w:lang w:val="pl-PL"/>
              </w:rPr>
              <w:t>w dowolnym momencie i na dowolnym etapie realizacji przedsięwzięcia</w:t>
            </w:r>
            <w:r>
              <w:rPr>
                <w:rFonts w:ascii="Times New Roman" w:hAnsi="Times New Roman"/>
                <w:color w:val="000000"/>
                <w:lang w:val="pl-PL"/>
              </w:rPr>
              <w:t>, w szczególności jeśli poweźmie informację o nieprawidłowościach w realizacji projektu (np. na etapie weryfikacji wniosku o płatność)</w:t>
            </w:r>
            <w:r w:rsidR="00490855">
              <w:rPr>
                <w:rFonts w:ascii="Times New Roman" w:hAnsi="Times New Roman"/>
                <w:color w:val="000000"/>
                <w:lang w:val="pl-PL"/>
              </w:rPr>
              <w:t xml:space="preserve"> a także w celu monitorowania realizacji zaleceń pokontrolnych. </w:t>
            </w:r>
          </w:p>
          <w:p w14:paraId="34D202FD" w14:textId="77777777" w:rsidR="00490855" w:rsidRPr="005D3F1C" w:rsidRDefault="00835E1E" w:rsidP="007016F1">
            <w:pPr>
              <w:pStyle w:val="Akapitzlist"/>
              <w:numPr>
                <w:ilvl w:val="0"/>
                <w:numId w:val="20"/>
              </w:numPr>
              <w:tabs>
                <w:tab w:val="left" w:pos="631"/>
                <w:tab w:val="left" w:pos="97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 xml:space="preserve"> Wszystkie kontrole będą przeprowadzane przez min. </w:t>
            </w:r>
            <w:r w:rsidR="00C2555B">
              <w:rPr>
                <w:rFonts w:ascii="Times New Roman" w:hAnsi="Times New Roman"/>
                <w:color w:val="000000"/>
                <w:lang w:val="pl-PL"/>
              </w:rPr>
              <w:br/>
            </w:r>
            <w:r>
              <w:rPr>
                <w:rFonts w:ascii="Times New Roman" w:hAnsi="Times New Roman"/>
                <w:color w:val="000000"/>
                <w:lang w:val="pl-PL"/>
              </w:rPr>
              <w:t>2-osobowy zespół kontrolujący.</w:t>
            </w:r>
          </w:p>
          <w:p w14:paraId="65554B89" w14:textId="506269C8" w:rsidR="005D3F1C" w:rsidRPr="005D3F1C" w:rsidRDefault="005D3F1C" w:rsidP="007016F1">
            <w:pPr>
              <w:pStyle w:val="Akapitzlist"/>
              <w:numPr>
                <w:ilvl w:val="0"/>
                <w:numId w:val="20"/>
              </w:numPr>
              <w:tabs>
                <w:tab w:val="left" w:pos="631"/>
                <w:tab w:val="left" w:pos="97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 xml:space="preserve"> Zespół kontrolujący sporządza i wysyła do </w:t>
            </w:r>
            <w:proofErr w:type="spellStart"/>
            <w:r>
              <w:rPr>
                <w:rFonts w:ascii="Times New Roman" w:hAnsi="Times New Roman"/>
                <w:color w:val="000000"/>
                <w:lang w:val="pl-PL"/>
              </w:rPr>
              <w:t>grantobiorcy</w:t>
            </w:r>
            <w:proofErr w:type="spellEnd"/>
            <w:r>
              <w:rPr>
                <w:rFonts w:ascii="Times New Roman" w:hAnsi="Times New Roman"/>
                <w:color w:val="000000"/>
                <w:lang w:val="pl-PL"/>
              </w:rPr>
              <w:t xml:space="preserve"> informację pokontrolną w terminie </w:t>
            </w:r>
            <w:r w:rsidR="00D256A9">
              <w:rPr>
                <w:rFonts w:ascii="Times New Roman" w:hAnsi="Times New Roman"/>
                <w:color w:val="000000"/>
                <w:lang w:val="pl-PL"/>
              </w:rPr>
              <w:t>10</w:t>
            </w:r>
            <w:r>
              <w:rPr>
                <w:rFonts w:ascii="Times New Roman" w:hAnsi="Times New Roman"/>
                <w:color w:val="000000"/>
                <w:lang w:val="pl-PL"/>
              </w:rPr>
              <w:t xml:space="preserve"> dni roboczych od dnia zakończenia kontroli</w:t>
            </w:r>
            <w:r w:rsidR="00D256A9">
              <w:rPr>
                <w:rFonts w:ascii="Times New Roman" w:hAnsi="Times New Roman"/>
                <w:color w:val="000000"/>
                <w:lang w:val="pl-PL"/>
              </w:rPr>
              <w:t xml:space="preserve">. Bieg terminu zostaje wydłuża się odpowiednio w przypadku konieczności wezwania </w:t>
            </w:r>
            <w:proofErr w:type="spellStart"/>
            <w:r w:rsidR="00D256A9">
              <w:rPr>
                <w:rFonts w:ascii="Times New Roman" w:hAnsi="Times New Roman"/>
                <w:color w:val="000000"/>
                <w:lang w:val="pl-PL"/>
              </w:rPr>
              <w:t>grantobiorcy</w:t>
            </w:r>
            <w:proofErr w:type="spellEnd"/>
            <w:r w:rsidR="00D256A9">
              <w:rPr>
                <w:rFonts w:ascii="Times New Roman" w:hAnsi="Times New Roman"/>
                <w:color w:val="000000"/>
                <w:lang w:val="pl-PL"/>
              </w:rPr>
              <w:t xml:space="preserve"> do złożenia wyjaśnień.</w:t>
            </w:r>
          </w:p>
          <w:p w14:paraId="165B8086" w14:textId="77777777" w:rsidR="005D3F1C" w:rsidRPr="00D256A9" w:rsidRDefault="005D3F1C" w:rsidP="007016F1">
            <w:pPr>
              <w:pStyle w:val="Akapitzlist"/>
              <w:numPr>
                <w:ilvl w:val="0"/>
                <w:numId w:val="20"/>
              </w:numPr>
              <w:tabs>
                <w:tab w:val="left" w:pos="631"/>
                <w:tab w:val="left" w:pos="97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 xml:space="preserve">Jeśli w wyniku czynności kontrolnych stwierdza się konieczność złożenia przez </w:t>
            </w:r>
            <w:proofErr w:type="spellStart"/>
            <w:r>
              <w:rPr>
                <w:rFonts w:ascii="Times New Roman" w:hAnsi="Times New Roman"/>
                <w:color w:val="000000"/>
                <w:lang w:val="pl-PL"/>
              </w:rPr>
              <w:t>grantobiorcę</w:t>
            </w:r>
            <w:proofErr w:type="spellEnd"/>
            <w:r>
              <w:rPr>
                <w:rFonts w:ascii="Times New Roman" w:hAnsi="Times New Roman"/>
                <w:color w:val="000000"/>
                <w:lang w:val="pl-PL"/>
              </w:rPr>
              <w:t xml:space="preserve"> wyjaśnień/uzupe</w:t>
            </w:r>
            <w:r w:rsidR="00D256A9">
              <w:rPr>
                <w:rFonts w:ascii="Times New Roman" w:hAnsi="Times New Roman"/>
                <w:color w:val="000000"/>
                <w:lang w:val="pl-PL"/>
              </w:rPr>
              <w:t xml:space="preserve">łnień – </w:t>
            </w:r>
            <w:proofErr w:type="spellStart"/>
            <w:r w:rsidR="00D256A9">
              <w:rPr>
                <w:rFonts w:ascii="Times New Roman" w:hAnsi="Times New Roman"/>
                <w:color w:val="000000"/>
                <w:lang w:val="pl-PL"/>
              </w:rPr>
              <w:t>grantobiorca</w:t>
            </w:r>
            <w:proofErr w:type="spellEnd"/>
            <w:r w:rsidR="00D256A9">
              <w:rPr>
                <w:rFonts w:ascii="Times New Roman" w:hAnsi="Times New Roman"/>
                <w:color w:val="000000"/>
                <w:lang w:val="pl-PL"/>
              </w:rPr>
              <w:t xml:space="preserve"> składa wyjaśnienia w terminie 7 dni roboczych od dnia otrzymania informacji pokontrolnej z wezwaniem do ich złożenia.</w:t>
            </w:r>
          </w:p>
          <w:p w14:paraId="387A9E84" w14:textId="313EE51F" w:rsidR="00D256A9" w:rsidRPr="00490855" w:rsidRDefault="00D256A9" w:rsidP="007016F1">
            <w:pPr>
              <w:pStyle w:val="Akapitzlist"/>
              <w:numPr>
                <w:ilvl w:val="0"/>
                <w:numId w:val="20"/>
              </w:numPr>
              <w:tabs>
                <w:tab w:val="left" w:pos="631"/>
                <w:tab w:val="left" w:pos="97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val="pl-PL"/>
              </w:rPr>
              <w:t xml:space="preserve">Termin rozpatrzenia złożonych przez </w:t>
            </w:r>
            <w:proofErr w:type="spellStart"/>
            <w:r>
              <w:rPr>
                <w:rFonts w:ascii="Times New Roman" w:hAnsi="Times New Roman"/>
                <w:color w:val="000000"/>
                <w:lang w:val="pl-PL"/>
              </w:rPr>
              <w:t>grantobiorcę</w:t>
            </w:r>
            <w:proofErr w:type="spellEnd"/>
            <w:r>
              <w:rPr>
                <w:rFonts w:ascii="Times New Roman" w:hAnsi="Times New Roman"/>
                <w:color w:val="000000"/>
                <w:lang w:val="pl-PL"/>
              </w:rPr>
              <w:t xml:space="preserve"> wyjaśnień – 10 dni roboczych od daty wpływu wyjaśnień do biura LGD.</w:t>
            </w:r>
          </w:p>
        </w:tc>
        <w:tc>
          <w:tcPr>
            <w:tcW w:w="1773" w:type="dxa"/>
            <w:gridSpan w:val="2"/>
          </w:tcPr>
          <w:p w14:paraId="531FF6DC" w14:textId="77777777" w:rsidR="00DF0EA5" w:rsidRPr="00817F62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</w:rPr>
            </w:pPr>
          </w:p>
          <w:p w14:paraId="0C4E25A6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2D070EF9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02D62CBE" w14:textId="7F904E4F" w:rsidR="00DF0EA5" w:rsidRDefault="003B6EC8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-</w:t>
            </w:r>
          </w:p>
          <w:p w14:paraId="6D7F3708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446F2F16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786E2F3D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3617259B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310A7B42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7A27658B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546F8C24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56602AA7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42511FE2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3D410B6D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036024C6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1A6F810C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42B656EA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683139A1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437CC189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24197BC3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00ADBD43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24426984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22D6ACF2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20B5838A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6E840921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5A5F1DD3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0E08205D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68CE5B29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4F8C29C2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4F2AC69A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3711D498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42158C1B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4FACCD30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33487B10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7EA5D95E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3B90F312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42C9C032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50DF2304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1B4F3D07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49E4F096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6EEE896C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501AF9C2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35EC5554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469246CA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74B293F6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01E349BE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0790BDCB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56CDB7F7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2D175770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738230A3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6490CBF5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21ED61D4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2ACEC41B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5945FB3A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6CC3BB7B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2BFC4E9A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09603999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4B8E5948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2F03E990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4423FAF3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335F1A9D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628CC6CF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4DB3E1DE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08ECE65B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034DE955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5EFD252A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30879A72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5D3CDE41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03275176" w14:textId="77777777" w:rsidR="00DF0EA5" w:rsidRDefault="00DF0EA5" w:rsidP="00F020C0">
            <w:pPr>
              <w:spacing w:after="0" w:line="240" w:lineRule="auto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  <w:p w14:paraId="166CDA49" w14:textId="77777777" w:rsidR="00DF0EA5" w:rsidRPr="00F70101" w:rsidRDefault="00DF0EA5" w:rsidP="00F020C0">
            <w:pPr>
              <w:spacing w:after="0" w:line="240" w:lineRule="auto"/>
              <w:ind w:left="151"/>
              <w:rPr>
                <w:rFonts w:ascii="Times New Roman" w:hAnsi="Times New Roman"/>
                <w:b/>
              </w:rPr>
            </w:pPr>
          </w:p>
          <w:p w14:paraId="68FEE1C2" w14:textId="77777777" w:rsidR="00DF0EA5" w:rsidRPr="00817F62" w:rsidRDefault="00DF0EA5" w:rsidP="00F020C0">
            <w:pPr>
              <w:spacing w:after="0" w:line="240" w:lineRule="auto"/>
              <w:ind w:left="151"/>
              <w:rPr>
                <w:rFonts w:ascii="Times New Roman" w:hAnsi="Times New Roman"/>
                <w:color w:val="FF0000"/>
              </w:rPr>
            </w:pPr>
          </w:p>
        </w:tc>
      </w:tr>
      <w:tr w:rsidR="00DF0EA5" w:rsidRPr="00817F62" w14:paraId="35C5E958" w14:textId="77777777" w:rsidTr="002711B6">
        <w:trPr>
          <w:trHeight w:val="350"/>
        </w:trPr>
        <w:tc>
          <w:tcPr>
            <w:tcW w:w="10132" w:type="dxa"/>
            <w:gridSpan w:val="5"/>
            <w:shd w:val="clear" w:color="auto" w:fill="D9D9D9" w:themeFill="background1" w:themeFillShade="D9"/>
            <w:vAlign w:val="center"/>
          </w:tcPr>
          <w:p w14:paraId="6D7640DE" w14:textId="77777777" w:rsidR="00ED63B9" w:rsidRDefault="00ED63B9" w:rsidP="005C6CFC">
            <w:pPr>
              <w:spacing w:after="0" w:line="240" w:lineRule="auto"/>
              <w:ind w:left="142"/>
              <w:rPr>
                <w:rFonts w:ascii="Times New Roman" w:hAnsi="Times New Roman"/>
                <w:b/>
              </w:rPr>
            </w:pPr>
          </w:p>
          <w:p w14:paraId="6CA375CA" w14:textId="55EAAB03" w:rsidR="00DF0EA5" w:rsidRPr="00ED63B9" w:rsidRDefault="005C6CFC" w:rsidP="001F09DA">
            <w:pPr>
              <w:pStyle w:val="Akapitzlist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</w:rPr>
            </w:pPr>
            <w:r w:rsidRPr="00ED63B9">
              <w:rPr>
                <w:rFonts w:ascii="Times New Roman" w:hAnsi="Times New Roman"/>
                <w:b/>
                <w:smallCaps/>
              </w:rPr>
              <w:t>Sporządzanie i aktualizacja Planu Kontroli</w:t>
            </w:r>
          </w:p>
          <w:p w14:paraId="6F0534C2" w14:textId="1853B4FD" w:rsidR="00ED63B9" w:rsidRPr="00ED63B9" w:rsidRDefault="00ED63B9" w:rsidP="00ED63B9">
            <w:pPr>
              <w:pStyle w:val="Akapitzlist"/>
              <w:spacing w:after="0" w:line="240" w:lineRule="auto"/>
              <w:ind w:left="382"/>
              <w:rPr>
                <w:rFonts w:ascii="Times New Roman" w:hAnsi="Times New Roman"/>
                <w:b/>
              </w:rPr>
            </w:pPr>
          </w:p>
        </w:tc>
      </w:tr>
    </w:tbl>
    <w:tbl>
      <w:tblPr>
        <w:tblStyle w:val="Tabela-Siatka"/>
        <w:tblW w:w="10149" w:type="dxa"/>
        <w:jc w:val="center"/>
        <w:tblLook w:val="04A0" w:firstRow="1" w:lastRow="0" w:firstColumn="1" w:lastColumn="0" w:noHBand="0" w:noVBand="1"/>
      </w:tblPr>
      <w:tblGrid>
        <w:gridCol w:w="604"/>
        <w:gridCol w:w="1738"/>
        <w:gridCol w:w="6153"/>
        <w:gridCol w:w="1654"/>
      </w:tblGrid>
      <w:tr w:rsidR="002A6227" w:rsidRPr="005C6CFC" w14:paraId="0358E816" w14:textId="77777777" w:rsidTr="002A6227">
        <w:trPr>
          <w:cantSplit/>
          <w:jc w:val="center"/>
        </w:trPr>
        <w:tc>
          <w:tcPr>
            <w:tcW w:w="615" w:type="dxa"/>
            <w:shd w:val="clear" w:color="auto" w:fill="FFFFFF" w:themeFill="background1"/>
            <w:vAlign w:val="center"/>
          </w:tcPr>
          <w:p w14:paraId="434B1C38" w14:textId="3DDF0C65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14:paraId="33866EAE" w14:textId="77777777" w:rsidR="005C6CFC" w:rsidRPr="002A6227" w:rsidRDefault="005C6CFC" w:rsidP="005C6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227">
              <w:rPr>
                <w:rFonts w:ascii="Times New Roman" w:hAnsi="Times New Roman"/>
                <w:sz w:val="20"/>
                <w:szCs w:val="20"/>
              </w:rPr>
              <w:t>Biuro LGD</w:t>
            </w:r>
          </w:p>
        </w:tc>
        <w:tc>
          <w:tcPr>
            <w:tcW w:w="6493" w:type="dxa"/>
            <w:shd w:val="clear" w:color="auto" w:fill="FFFFFF"/>
          </w:tcPr>
          <w:p w14:paraId="4750D6FD" w14:textId="4A1AB552" w:rsidR="005C6CFC" w:rsidRPr="005C6CFC" w:rsidRDefault="005C6CFC" w:rsidP="002A6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Sporządzenie, na podstawie danych zawartych w wybranych do dofinansowania wnioskach o powierzenie grantu (tzw. lista rankingowa) Planu Kontroli na cały okres realizacji projektów objętych grantem w ramach danego naboru LGD (100% próby).</w:t>
            </w:r>
          </w:p>
          <w:p w14:paraId="03547038" w14:textId="7CC24084" w:rsidR="005C6CFC" w:rsidRPr="005C6CFC" w:rsidRDefault="005C6CFC" w:rsidP="002A6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Każdorazowo po zakończonym naborze wniosków o powierzenie grantów Zarząd LGD będzie podejmował uchwałę </w:t>
            </w:r>
            <w:proofErr w:type="spellStart"/>
            <w:r w:rsidR="009171E4">
              <w:rPr>
                <w:rFonts w:ascii="Times New Roman" w:hAnsi="Times New Roman"/>
              </w:rPr>
              <w:t>ws</w:t>
            </w:r>
            <w:proofErr w:type="spellEnd"/>
            <w:r w:rsidR="009171E4">
              <w:rPr>
                <w:rFonts w:ascii="Times New Roman" w:hAnsi="Times New Roman"/>
              </w:rPr>
              <w:t>. przyjęcia Planu Kontroli.</w:t>
            </w:r>
          </w:p>
          <w:p w14:paraId="5961D2AF" w14:textId="77777777" w:rsidR="005C6CFC" w:rsidRPr="005C6CFC" w:rsidRDefault="005C6CFC" w:rsidP="002A6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18DC6237" w14:textId="77777777" w:rsidR="005C6CFC" w:rsidRPr="005C6CFC" w:rsidRDefault="005C6CFC" w:rsidP="002A6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  <w:bCs/>
              </w:rPr>
              <w:t>Opracowanie Planu</w:t>
            </w:r>
            <w:r w:rsidRPr="005C6CFC">
              <w:rPr>
                <w:rFonts w:ascii="Times New Roman" w:hAnsi="Times New Roman"/>
              </w:rPr>
              <w:t xml:space="preserve"> Kontroli Zadań / aktualizacji </w:t>
            </w:r>
            <w:r w:rsidRPr="005C6CFC">
              <w:rPr>
                <w:rFonts w:ascii="Times New Roman" w:hAnsi="Times New Roman"/>
                <w:bCs/>
              </w:rPr>
              <w:t xml:space="preserve">w terminie do 30 dni, od daty zawarcia umowy z </w:t>
            </w:r>
            <w:proofErr w:type="spellStart"/>
            <w:r w:rsidRPr="005C6CFC">
              <w:rPr>
                <w:rFonts w:ascii="Times New Roman" w:hAnsi="Times New Roman"/>
                <w:bCs/>
              </w:rPr>
              <w:t>grantobiorcą</w:t>
            </w:r>
            <w:proofErr w:type="spellEnd"/>
            <w:r w:rsidRPr="005C6CFC">
              <w:rPr>
                <w:rFonts w:ascii="Times New Roman" w:hAnsi="Times New Roman"/>
                <w:bCs/>
              </w:rPr>
              <w:t xml:space="preserve">. </w:t>
            </w:r>
          </w:p>
          <w:p w14:paraId="59B08BE8" w14:textId="77777777" w:rsidR="005C6CFC" w:rsidRPr="005C6CFC" w:rsidRDefault="005C6CFC" w:rsidP="002A6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6" w:type="dxa"/>
            <w:shd w:val="clear" w:color="auto" w:fill="FFFFFF"/>
          </w:tcPr>
          <w:p w14:paraId="64F41866" w14:textId="5DD0BC4E" w:rsidR="005C6CFC" w:rsidRPr="00DE42B3" w:rsidRDefault="00DE42B3" w:rsidP="005C6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1" w:name="_Hlk21003878"/>
            <w:r w:rsidRPr="00DE42B3">
              <w:rPr>
                <w:rFonts w:ascii="Times New Roman" w:hAnsi="Times New Roman"/>
                <w:b/>
                <w:sz w:val="20"/>
                <w:szCs w:val="20"/>
              </w:rPr>
              <w:t>Zał. nr B.2</w:t>
            </w:r>
            <w:r w:rsidR="00BE4EA8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DE42B3">
              <w:rPr>
                <w:rFonts w:ascii="Times New Roman" w:hAnsi="Times New Roman"/>
                <w:sz w:val="20"/>
                <w:szCs w:val="20"/>
              </w:rPr>
              <w:t xml:space="preserve"> Wzór - </w:t>
            </w:r>
            <w:r w:rsidR="005C6CFC" w:rsidRPr="00DE42B3">
              <w:rPr>
                <w:rFonts w:ascii="Times New Roman" w:hAnsi="Times New Roman"/>
                <w:sz w:val="20"/>
                <w:szCs w:val="20"/>
              </w:rPr>
              <w:t xml:space="preserve">Plan </w:t>
            </w:r>
            <w:r w:rsidRPr="00DE42B3">
              <w:rPr>
                <w:rFonts w:ascii="Times New Roman" w:hAnsi="Times New Roman"/>
                <w:sz w:val="20"/>
                <w:szCs w:val="20"/>
              </w:rPr>
              <w:t>k</w:t>
            </w:r>
            <w:r w:rsidR="005C6CFC" w:rsidRPr="00DE42B3">
              <w:rPr>
                <w:rFonts w:ascii="Times New Roman" w:hAnsi="Times New Roman"/>
                <w:sz w:val="20"/>
                <w:szCs w:val="20"/>
              </w:rPr>
              <w:t xml:space="preserve">ontroli </w:t>
            </w:r>
            <w:bookmarkEnd w:id="21"/>
          </w:p>
        </w:tc>
      </w:tr>
      <w:tr w:rsidR="002A6227" w:rsidRPr="005C6CFC" w14:paraId="46136F66" w14:textId="77777777" w:rsidTr="002A6227">
        <w:trPr>
          <w:cantSplit/>
          <w:jc w:val="center"/>
        </w:trPr>
        <w:tc>
          <w:tcPr>
            <w:tcW w:w="615" w:type="dxa"/>
            <w:shd w:val="clear" w:color="auto" w:fill="FFFFFF" w:themeFill="background1"/>
            <w:vAlign w:val="center"/>
          </w:tcPr>
          <w:p w14:paraId="04CC3E1B" w14:textId="4FB8CAB1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14:paraId="2A77486F" w14:textId="77777777" w:rsidR="005C6CFC" w:rsidRPr="002A6227" w:rsidRDefault="005C6CFC" w:rsidP="005C6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227">
              <w:rPr>
                <w:rFonts w:ascii="Times New Roman" w:hAnsi="Times New Roman"/>
                <w:sz w:val="20"/>
                <w:szCs w:val="20"/>
              </w:rPr>
              <w:t>Zarząd LGD</w:t>
            </w:r>
          </w:p>
        </w:tc>
        <w:tc>
          <w:tcPr>
            <w:tcW w:w="6493" w:type="dxa"/>
            <w:shd w:val="clear" w:color="auto" w:fill="FFFFFF"/>
          </w:tcPr>
          <w:p w14:paraId="3D228DC3" w14:textId="77777777" w:rsidR="005C6CFC" w:rsidRPr="005C6CFC" w:rsidRDefault="005C6CFC" w:rsidP="002A6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Zatwierdzenie Planu Kontroli.</w:t>
            </w:r>
          </w:p>
          <w:p w14:paraId="71A53798" w14:textId="77777777" w:rsidR="005C6CFC" w:rsidRPr="005C6CFC" w:rsidRDefault="005C6CFC" w:rsidP="002A6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A52C68A" w14:textId="77777777" w:rsidR="005C6CFC" w:rsidRPr="005C6CFC" w:rsidRDefault="005C6CFC" w:rsidP="002A6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6" w:type="dxa"/>
            <w:shd w:val="clear" w:color="auto" w:fill="FFFFFF"/>
          </w:tcPr>
          <w:p w14:paraId="049793F2" w14:textId="77777777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6227" w:rsidRPr="005C6CFC" w14:paraId="35411B59" w14:textId="77777777" w:rsidTr="002A6227">
        <w:trPr>
          <w:cantSplit/>
          <w:jc w:val="center"/>
        </w:trPr>
        <w:tc>
          <w:tcPr>
            <w:tcW w:w="615" w:type="dxa"/>
            <w:shd w:val="clear" w:color="auto" w:fill="FFFFFF" w:themeFill="background1"/>
            <w:vAlign w:val="center"/>
          </w:tcPr>
          <w:p w14:paraId="72A576A4" w14:textId="09ED26DE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14:paraId="50C56292" w14:textId="77777777" w:rsidR="005C6CFC" w:rsidRPr="002A6227" w:rsidRDefault="005C6CFC" w:rsidP="005C6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227">
              <w:rPr>
                <w:rFonts w:ascii="Times New Roman" w:hAnsi="Times New Roman"/>
                <w:sz w:val="20"/>
                <w:szCs w:val="20"/>
              </w:rPr>
              <w:t>Zarząd LGD</w:t>
            </w:r>
          </w:p>
        </w:tc>
        <w:tc>
          <w:tcPr>
            <w:tcW w:w="6493" w:type="dxa"/>
            <w:shd w:val="clear" w:color="auto" w:fill="FFFFFF"/>
          </w:tcPr>
          <w:p w14:paraId="3F635195" w14:textId="77777777" w:rsidR="005C6CFC" w:rsidRPr="005C6CFC" w:rsidRDefault="005C6CFC" w:rsidP="002A6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Nadzór nad realizacją Planu Kontroli - działanie o charakterze ciągłym.</w:t>
            </w:r>
          </w:p>
        </w:tc>
        <w:tc>
          <w:tcPr>
            <w:tcW w:w="1676" w:type="dxa"/>
            <w:shd w:val="clear" w:color="auto" w:fill="FFFFFF"/>
          </w:tcPr>
          <w:p w14:paraId="603D9319" w14:textId="77777777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A6227" w:rsidRPr="005C6CFC" w14:paraId="0731C0EA" w14:textId="77777777" w:rsidTr="002A6227">
        <w:trPr>
          <w:cantSplit/>
          <w:jc w:val="center"/>
        </w:trPr>
        <w:tc>
          <w:tcPr>
            <w:tcW w:w="615" w:type="dxa"/>
            <w:shd w:val="clear" w:color="auto" w:fill="FFFFFF" w:themeFill="background1"/>
            <w:vAlign w:val="center"/>
          </w:tcPr>
          <w:p w14:paraId="1DC2E313" w14:textId="09E67381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14:paraId="588E1D27" w14:textId="77777777" w:rsidR="005C6CFC" w:rsidRPr="002A6227" w:rsidRDefault="005C6CFC" w:rsidP="005C6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227">
              <w:rPr>
                <w:rFonts w:ascii="Times New Roman" w:hAnsi="Times New Roman"/>
                <w:sz w:val="20"/>
                <w:szCs w:val="20"/>
              </w:rPr>
              <w:t>Biuro LGD</w:t>
            </w:r>
          </w:p>
        </w:tc>
        <w:tc>
          <w:tcPr>
            <w:tcW w:w="6493" w:type="dxa"/>
            <w:shd w:val="clear" w:color="auto" w:fill="FFFFFF"/>
          </w:tcPr>
          <w:p w14:paraId="5F01456C" w14:textId="77777777" w:rsidR="005C6CFC" w:rsidRPr="005C6CFC" w:rsidRDefault="005C6CFC" w:rsidP="002A6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Realizacja Planu Kontroli</w:t>
            </w:r>
          </w:p>
          <w:p w14:paraId="4ED11B6C" w14:textId="77777777" w:rsidR="005C6CFC" w:rsidRPr="005C6CFC" w:rsidRDefault="005C6CFC" w:rsidP="002A6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- działanie o charakterze ciągłym.</w:t>
            </w:r>
          </w:p>
          <w:p w14:paraId="4715DA3F" w14:textId="77777777" w:rsidR="005C6CFC" w:rsidRPr="005C6CFC" w:rsidRDefault="005C6CFC" w:rsidP="002A6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Plan Kontroli podlega przeglądowi co 30 dni.</w:t>
            </w:r>
          </w:p>
          <w:p w14:paraId="2C627ED3" w14:textId="77777777" w:rsidR="005C6CFC" w:rsidRPr="005C6CFC" w:rsidRDefault="005C6CFC" w:rsidP="002A6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9A8399F" w14:textId="77777777" w:rsidR="005C6CFC" w:rsidRPr="005C6CFC" w:rsidRDefault="005C6CFC" w:rsidP="002A62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76" w:type="dxa"/>
            <w:shd w:val="clear" w:color="auto" w:fill="FFFFFF"/>
          </w:tcPr>
          <w:p w14:paraId="25B761DA" w14:textId="77777777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6CFC" w:rsidRPr="005C6CFC" w14:paraId="5EED35AB" w14:textId="77777777" w:rsidTr="002A6227">
        <w:trPr>
          <w:cantSplit/>
          <w:jc w:val="center"/>
        </w:trPr>
        <w:tc>
          <w:tcPr>
            <w:tcW w:w="10149" w:type="dxa"/>
            <w:gridSpan w:val="4"/>
            <w:shd w:val="clear" w:color="auto" w:fill="D9D9D9" w:themeFill="background1" w:themeFillShade="D9"/>
            <w:vAlign w:val="center"/>
          </w:tcPr>
          <w:p w14:paraId="1AC286E2" w14:textId="4C3CB606" w:rsidR="005C6CFC" w:rsidRPr="005C6CFC" w:rsidRDefault="005C6CFC" w:rsidP="00ED63B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2" w:name="_Toc473634718"/>
            <w:r>
              <w:rPr>
                <w:rFonts w:ascii="Times New Roman" w:hAnsi="Times New Roman"/>
                <w:b/>
              </w:rPr>
              <w:t>J.</w:t>
            </w:r>
            <w:r w:rsidRPr="005C6CFC">
              <w:rPr>
                <w:rFonts w:ascii="Times New Roman" w:hAnsi="Times New Roman"/>
                <w:b/>
              </w:rPr>
              <w:t xml:space="preserve"> MONITOROWANIE I KONTROLA ZADAŃ</w:t>
            </w:r>
            <w:bookmarkEnd w:id="22"/>
          </w:p>
          <w:p w14:paraId="33BD5695" w14:textId="77777777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Kontrola zadań, objętych grantem, w miejscu ich realizacji lub w siedzibie </w:t>
            </w:r>
            <w:proofErr w:type="spellStart"/>
            <w:r w:rsidRPr="005C6CFC">
              <w:rPr>
                <w:rFonts w:ascii="Times New Roman" w:hAnsi="Times New Roman"/>
              </w:rPr>
              <w:t>Grantobiorcy</w:t>
            </w:r>
            <w:proofErr w:type="spellEnd"/>
            <w:r w:rsidRPr="005C6CFC">
              <w:rPr>
                <w:rFonts w:ascii="Times New Roman" w:hAnsi="Times New Roman"/>
              </w:rPr>
              <w:t xml:space="preserve"> jest formą weryfikacji wydatków potwierdzającą, że:</w:t>
            </w:r>
          </w:p>
          <w:p w14:paraId="01AF5ABD" w14:textId="77777777" w:rsidR="005C6CFC" w:rsidRPr="005C6CFC" w:rsidRDefault="005C6CFC" w:rsidP="001F09D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współfinansowane towary i usługi zostały dostarczone,</w:t>
            </w:r>
          </w:p>
          <w:p w14:paraId="3F38B883" w14:textId="77777777" w:rsidR="005C6CFC" w:rsidRPr="005C6CFC" w:rsidRDefault="005C6CFC" w:rsidP="001F09D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faktyczny stan realizacji zadania odpowiada informacjom ujętym we wnioskach o powierzenie grantu oraz</w:t>
            </w:r>
          </w:p>
          <w:p w14:paraId="7E0B47BD" w14:textId="77777777" w:rsidR="005C6CFC" w:rsidRPr="005C6CFC" w:rsidRDefault="005C6CFC" w:rsidP="001F09DA">
            <w:pPr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wydatki zadeklarowane przez </w:t>
            </w:r>
            <w:proofErr w:type="spellStart"/>
            <w:r w:rsidRPr="005C6CFC">
              <w:rPr>
                <w:rFonts w:ascii="Times New Roman" w:hAnsi="Times New Roman"/>
              </w:rPr>
              <w:t>Grantobiorców</w:t>
            </w:r>
            <w:proofErr w:type="spellEnd"/>
            <w:r w:rsidRPr="005C6CFC">
              <w:rPr>
                <w:rFonts w:ascii="Times New Roman" w:hAnsi="Times New Roman"/>
              </w:rPr>
              <w:t xml:space="preserve"> w związku z realizowanymi zadaniami zostały rzeczywiście poniesione jeśli dotyczy – dot. EFRR, nie dot. EFS - i są zgodne z wymaganiami programu operacyjnego oraz z zasadami unijnymi i krajowymi</w:t>
            </w:r>
          </w:p>
          <w:p w14:paraId="11CC1FD0" w14:textId="77777777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6CFC" w:rsidRPr="005C6CFC" w14:paraId="417BABB7" w14:textId="77777777" w:rsidTr="002A6227">
        <w:trPr>
          <w:cantSplit/>
          <w:trHeight w:val="4022"/>
          <w:jc w:val="center"/>
        </w:trPr>
        <w:tc>
          <w:tcPr>
            <w:tcW w:w="10149" w:type="dxa"/>
            <w:gridSpan w:val="4"/>
            <w:shd w:val="clear" w:color="auto" w:fill="F2F2F2" w:themeFill="background1" w:themeFillShade="F2"/>
            <w:vAlign w:val="center"/>
          </w:tcPr>
          <w:p w14:paraId="4D30C96C" w14:textId="2BBBBD6F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C6CFC">
              <w:rPr>
                <w:rFonts w:ascii="Times New Roman" w:hAnsi="Times New Roman"/>
                <w:b/>
              </w:rPr>
              <w:t xml:space="preserve"> KONTROLE:</w:t>
            </w:r>
          </w:p>
          <w:p w14:paraId="63AC0814" w14:textId="7969EA3A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- PLANOWA - Zgodnie z Planem Kontroli, po otrzymaniu informacji od </w:t>
            </w:r>
            <w:proofErr w:type="spellStart"/>
            <w:r w:rsidRPr="005C6CFC">
              <w:rPr>
                <w:rFonts w:ascii="Times New Roman" w:hAnsi="Times New Roman"/>
              </w:rPr>
              <w:t>grantobiorcy</w:t>
            </w:r>
            <w:proofErr w:type="spellEnd"/>
            <w:r w:rsidRPr="005C6CFC">
              <w:rPr>
                <w:rFonts w:ascii="Times New Roman" w:hAnsi="Times New Roman"/>
              </w:rPr>
              <w:t xml:space="preserve"> o zakończeniu realizacji (w związku z wnioskiem o </w:t>
            </w:r>
            <w:r>
              <w:rPr>
                <w:rFonts w:ascii="Times New Roman" w:hAnsi="Times New Roman"/>
              </w:rPr>
              <w:t>rozliczenie grantu</w:t>
            </w:r>
            <w:r w:rsidRPr="005C6CFC">
              <w:rPr>
                <w:rFonts w:ascii="Times New Roman" w:hAnsi="Times New Roman"/>
              </w:rPr>
              <w:t>)/przeprowadzana od dnia rozpoczęcia realizacji projektu do dnia zatwierdzenia przez LGD wniosku o rozliczenie grantu.</w:t>
            </w:r>
          </w:p>
          <w:p w14:paraId="077B898B" w14:textId="77777777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  </w:t>
            </w:r>
          </w:p>
          <w:p w14:paraId="295849C0" w14:textId="77777777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- DORAŹNA - Wszczęcie procedury postępowania w przypadku identyfikacji nieprawidłowości. </w:t>
            </w:r>
          </w:p>
          <w:p w14:paraId="3B1223B1" w14:textId="77777777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Niezwłocznie, (lecz nie później niż  5 dni roboczych), po zaistnieniu okoliczności lub powzięciu informacji o podejrzeniu wystąpienia  nieprawidłowości na podstawie, m. in.:</w:t>
            </w:r>
          </w:p>
          <w:p w14:paraId="41F00814" w14:textId="77777777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-</w:t>
            </w:r>
            <w:r w:rsidRPr="005C6CFC">
              <w:rPr>
                <w:rFonts w:ascii="Times New Roman" w:hAnsi="Times New Roman"/>
              </w:rPr>
              <w:tab/>
              <w:t xml:space="preserve">zawiadomienia/ przekazania pisemnej informacji o prawdopodobnym wystąpieniu podwójnego finansowania wydatków danego </w:t>
            </w:r>
            <w:proofErr w:type="spellStart"/>
            <w:r w:rsidRPr="005C6CFC">
              <w:rPr>
                <w:rFonts w:ascii="Times New Roman" w:hAnsi="Times New Roman"/>
              </w:rPr>
              <w:t>Grantobiorcy</w:t>
            </w:r>
            <w:proofErr w:type="spellEnd"/>
            <w:r w:rsidRPr="005C6CFC">
              <w:rPr>
                <w:rFonts w:ascii="Times New Roman" w:hAnsi="Times New Roman"/>
              </w:rPr>
              <w:t>;</w:t>
            </w:r>
          </w:p>
          <w:p w14:paraId="3072CBBF" w14:textId="77777777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-</w:t>
            </w:r>
            <w:r w:rsidRPr="005C6CFC">
              <w:rPr>
                <w:rFonts w:ascii="Times New Roman" w:hAnsi="Times New Roman"/>
              </w:rPr>
              <w:tab/>
              <w:t>informacji medialnej (prasa, telewizja);</w:t>
            </w:r>
          </w:p>
          <w:p w14:paraId="3EFF281E" w14:textId="77777777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-</w:t>
            </w:r>
            <w:r w:rsidRPr="005C6CFC">
              <w:rPr>
                <w:rFonts w:ascii="Times New Roman" w:hAnsi="Times New Roman"/>
              </w:rPr>
              <w:tab/>
              <w:t>informacji pozyskanej z innych źródeł (doniesienie ustne, pisemne);</w:t>
            </w:r>
          </w:p>
          <w:p w14:paraId="5DB2D68C" w14:textId="77777777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-</w:t>
            </w:r>
            <w:r w:rsidRPr="005C6CFC">
              <w:rPr>
                <w:rFonts w:ascii="Times New Roman" w:hAnsi="Times New Roman"/>
              </w:rPr>
              <w:tab/>
              <w:t>informacji przesłanej przez instytucje, organy ścigania, itp.;</w:t>
            </w:r>
          </w:p>
          <w:p w14:paraId="30DD95EC" w14:textId="77777777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-</w:t>
            </w:r>
            <w:r w:rsidRPr="005C6CFC">
              <w:rPr>
                <w:rFonts w:ascii="Times New Roman" w:hAnsi="Times New Roman"/>
              </w:rPr>
              <w:tab/>
              <w:t>ustaleń dokonanych w trakcie wizyty monitoringowej.</w:t>
            </w:r>
          </w:p>
          <w:p w14:paraId="3FCD4923" w14:textId="77777777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Uwagi: Oględziny, zgodnie z wymogami art. 23 ust. 8 i 9 ustawy wdrożeniowej są przeprowadzane  fakultatywnie – jeśli dotyczy</w:t>
            </w:r>
          </w:p>
        </w:tc>
      </w:tr>
      <w:tr w:rsidR="002A6227" w:rsidRPr="005C6CFC" w14:paraId="48B5F3DF" w14:textId="77777777" w:rsidTr="002A6227">
        <w:trPr>
          <w:cantSplit/>
          <w:jc w:val="center"/>
        </w:trPr>
        <w:tc>
          <w:tcPr>
            <w:tcW w:w="615" w:type="dxa"/>
            <w:shd w:val="clear" w:color="auto" w:fill="FFFFFF" w:themeFill="background1"/>
            <w:vAlign w:val="center"/>
          </w:tcPr>
          <w:p w14:paraId="407769D1" w14:textId="76A3CA67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5C6CFC">
              <w:rPr>
                <w:rFonts w:ascii="Times New Roman" w:hAnsi="Times New Roman"/>
              </w:rPr>
              <w:t>.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02344B4" w14:textId="77777777" w:rsidR="005C6CFC" w:rsidRPr="002A6227" w:rsidRDefault="005C6CFC" w:rsidP="005C6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227">
              <w:rPr>
                <w:rFonts w:ascii="Times New Roman" w:hAnsi="Times New Roman"/>
                <w:sz w:val="20"/>
                <w:szCs w:val="20"/>
              </w:rPr>
              <w:t>Zarząd LGD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0F75B3" w14:textId="77777777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Wyznaczenie osób uprawnionych do dokonania kontroli – (co najmniej 2 osób). </w:t>
            </w:r>
          </w:p>
          <w:p w14:paraId="0023125F" w14:textId="77777777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W skład zespołu kontrolującego mogą wchodzić pracownicy biura oraz członkowie Zarządu LGD.</w:t>
            </w:r>
          </w:p>
          <w:p w14:paraId="5C847EC8" w14:textId="77777777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Sporządzenie upoważnienia do kontroli. </w:t>
            </w:r>
          </w:p>
          <w:p w14:paraId="6200A84E" w14:textId="77777777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Przed przystąpieniem do kontroli podpisanie przez każdego pracownika oraz członka Zarządu LGD </w:t>
            </w:r>
            <w:r w:rsidRPr="005C6CFC">
              <w:rPr>
                <w:rFonts w:ascii="Times New Roman" w:hAnsi="Times New Roman"/>
                <w:bCs/>
              </w:rPr>
              <w:t xml:space="preserve">oświadczenia o braku powiązania z podmiotem kontrolowanym. </w:t>
            </w:r>
            <w:r w:rsidRPr="005C6CFC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6EC545" w14:textId="205FC00E" w:rsidR="00D07D22" w:rsidRDefault="00D07D22" w:rsidP="005C6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23" w:name="_Hlk21004956"/>
            <w:r w:rsidRPr="00D07D22">
              <w:rPr>
                <w:rFonts w:ascii="Times New Roman" w:hAnsi="Times New Roman"/>
                <w:b/>
                <w:sz w:val="20"/>
                <w:szCs w:val="20"/>
              </w:rPr>
              <w:t>Zał. nr B. 2</w:t>
            </w:r>
            <w:r w:rsidR="00BE4EA8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D07D2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07D22">
              <w:rPr>
                <w:rFonts w:ascii="Times New Roman" w:hAnsi="Times New Roman"/>
                <w:sz w:val="20"/>
                <w:szCs w:val="20"/>
              </w:rPr>
              <w:t>Wzór – Upoważnienie do dokonywania czynności kontrolnych</w:t>
            </w:r>
          </w:p>
          <w:p w14:paraId="4AF5E93F" w14:textId="77777777" w:rsidR="00D07D22" w:rsidRDefault="00D07D22" w:rsidP="005C6CF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0D439B0" w14:textId="7FF16860" w:rsidR="008C71C3" w:rsidRPr="005C6CFC" w:rsidRDefault="008C71C3" w:rsidP="005C6CFC">
            <w:pPr>
              <w:spacing w:after="0" w:line="240" w:lineRule="auto"/>
              <w:rPr>
                <w:rFonts w:ascii="Times New Roman" w:hAnsi="Times New Roman"/>
              </w:rPr>
            </w:pPr>
            <w:r w:rsidRPr="008C71C3">
              <w:rPr>
                <w:rFonts w:ascii="Times New Roman" w:hAnsi="Times New Roman"/>
                <w:b/>
                <w:sz w:val="20"/>
                <w:szCs w:val="20"/>
              </w:rPr>
              <w:t>Zał. nr B. 2</w:t>
            </w:r>
            <w:r w:rsidR="00BE4EA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8C71C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8C71C3">
              <w:rPr>
                <w:rFonts w:ascii="Times New Roman" w:hAnsi="Times New Roman"/>
                <w:sz w:val="20"/>
                <w:szCs w:val="20"/>
              </w:rPr>
              <w:t>Wzór – Oświadczenie o poufności członka zespołu kontrolującego</w:t>
            </w:r>
            <w:bookmarkEnd w:id="23"/>
          </w:p>
        </w:tc>
      </w:tr>
      <w:tr w:rsidR="002A6227" w:rsidRPr="005C6CFC" w14:paraId="3EC9E1D4" w14:textId="77777777" w:rsidTr="002A6227">
        <w:trPr>
          <w:cantSplit/>
          <w:jc w:val="center"/>
        </w:trPr>
        <w:tc>
          <w:tcPr>
            <w:tcW w:w="615" w:type="dxa"/>
            <w:shd w:val="clear" w:color="auto" w:fill="FFFFFF" w:themeFill="background1"/>
            <w:vAlign w:val="center"/>
          </w:tcPr>
          <w:p w14:paraId="0759912D" w14:textId="71BAC007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  <w:r w:rsidRPr="005C6CFC">
              <w:rPr>
                <w:rFonts w:ascii="Times New Roman" w:hAnsi="Times New Roman"/>
              </w:rPr>
              <w:t>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14:paraId="122312B0" w14:textId="77777777" w:rsidR="005C6CFC" w:rsidRPr="002A6227" w:rsidRDefault="005C6CFC" w:rsidP="005C6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227">
              <w:rPr>
                <w:rFonts w:ascii="Times New Roman" w:hAnsi="Times New Roman"/>
                <w:sz w:val="20"/>
                <w:szCs w:val="20"/>
              </w:rPr>
              <w:t>Biuro LGD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690AB46" w14:textId="77777777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Wszczęcie przygotowań do kontroli, w tym m.in. w zależności od charakteru kontroli:</w:t>
            </w:r>
          </w:p>
          <w:p w14:paraId="57078541" w14:textId="77777777" w:rsidR="005C6CFC" w:rsidRPr="005C6CFC" w:rsidRDefault="005C6CFC" w:rsidP="001F09DA">
            <w:pPr>
              <w:numPr>
                <w:ilvl w:val="0"/>
                <w:numId w:val="32"/>
              </w:numPr>
              <w:tabs>
                <w:tab w:val="num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zebranie informacji i dokumentów dotyczących realizacji Zadania – komplet akt sprawy, w celu zapoznania się z dokumentacją – realizacja zadania w siedzibie LGD;</w:t>
            </w:r>
          </w:p>
          <w:p w14:paraId="568FECDF" w14:textId="77777777" w:rsidR="005C6CFC" w:rsidRPr="005C6CFC" w:rsidRDefault="005C6CFC" w:rsidP="001F09DA">
            <w:pPr>
              <w:numPr>
                <w:ilvl w:val="0"/>
                <w:numId w:val="32"/>
              </w:numPr>
              <w:tabs>
                <w:tab w:val="num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ewentualne nawiązanie z Grantobiorcą kontaktu telefonicznego lub za pomocą poczty elektronicznej, celem uściślenia rodzaju dokumentów podlegających kontroli oraz doprecyzowania przebiegu kontroli. </w:t>
            </w:r>
          </w:p>
          <w:p w14:paraId="6A7F142E" w14:textId="77777777" w:rsidR="005C6CFC" w:rsidRPr="005C6CFC" w:rsidRDefault="005C6CFC" w:rsidP="001F09DA">
            <w:pPr>
              <w:numPr>
                <w:ilvl w:val="0"/>
                <w:numId w:val="32"/>
              </w:numPr>
              <w:tabs>
                <w:tab w:val="num" w:pos="317"/>
              </w:tabs>
              <w:spacing w:after="0" w:line="240" w:lineRule="auto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Sporządzenie pisma do </w:t>
            </w:r>
            <w:proofErr w:type="spellStart"/>
            <w:r w:rsidRPr="005C6CFC">
              <w:rPr>
                <w:rFonts w:ascii="Times New Roman" w:hAnsi="Times New Roman"/>
              </w:rPr>
              <w:t>Grantobiorcy</w:t>
            </w:r>
            <w:proofErr w:type="spellEnd"/>
            <w:r w:rsidRPr="005C6CFC">
              <w:rPr>
                <w:rFonts w:ascii="Times New Roman" w:hAnsi="Times New Roman"/>
              </w:rPr>
              <w:t xml:space="preserve"> informującego o kontroli ze wskazaniem terminu, zakresu i miejsca kontroli.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361B81" w14:textId="496982A3" w:rsidR="005C6CFC" w:rsidRPr="00D07D22" w:rsidRDefault="00D07D22" w:rsidP="005C6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24" w:name="_Hlk21005890"/>
            <w:r w:rsidRPr="00D07D22">
              <w:rPr>
                <w:rFonts w:ascii="Times New Roman" w:hAnsi="Times New Roman"/>
                <w:b/>
                <w:sz w:val="20"/>
                <w:szCs w:val="20"/>
              </w:rPr>
              <w:t>Zał. nr B. 2</w:t>
            </w:r>
            <w:r w:rsidR="00BE4EA8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D07D22">
              <w:rPr>
                <w:rFonts w:ascii="Times New Roman" w:hAnsi="Times New Roman"/>
                <w:sz w:val="20"/>
                <w:szCs w:val="20"/>
              </w:rPr>
              <w:t xml:space="preserve"> Wzór – Pismo informujące o kontroli</w:t>
            </w:r>
            <w:bookmarkEnd w:id="24"/>
          </w:p>
        </w:tc>
      </w:tr>
      <w:tr w:rsidR="002A6227" w:rsidRPr="005C6CFC" w14:paraId="446ACB73" w14:textId="77777777" w:rsidTr="002A6227">
        <w:trPr>
          <w:cantSplit/>
          <w:jc w:val="center"/>
        </w:trPr>
        <w:tc>
          <w:tcPr>
            <w:tcW w:w="615" w:type="dxa"/>
            <w:shd w:val="clear" w:color="auto" w:fill="FFFFFF" w:themeFill="background1"/>
            <w:vAlign w:val="center"/>
          </w:tcPr>
          <w:p w14:paraId="61E9642C" w14:textId="2EF85891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14:paraId="51B4C3E0" w14:textId="77777777" w:rsidR="005C6CFC" w:rsidRPr="002A6227" w:rsidRDefault="005C6CFC" w:rsidP="005C6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6227">
              <w:rPr>
                <w:rFonts w:ascii="Times New Roman" w:hAnsi="Times New Roman"/>
                <w:sz w:val="20"/>
                <w:szCs w:val="20"/>
              </w:rPr>
              <w:t>Biuro LGD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1ECB44B0" w14:textId="77777777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Wysłanie kopi/skanu pisma informującego o kontroli  drogą elektroniczną oraz pocztą (potwierdzenie wysłania/nadania)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16E562" w14:textId="77777777" w:rsidR="005C6CFC" w:rsidRPr="005C6CFC" w:rsidRDefault="005C6CFC" w:rsidP="005C6CFC">
            <w:pPr>
              <w:spacing w:after="0" w:line="240" w:lineRule="auto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-</w:t>
            </w:r>
          </w:p>
        </w:tc>
      </w:tr>
      <w:tr w:rsidR="002A6227" w:rsidRPr="005C6CFC" w14:paraId="3D9752A3" w14:textId="77777777" w:rsidTr="002A6227">
        <w:trPr>
          <w:cantSplit/>
          <w:jc w:val="center"/>
        </w:trPr>
        <w:tc>
          <w:tcPr>
            <w:tcW w:w="615" w:type="dxa"/>
            <w:shd w:val="clear" w:color="auto" w:fill="FFFFFF" w:themeFill="background1"/>
            <w:vAlign w:val="center"/>
          </w:tcPr>
          <w:p w14:paraId="500BD584" w14:textId="77281D74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Pr="005C6CFC">
              <w:rPr>
                <w:rFonts w:ascii="Times New Roman" w:hAnsi="Times New Roman"/>
              </w:rPr>
              <w:t>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14:paraId="74736E9F" w14:textId="77777777" w:rsidR="002A6227" w:rsidRDefault="005C6CFC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6227">
              <w:rPr>
                <w:rFonts w:ascii="Times New Roman" w:hAnsi="Times New Roman"/>
                <w:sz w:val="20"/>
                <w:szCs w:val="20"/>
              </w:rPr>
              <w:t xml:space="preserve">Zespół </w:t>
            </w:r>
          </w:p>
          <w:p w14:paraId="710B0184" w14:textId="187C5271" w:rsidR="005C6CFC" w:rsidRPr="002A6227" w:rsidRDefault="005C6CFC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6227">
              <w:rPr>
                <w:rFonts w:ascii="Times New Roman" w:hAnsi="Times New Roman"/>
                <w:sz w:val="20"/>
                <w:szCs w:val="20"/>
              </w:rPr>
              <w:t>kontrolujący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46199E" w14:textId="77777777" w:rsidR="005C6CFC" w:rsidRPr="005C6CFC" w:rsidRDefault="005C6CFC" w:rsidP="002A6227">
            <w:pPr>
              <w:spacing w:after="0"/>
              <w:jc w:val="both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Zakres czynności kontrolnych w miejscu realizacji zadania i w siedzibie </w:t>
            </w:r>
            <w:proofErr w:type="spellStart"/>
            <w:r w:rsidRPr="005C6CFC">
              <w:rPr>
                <w:rFonts w:ascii="Times New Roman" w:hAnsi="Times New Roman"/>
              </w:rPr>
              <w:t>Grantobiorcy</w:t>
            </w:r>
            <w:proofErr w:type="spellEnd"/>
            <w:r w:rsidRPr="005C6CFC">
              <w:rPr>
                <w:rFonts w:ascii="Times New Roman" w:hAnsi="Times New Roman"/>
              </w:rPr>
              <w:t xml:space="preserve">, (w zależności od charakteru kontroli): </w:t>
            </w:r>
          </w:p>
          <w:p w14:paraId="72519531" w14:textId="77777777" w:rsidR="005C6CFC" w:rsidRPr="005C6CFC" w:rsidRDefault="005C6CFC" w:rsidP="002A6227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  <w:bCs/>
              </w:rPr>
            </w:pPr>
            <w:r w:rsidRPr="005C6CFC">
              <w:rPr>
                <w:rFonts w:ascii="Times New Roman" w:hAnsi="Times New Roman"/>
              </w:rPr>
              <w:t xml:space="preserve">wizja lokalna/ oględziny (jeśli dotyczy) – </w:t>
            </w:r>
            <w:r w:rsidRPr="005C6CFC">
              <w:rPr>
                <w:rFonts w:ascii="Times New Roman" w:hAnsi="Times New Roman"/>
                <w:bCs/>
              </w:rPr>
              <w:t xml:space="preserve">w miejscu realizacji zadań w obecności </w:t>
            </w:r>
            <w:proofErr w:type="spellStart"/>
            <w:r w:rsidRPr="005C6CFC">
              <w:rPr>
                <w:rFonts w:ascii="Times New Roman" w:hAnsi="Times New Roman"/>
                <w:bCs/>
              </w:rPr>
              <w:t>Grantobiorcy</w:t>
            </w:r>
            <w:proofErr w:type="spellEnd"/>
            <w:r w:rsidRPr="005C6CFC">
              <w:rPr>
                <w:rFonts w:ascii="Times New Roman" w:hAnsi="Times New Roman"/>
                <w:bCs/>
              </w:rPr>
              <w:t>. Opis czynności kontrolnych polegających na oględzinach oraz przyjęciu ustnych wyjaśnień lub oświadczeń zamieszcza się w informacji pokontrolnej,</w:t>
            </w:r>
          </w:p>
          <w:p w14:paraId="3ED56DFD" w14:textId="77777777" w:rsidR="005C6CFC" w:rsidRPr="005C6CFC" w:rsidRDefault="005C6CFC" w:rsidP="002A6227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kontrola dokumentów.</w:t>
            </w:r>
          </w:p>
          <w:p w14:paraId="1CE9600C" w14:textId="77777777" w:rsidR="005C6CFC" w:rsidRPr="005C6CFC" w:rsidRDefault="005C6CFC" w:rsidP="002A6227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0167DBB" w14:textId="77777777" w:rsidR="005C6CFC" w:rsidRPr="005C6CFC" w:rsidRDefault="005C6CFC" w:rsidP="002A6227">
            <w:pPr>
              <w:spacing w:after="0"/>
              <w:jc w:val="both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Przystąpienie do czynności kontrolnych :</w:t>
            </w:r>
          </w:p>
          <w:p w14:paraId="39E252D0" w14:textId="77777777" w:rsidR="005C6CFC" w:rsidRPr="005C6CFC" w:rsidRDefault="005C6CFC" w:rsidP="002A6227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sprawdzenie dostarczenia współfinansowanych towarów i usług oraz stanu faktycznego,</w:t>
            </w:r>
          </w:p>
          <w:p w14:paraId="3A8FD446" w14:textId="77777777" w:rsidR="005C6CFC" w:rsidRPr="005C6CFC" w:rsidRDefault="005C6CFC" w:rsidP="002A6227">
            <w:pPr>
              <w:numPr>
                <w:ilvl w:val="0"/>
                <w:numId w:val="34"/>
              </w:numPr>
              <w:spacing w:after="0"/>
              <w:jc w:val="both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kontrola na podstawie dokumentów, oględzin oraz przeprowadzonych rozmów z pracownikami kontrolowanej jednostki.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ACF4BAF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-</w:t>
            </w:r>
          </w:p>
        </w:tc>
      </w:tr>
      <w:tr w:rsidR="002A6227" w:rsidRPr="005C6CFC" w14:paraId="58529A4C" w14:textId="77777777" w:rsidTr="002A6227">
        <w:trPr>
          <w:cantSplit/>
          <w:jc w:val="center"/>
        </w:trPr>
        <w:tc>
          <w:tcPr>
            <w:tcW w:w="615" w:type="dxa"/>
            <w:shd w:val="clear" w:color="auto" w:fill="FFFFFF" w:themeFill="background1"/>
            <w:vAlign w:val="center"/>
          </w:tcPr>
          <w:p w14:paraId="714A1DCA" w14:textId="47049BCD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14:paraId="270102F6" w14:textId="77777777" w:rsidR="002A6227" w:rsidRDefault="005C6CFC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6227">
              <w:rPr>
                <w:rFonts w:ascii="Times New Roman" w:hAnsi="Times New Roman"/>
                <w:sz w:val="20"/>
                <w:szCs w:val="20"/>
              </w:rPr>
              <w:t xml:space="preserve">Zespół </w:t>
            </w:r>
          </w:p>
          <w:p w14:paraId="4365C1C6" w14:textId="0B67C519" w:rsidR="005C6CFC" w:rsidRPr="002A6227" w:rsidRDefault="005C6CFC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6227">
              <w:rPr>
                <w:rFonts w:ascii="Times New Roman" w:hAnsi="Times New Roman"/>
                <w:sz w:val="20"/>
                <w:szCs w:val="20"/>
              </w:rPr>
              <w:t>kontrolujący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1C79848" w14:textId="77777777" w:rsidR="005C6CFC" w:rsidRPr="005C6CFC" w:rsidRDefault="005C6CFC" w:rsidP="002A6227">
            <w:pPr>
              <w:spacing w:after="0"/>
              <w:jc w:val="both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Po zakończeniu wszystkich czynności kontrolnych, wypełnienie listy sprawdzającej do kontroli zadania.</w:t>
            </w:r>
          </w:p>
          <w:p w14:paraId="5129C358" w14:textId="77777777" w:rsidR="005C6CFC" w:rsidRPr="005C6CFC" w:rsidRDefault="005C6CFC" w:rsidP="002A6227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4A37E1DB" w14:textId="77777777" w:rsidR="005C6CFC" w:rsidRPr="005C6CFC" w:rsidRDefault="005C6CFC" w:rsidP="002A6227">
            <w:pPr>
              <w:spacing w:after="0"/>
              <w:jc w:val="both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W przypadku konieczności uzyskania dodatkowych wyjaśnień / dokumentów, skierowanie do </w:t>
            </w:r>
            <w:proofErr w:type="spellStart"/>
            <w:r w:rsidRPr="005C6CFC">
              <w:rPr>
                <w:rFonts w:ascii="Times New Roman" w:hAnsi="Times New Roman"/>
              </w:rPr>
              <w:t>Grantobiorcy</w:t>
            </w:r>
            <w:proofErr w:type="spellEnd"/>
            <w:r w:rsidRPr="005C6CFC">
              <w:rPr>
                <w:rFonts w:ascii="Times New Roman" w:hAnsi="Times New Roman"/>
              </w:rPr>
              <w:t xml:space="preserve">, pisma wzywającego do ich przedłożenia w terminie 5 dni roboczych od dnia przekazania tego pisma  </w:t>
            </w:r>
            <w:proofErr w:type="spellStart"/>
            <w:r w:rsidRPr="005C6CFC">
              <w:rPr>
                <w:rFonts w:ascii="Times New Roman" w:hAnsi="Times New Roman"/>
              </w:rPr>
              <w:t>Grantobiorcy</w:t>
            </w:r>
            <w:proofErr w:type="spellEnd"/>
            <w:r w:rsidRPr="005C6CFC">
              <w:rPr>
                <w:rFonts w:ascii="Times New Roman" w:hAnsi="Times New Roman"/>
              </w:rPr>
              <w:t>.</w:t>
            </w:r>
          </w:p>
          <w:p w14:paraId="5CE0750F" w14:textId="77777777" w:rsidR="005C6CFC" w:rsidRPr="005C6CFC" w:rsidRDefault="005C6CFC" w:rsidP="002A6227">
            <w:pPr>
              <w:spacing w:after="0"/>
              <w:jc w:val="both"/>
              <w:rPr>
                <w:rFonts w:ascii="Times New Roman" w:hAnsi="Times New Roman"/>
              </w:rPr>
            </w:pPr>
          </w:p>
          <w:p w14:paraId="29F7ACDF" w14:textId="77777777" w:rsidR="005C6CFC" w:rsidRPr="005C6CFC" w:rsidRDefault="005C6CFC" w:rsidP="002A6227">
            <w:pPr>
              <w:spacing w:after="0"/>
              <w:jc w:val="both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W uzasadnionych przypadkach LGD, może podjąć decyzję o przedłużeniu czynności kontrolnych. </w:t>
            </w:r>
          </w:p>
          <w:p w14:paraId="1DAFBA7C" w14:textId="77777777" w:rsidR="005C6CFC" w:rsidRPr="005C6CFC" w:rsidRDefault="005C6CFC" w:rsidP="002A6227">
            <w:pPr>
              <w:spacing w:after="0"/>
              <w:jc w:val="both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Notatka służbowa zawierająca uzasadnienie przedmiotowej konieczności- przedłużenia czynności kontrolnych, niezwłocznie po podjęciu decyzji przez  LGD, zostaje umieszczona w aktach kontroli.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91E7DB" w14:textId="04E3DF8F" w:rsidR="005C6CFC" w:rsidRPr="003129EA" w:rsidRDefault="003129EA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bookmarkStart w:id="25" w:name="_Hlk21006320"/>
            <w:r w:rsidRPr="003129EA">
              <w:rPr>
                <w:rFonts w:ascii="Times New Roman" w:hAnsi="Times New Roman"/>
                <w:b/>
                <w:sz w:val="20"/>
                <w:szCs w:val="20"/>
              </w:rPr>
              <w:t>Zał. nr B.2</w:t>
            </w:r>
            <w:r w:rsidR="00BE4EA8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129EA">
              <w:rPr>
                <w:rFonts w:ascii="Times New Roman" w:hAnsi="Times New Roman"/>
                <w:sz w:val="20"/>
                <w:szCs w:val="20"/>
              </w:rPr>
              <w:t xml:space="preserve"> Wzór - </w:t>
            </w:r>
            <w:r w:rsidR="005C6CFC" w:rsidRPr="003129EA">
              <w:rPr>
                <w:rFonts w:ascii="Times New Roman" w:hAnsi="Times New Roman"/>
                <w:sz w:val="20"/>
                <w:szCs w:val="20"/>
              </w:rPr>
              <w:t xml:space="preserve">Lista sprawdzająca do kontroli </w:t>
            </w:r>
          </w:p>
          <w:bookmarkEnd w:id="25"/>
          <w:p w14:paraId="6D78C154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</w:p>
          <w:p w14:paraId="4C9DAE9F" w14:textId="7991CB4D" w:rsidR="005C6CFC" w:rsidRPr="00844A07" w:rsidRDefault="00844A07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44A07">
              <w:rPr>
                <w:rFonts w:ascii="Times New Roman" w:hAnsi="Times New Roman"/>
                <w:b/>
                <w:sz w:val="20"/>
                <w:szCs w:val="20"/>
              </w:rPr>
              <w:t>Zał. nr B. 2</w:t>
            </w:r>
            <w:r w:rsidR="00BE4EA8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844A07">
              <w:rPr>
                <w:rFonts w:ascii="Times New Roman" w:hAnsi="Times New Roman"/>
                <w:sz w:val="20"/>
                <w:szCs w:val="20"/>
              </w:rPr>
              <w:t xml:space="preserve"> Wzór – pismo wzywające do złożenia wyjaśnień</w:t>
            </w:r>
            <w:r w:rsidR="005C6CFC" w:rsidRPr="00844A0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840F462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</w:p>
          <w:p w14:paraId="4EEC3FA6" w14:textId="2B1F7CB1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6227" w:rsidRPr="005C6CFC" w14:paraId="49778E4C" w14:textId="77777777" w:rsidTr="002A6227">
        <w:trPr>
          <w:cantSplit/>
          <w:jc w:val="center"/>
        </w:trPr>
        <w:tc>
          <w:tcPr>
            <w:tcW w:w="615" w:type="dxa"/>
            <w:shd w:val="clear" w:color="auto" w:fill="FFFFFF" w:themeFill="background1"/>
            <w:vAlign w:val="center"/>
          </w:tcPr>
          <w:p w14:paraId="73F62B06" w14:textId="4026E5EA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  <w:r w:rsidRPr="005C6CFC">
              <w:rPr>
                <w:rFonts w:ascii="Times New Roman" w:hAnsi="Times New Roman"/>
              </w:rPr>
              <w:t>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14:paraId="45DD8814" w14:textId="77777777" w:rsidR="005C6CFC" w:rsidRPr="002A6227" w:rsidRDefault="005C6CFC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6227">
              <w:rPr>
                <w:rFonts w:ascii="Times New Roman" w:hAnsi="Times New Roman"/>
                <w:sz w:val="20"/>
                <w:szCs w:val="20"/>
              </w:rPr>
              <w:t>Zespół kontrolujący /Biuro LGD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EBA4DB1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Sporządzenie informacji pokontrolnej wraz z ewentualnymi zaleceniami pokontrolnymi/działaniami naprawczymi w formie pisemnej w 2 egzemplarzach, w terminie 10 dni roboczych od zakończenia kontroli.</w:t>
            </w:r>
          </w:p>
          <w:p w14:paraId="2C4364C1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</w:p>
          <w:p w14:paraId="307D17B5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W przypadku przekazania wezwania do dostarczenia przez </w:t>
            </w:r>
            <w:proofErr w:type="spellStart"/>
            <w:r w:rsidRPr="005C6CFC">
              <w:rPr>
                <w:rFonts w:ascii="Times New Roman" w:hAnsi="Times New Roman"/>
              </w:rPr>
              <w:t>Grantobiorcę</w:t>
            </w:r>
            <w:proofErr w:type="spellEnd"/>
            <w:r w:rsidRPr="005C6CFC">
              <w:rPr>
                <w:rFonts w:ascii="Times New Roman" w:hAnsi="Times New Roman"/>
              </w:rPr>
              <w:t xml:space="preserve"> wyjaśnień, termin ten biegnie ponownie od dnia otrzymania przez </w:t>
            </w:r>
            <w:proofErr w:type="spellStart"/>
            <w:r w:rsidRPr="005C6CFC">
              <w:rPr>
                <w:rFonts w:ascii="Times New Roman" w:hAnsi="Times New Roman"/>
              </w:rPr>
              <w:t>grantobiorcę</w:t>
            </w:r>
            <w:proofErr w:type="spellEnd"/>
            <w:r w:rsidRPr="005C6CFC">
              <w:rPr>
                <w:rFonts w:ascii="Times New Roman" w:hAnsi="Times New Roman"/>
              </w:rPr>
              <w:t xml:space="preserve"> przedmiotowej korespondencji.</w:t>
            </w:r>
          </w:p>
          <w:p w14:paraId="4A033B31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</w:p>
          <w:p w14:paraId="7902A8BB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W przypadku stwierdzenia w trakcie kontroli  okoliczności skutkujących nie kwalifikowalnością części bądź całości poniesionych wydatków, informacja pokontrolna zawiera zapisy dotyczące wysokości wydatków niekwalifikowanych / wysokości nałożonej korekty finansowej.</w:t>
            </w:r>
          </w:p>
          <w:p w14:paraId="760FF748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</w:p>
          <w:p w14:paraId="5D8E6DFB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Natomiast w przypadku stwierdzenia naruszenia zasad określonych w Wytycznych w zakresie kwalifikowalności wydatków, w tym ustawy </w:t>
            </w:r>
            <w:proofErr w:type="spellStart"/>
            <w:r w:rsidRPr="005C6CFC">
              <w:rPr>
                <w:rFonts w:ascii="Times New Roman" w:hAnsi="Times New Roman"/>
              </w:rPr>
              <w:t>Pzp</w:t>
            </w:r>
            <w:proofErr w:type="spellEnd"/>
            <w:r w:rsidRPr="005C6CFC">
              <w:rPr>
                <w:rFonts w:ascii="Times New Roman" w:hAnsi="Times New Roman"/>
              </w:rPr>
              <w:t xml:space="preserve"> (jeśli dotyczy) które stanowią podstawę do nałożenia korekty finansowej, Informacja pokontrolna zawiera:</w:t>
            </w:r>
          </w:p>
          <w:p w14:paraId="3C1E1485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- dokładne wyliczenie, kwoty o jaką zostanie pomniejszona kwalifikowalna wartość grantu,</w:t>
            </w:r>
          </w:p>
          <w:p w14:paraId="69060017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- przepisy, z których powyższe działanie wynika. </w:t>
            </w:r>
          </w:p>
          <w:p w14:paraId="263E6107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</w:p>
          <w:p w14:paraId="421D07E2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Pomniejszenie kwalifikowalnej wartości grantu  następuje w szczególności po stwierdzeniu wystąpienia następujących okoliczności:</w:t>
            </w:r>
          </w:p>
          <w:p w14:paraId="6EC447BC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 - naruszenia przez </w:t>
            </w:r>
            <w:proofErr w:type="spellStart"/>
            <w:r w:rsidRPr="005C6CFC">
              <w:rPr>
                <w:rFonts w:ascii="Times New Roman" w:hAnsi="Times New Roman"/>
              </w:rPr>
              <w:t>Grantobiorcę</w:t>
            </w:r>
            <w:proofErr w:type="spellEnd"/>
            <w:r w:rsidRPr="005C6CFC">
              <w:rPr>
                <w:rFonts w:ascii="Times New Roman" w:hAnsi="Times New Roman"/>
              </w:rPr>
              <w:t xml:space="preserve"> podczas realizacji Zadania przepisów prawa europejskiego lub krajowego,</w:t>
            </w:r>
          </w:p>
          <w:p w14:paraId="7B00E0F1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 - naruszenia podczas wydatkowania środków ustawy Prawo zamówień publicznych lub zasady konkurencyjności oraz stwierdzenia, iż naruszenie to stanowi podstawę do nałożenia korekty finansowej (jeśli dotyczy),</w:t>
            </w:r>
          </w:p>
          <w:p w14:paraId="6BC2823F" w14:textId="77777777" w:rsidR="005C6CFC" w:rsidRPr="005C6CFC" w:rsidRDefault="005C6CFC" w:rsidP="002A6227">
            <w:pPr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zrealizowania projektu niezgodnie z zawartą umową o powierzenie grantu.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0B9F1A" w14:textId="249740AA" w:rsidR="005C6CFC" w:rsidRPr="005C6CFC" w:rsidRDefault="008E5B3D" w:rsidP="002A6227">
            <w:pPr>
              <w:spacing w:after="0"/>
              <w:rPr>
                <w:rFonts w:ascii="Times New Roman" w:hAnsi="Times New Roman"/>
              </w:rPr>
            </w:pPr>
            <w:bookmarkStart w:id="26" w:name="_Hlk21007386"/>
            <w:r w:rsidRPr="008E5B3D">
              <w:rPr>
                <w:rFonts w:ascii="Times New Roman" w:hAnsi="Times New Roman"/>
                <w:b/>
                <w:sz w:val="20"/>
                <w:szCs w:val="20"/>
              </w:rPr>
              <w:t>Zał. nr B. 2</w:t>
            </w:r>
            <w:r w:rsidR="00BE4EA8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E5B3D">
              <w:rPr>
                <w:rFonts w:ascii="Times New Roman" w:hAnsi="Times New Roman"/>
                <w:sz w:val="20"/>
                <w:szCs w:val="20"/>
              </w:rPr>
              <w:t xml:space="preserve"> Wzór - </w:t>
            </w:r>
            <w:r w:rsidR="005C6CFC" w:rsidRPr="008E5B3D">
              <w:rPr>
                <w:rFonts w:ascii="Times New Roman" w:hAnsi="Times New Roman"/>
                <w:sz w:val="20"/>
                <w:szCs w:val="20"/>
              </w:rPr>
              <w:t>Informacja pokontrolna</w:t>
            </w:r>
          </w:p>
          <w:bookmarkEnd w:id="26"/>
          <w:p w14:paraId="78E377CB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6227" w:rsidRPr="005C6CFC" w14:paraId="6DBE8A5B" w14:textId="77777777" w:rsidTr="002A6227">
        <w:trPr>
          <w:cantSplit/>
          <w:jc w:val="center"/>
        </w:trPr>
        <w:tc>
          <w:tcPr>
            <w:tcW w:w="615" w:type="dxa"/>
            <w:shd w:val="clear" w:color="auto" w:fill="FFFFFF" w:themeFill="background1"/>
            <w:vAlign w:val="center"/>
          </w:tcPr>
          <w:p w14:paraId="0A9AD4A7" w14:textId="6E224C9D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Pr="005C6CFC">
              <w:rPr>
                <w:rFonts w:ascii="Times New Roman" w:hAnsi="Times New Roman"/>
              </w:rPr>
              <w:t>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14:paraId="70DCB261" w14:textId="77777777" w:rsidR="005C6CFC" w:rsidRPr="002A6227" w:rsidRDefault="005C6CFC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6227">
              <w:rPr>
                <w:rFonts w:ascii="Times New Roman" w:hAnsi="Times New Roman"/>
                <w:sz w:val="20"/>
                <w:szCs w:val="20"/>
              </w:rPr>
              <w:t>Biuro LGD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B4176A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Przygotowanie pisma do </w:t>
            </w:r>
            <w:proofErr w:type="spellStart"/>
            <w:r w:rsidRPr="005C6CFC">
              <w:rPr>
                <w:rFonts w:ascii="Times New Roman" w:hAnsi="Times New Roman"/>
              </w:rPr>
              <w:t>Grantobiorcy</w:t>
            </w:r>
            <w:proofErr w:type="spellEnd"/>
            <w:r w:rsidRPr="005C6CFC">
              <w:rPr>
                <w:rFonts w:ascii="Times New Roman" w:hAnsi="Times New Roman"/>
              </w:rPr>
              <w:t xml:space="preserve"> przekazującego informację pokontrolną wraz z informacją, iż Grantobiorca ma prawo zgłoszenia zastrzeżeń do jej treści na piśmie, w terminie 5 dni roboczych od dnia jej otrzymania.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F3382A" w14:textId="48C5BB68" w:rsidR="005C6CFC" w:rsidRPr="008E5B3D" w:rsidRDefault="008E5B3D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E5B3D">
              <w:rPr>
                <w:rFonts w:ascii="Times New Roman" w:hAnsi="Times New Roman"/>
                <w:b/>
                <w:sz w:val="20"/>
                <w:szCs w:val="20"/>
              </w:rPr>
              <w:t>Zał. nr B.2</w:t>
            </w:r>
            <w:r w:rsidR="00BE4EA8"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8E5B3D">
              <w:rPr>
                <w:rFonts w:ascii="Times New Roman" w:hAnsi="Times New Roman"/>
                <w:sz w:val="20"/>
                <w:szCs w:val="20"/>
              </w:rPr>
              <w:t xml:space="preserve"> Wzór – Pismo przekazujące informację pokontrolną</w:t>
            </w:r>
            <w:r w:rsidR="005C6CFC" w:rsidRPr="008E5B3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A6227" w:rsidRPr="005C6CFC" w14:paraId="5EE7F9C0" w14:textId="77777777" w:rsidTr="002A6227">
        <w:trPr>
          <w:cantSplit/>
          <w:jc w:val="center"/>
        </w:trPr>
        <w:tc>
          <w:tcPr>
            <w:tcW w:w="615" w:type="dxa"/>
            <w:shd w:val="clear" w:color="auto" w:fill="FFFFFF" w:themeFill="background1"/>
            <w:vAlign w:val="center"/>
          </w:tcPr>
          <w:p w14:paraId="41CEC2DD" w14:textId="201B9E62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5C6CFC">
              <w:rPr>
                <w:rFonts w:ascii="Times New Roman" w:hAnsi="Times New Roman"/>
              </w:rPr>
              <w:t>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14:paraId="3416713A" w14:textId="77777777" w:rsidR="005C6CFC" w:rsidRPr="002A6227" w:rsidRDefault="005C6CFC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6227">
              <w:rPr>
                <w:rFonts w:ascii="Times New Roman" w:hAnsi="Times New Roman"/>
                <w:sz w:val="20"/>
                <w:szCs w:val="20"/>
              </w:rPr>
              <w:t>Biuro LGD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C0288D9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</w:p>
          <w:p w14:paraId="6848D14F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Weryfikacja i  akceptacja Listy sprawdzającej, Informacji pokontrolnej i pisma do </w:t>
            </w:r>
            <w:proofErr w:type="spellStart"/>
            <w:r w:rsidRPr="005C6CFC">
              <w:rPr>
                <w:rFonts w:ascii="Times New Roman" w:hAnsi="Times New Roman"/>
              </w:rPr>
              <w:t>Grantobiorcy</w:t>
            </w:r>
            <w:proofErr w:type="spellEnd"/>
            <w:r w:rsidRPr="005C6CFC">
              <w:rPr>
                <w:rFonts w:ascii="Times New Roman" w:hAnsi="Times New Roman"/>
              </w:rPr>
              <w:t xml:space="preserve"> .</w:t>
            </w:r>
          </w:p>
          <w:p w14:paraId="4C92B3CB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084265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6227" w:rsidRPr="005C6CFC" w14:paraId="09ECE22C" w14:textId="77777777" w:rsidTr="002A6227">
        <w:trPr>
          <w:cantSplit/>
          <w:jc w:val="center"/>
        </w:trPr>
        <w:tc>
          <w:tcPr>
            <w:tcW w:w="615" w:type="dxa"/>
            <w:shd w:val="clear" w:color="auto" w:fill="FFFFFF" w:themeFill="background1"/>
            <w:vAlign w:val="center"/>
          </w:tcPr>
          <w:p w14:paraId="04652B85" w14:textId="6F07214B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  <w:r w:rsidRPr="005C6CFC">
              <w:rPr>
                <w:rFonts w:ascii="Times New Roman" w:hAnsi="Times New Roman"/>
              </w:rPr>
              <w:t>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14:paraId="38434EF4" w14:textId="77777777" w:rsidR="005C6CFC" w:rsidRPr="002A6227" w:rsidRDefault="005C6CFC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6227">
              <w:rPr>
                <w:rFonts w:ascii="Times New Roman" w:hAnsi="Times New Roman"/>
                <w:sz w:val="20"/>
                <w:szCs w:val="20"/>
              </w:rPr>
              <w:t>Biuro LGD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938C4FB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Wysyłka zatwierdzonego pisma wraz 2 egzemplarzami informacji pokontrolnej do </w:t>
            </w:r>
            <w:proofErr w:type="spellStart"/>
            <w:r w:rsidRPr="005C6CFC">
              <w:rPr>
                <w:rFonts w:ascii="Times New Roman" w:hAnsi="Times New Roman"/>
              </w:rPr>
              <w:t>Grantobiorcy</w:t>
            </w:r>
            <w:proofErr w:type="spellEnd"/>
            <w:r w:rsidRPr="005C6CFC">
              <w:rPr>
                <w:rFonts w:ascii="Times New Roman" w:hAnsi="Times New Roman"/>
              </w:rPr>
              <w:t xml:space="preserve"> (potwierdzenie wysłania/nadania)</w:t>
            </w:r>
          </w:p>
          <w:p w14:paraId="61E97898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Termin na podpisanie i odesłanie przez </w:t>
            </w:r>
            <w:proofErr w:type="spellStart"/>
            <w:r w:rsidRPr="005C6CFC">
              <w:rPr>
                <w:rFonts w:ascii="Times New Roman" w:hAnsi="Times New Roman"/>
              </w:rPr>
              <w:t>Grantobiorcę</w:t>
            </w:r>
            <w:proofErr w:type="spellEnd"/>
            <w:r w:rsidRPr="005C6CFC">
              <w:rPr>
                <w:rFonts w:ascii="Times New Roman" w:hAnsi="Times New Roman"/>
              </w:rPr>
              <w:t xml:space="preserve"> informacji pokontrolnej wynosi 5 dni roboczych, od dnia jej doręczenia do </w:t>
            </w:r>
            <w:proofErr w:type="spellStart"/>
            <w:r w:rsidRPr="005C6CFC">
              <w:rPr>
                <w:rFonts w:ascii="Times New Roman" w:hAnsi="Times New Roman"/>
              </w:rPr>
              <w:t>Grantobiorcy</w:t>
            </w:r>
            <w:proofErr w:type="spellEnd"/>
            <w:r w:rsidRPr="005C6CFC">
              <w:rPr>
                <w:rFonts w:ascii="Times New Roman" w:hAnsi="Times New Roman"/>
              </w:rPr>
              <w:t>.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C44DE3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6227" w:rsidRPr="005C6CFC" w14:paraId="69AFDAA7" w14:textId="77777777" w:rsidTr="002A6227">
        <w:trPr>
          <w:cantSplit/>
          <w:jc w:val="center"/>
        </w:trPr>
        <w:tc>
          <w:tcPr>
            <w:tcW w:w="615" w:type="dxa"/>
            <w:shd w:val="clear" w:color="auto" w:fill="FFFFFF" w:themeFill="background1"/>
            <w:vAlign w:val="center"/>
          </w:tcPr>
          <w:p w14:paraId="5FAD6A41" w14:textId="77D83389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  <w:r w:rsidRPr="005C6CFC">
              <w:rPr>
                <w:rFonts w:ascii="Times New Roman" w:hAnsi="Times New Roman"/>
              </w:rPr>
              <w:t>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14:paraId="1AD22944" w14:textId="77777777" w:rsidR="005C6CFC" w:rsidRPr="002A6227" w:rsidRDefault="005C6CFC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6227">
              <w:rPr>
                <w:rFonts w:ascii="Times New Roman" w:hAnsi="Times New Roman"/>
                <w:sz w:val="20"/>
                <w:szCs w:val="20"/>
              </w:rPr>
              <w:t>Biuro LGD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B85CD87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  <w:u w:val="single"/>
              </w:rPr>
            </w:pPr>
            <w:r w:rsidRPr="005C6CFC">
              <w:rPr>
                <w:rFonts w:ascii="Times New Roman" w:hAnsi="Times New Roman"/>
              </w:rPr>
              <w:t xml:space="preserve">Wpływ i przyjęcie </w:t>
            </w:r>
            <w:r w:rsidRPr="005C6CFC">
              <w:rPr>
                <w:rFonts w:ascii="Times New Roman" w:hAnsi="Times New Roman"/>
                <w:u w:val="single"/>
              </w:rPr>
              <w:t xml:space="preserve">podpisanej/ </w:t>
            </w:r>
          </w:p>
          <w:p w14:paraId="272A73E2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  <w:u w:val="single"/>
              </w:rPr>
              <w:t>niepodpisanej</w:t>
            </w:r>
            <w:r w:rsidRPr="005C6CFC">
              <w:rPr>
                <w:rFonts w:ascii="Times New Roman" w:hAnsi="Times New Roman"/>
              </w:rPr>
              <w:t xml:space="preserve"> przez </w:t>
            </w:r>
            <w:proofErr w:type="spellStart"/>
            <w:r w:rsidRPr="005C6CFC">
              <w:rPr>
                <w:rFonts w:ascii="Times New Roman" w:hAnsi="Times New Roman"/>
              </w:rPr>
              <w:t>Grantobiorcę</w:t>
            </w:r>
            <w:proofErr w:type="spellEnd"/>
            <w:r w:rsidRPr="005C6CFC">
              <w:rPr>
                <w:rFonts w:ascii="Times New Roman" w:hAnsi="Times New Roman"/>
              </w:rPr>
              <w:t xml:space="preserve"> informacji pokontrolnej wraz z pismem przewodnim, w przedmiotowej sprawie lub pismem z odpowiedzią na zalecenia pokontrolne.</w:t>
            </w:r>
          </w:p>
          <w:p w14:paraId="22AC75A7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D2A4542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</w:p>
        </w:tc>
      </w:tr>
      <w:tr w:rsidR="005C6CFC" w:rsidRPr="005C6CFC" w14:paraId="0EF296B3" w14:textId="77777777" w:rsidTr="002A6227">
        <w:trPr>
          <w:cantSplit/>
          <w:jc w:val="center"/>
        </w:trPr>
        <w:tc>
          <w:tcPr>
            <w:tcW w:w="10149" w:type="dxa"/>
            <w:gridSpan w:val="4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64252B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Przekazanie przez </w:t>
            </w:r>
            <w:proofErr w:type="spellStart"/>
            <w:r w:rsidRPr="005C6CFC">
              <w:rPr>
                <w:rFonts w:ascii="Times New Roman" w:hAnsi="Times New Roman"/>
              </w:rPr>
              <w:t>Grantobiorcę</w:t>
            </w:r>
            <w:proofErr w:type="spellEnd"/>
            <w:r w:rsidRPr="005C6CFC">
              <w:rPr>
                <w:rFonts w:ascii="Times New Roman" w:hAnsi="Times New Roman"/>
              </w:rPr>
              <w:t xml:space="preserve"> podpisanej informacji pokontrolnej</w:t>
            </w:r>
          </w:p>
        </w:tc>
      </w:tr>
      <w:tr w:rsidR="002A6227" w:rsidRPr="005C6CFC" w14:paraId="7B5B5D66" w14:textId="77777777" w:rsidTr="002A6227">
        <w:trPr>
          <w:cantSplit/>
          <w:jc w:val="center"/>
        </w:trPr>
        <w:tc>
          <w:tcPr>
            <w:tcW w:w="615" w:type="dxa"/>
            <w:shd w:val="clear" w:color="auto" w:fill="FFFFFF" w:themeFill="background1"/>
            <w:vAlign w:val="center"/>
          </w:tcPr>
          <w:p w14:paraId="0B8C0DB9" w14:textId="671FBF18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5C6CFC">
              <w:rPr>
                <w:rFonts w:ascii="Times New Roman" w:hAnsi="Times New Roman"/>
              </w:rPr>
              <w:t>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14:paraId="16F72AA2" w14:textId="77777777" w:rsidR="005C6CFC" w:rsidRPr="002A6227" w:rsidRDefault="005C6CFC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6227">
              <w:rPr>
                <w:rFonts w:ascii="Times New Roman" w:hAnsi="Times New Roman"/>
                <w:sz w:val="20"/>
                <w:szCs w:val="20"/>
              </w:rPr>
              <w:t>Biuro LGD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32B33B6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W przypadku, gdy Grantobiorca zwróci podpisaną informację pokontrolną bez zgłaszania uwag do jej treści,  wprowadzenie  do rejestru kontroli zadań, informacji dotyczących przeprowadzonej kontroli – terminu przeprowadzenia kontroli, wyników kontroli oraz faktu sformułowania bądź nie zaleceń pokontrolnych (z ewentualnym krótkim opisem).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6BA30F" w14:textId="77777777" w:rsidR="005C6CFC" w:rsidRPr="006676EF" w:rsidRDefault="005C6CFC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76EF">
              <w:rPr>
                <w:rFonts w:ascii="Times New Roman" w:hAnsi="Times New Roman"/>
                <w:sz w:val="20"/>
                <w:szCs w:val="20"/>
              </w:rPr>
              <w:t>Wpis do rejestru kontroli zadań.</w:t>
            </w:r>
          </w:p>
        </w:tc>
      </w:tr>
      <w:tr w:rsidR="002A6227" w:rsidRPr="005C6CFC" w14:paraId="6BA2183B" w14:textId="77777777" w:rsidTr="002A6227">
        <w:trPr>
          <w:cantSplit/>
          <w:jc w:val="center"/>
        </w:trPr>
        <w:tc>
          <w:tcPr>
            <w:tcW w:w="615" w:type="dxa"/>
            <w:shd w:val="clear" w:color="auto" w:fill="FFFFFF" w:themeFill="background1"/>
            <w:vAlign w:val="center"/>
          </w:tcPr>
          <w:p w14:paraId="7B1B01EB" w14:textId="5103D411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Pr="005C6CFC">
              <w:rPr>
                <w:rFonts w:ascii="Times New Roman" w:hAnsi="Times New Roman"/>
              </w:rPr>
              <w:t>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14:paraId="56259BEA" w14:textId="77777777" w:rsidR="005C6CFC" w:rsidRPr="002A6227" w:rsidRDefault="005C6CFC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6227">
              <w:rPr>
                <w:rFonts w:ascii="Times New Roman" w:hAnsi="Times New Roman"/>
                <w:sz w:val="20"/>
                <w:szCs w:val="20"/>
              </w:rPr>
              <w:t>Biuro LGD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DB5079" w14:textId="7E743380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W przypadku, gdy Grantobiorca zwróci informację pokontrolną jednocześnie zgłaszając uwagi do jej treści, przy czym Grantobiorca informację pokontrolną podpisał, a nadesłane przez niego uwagi nie stanowią odmowy podpisania informacji i dotyczą np. uchybień stwierdzonych w informacji pokontrolnej, które nie skutkują nałożeniem korekty finansowej, wówczas przedmiotowe pismo pozostawia się bez rozpoznania w aktach kontroli, z uwagi na fakt zaakceptowania przez </w:t>
            </w:r>
            <w:proofErr w:type="spellStart"/>
            <w:r w:rsidRPr="005C6CFC">
              <w:rPr>
                <w:rFonts w:ascii="Times New Roman" w:hAnsi="Times New Roman"/>
              </w:rPr>
              <w:t>Grantobiorcę</w:t>
            </w:r>
            <w:proofErr w:type="spellEnd"/>
            <w:r w:rsidRPr="005C6CFC">
              <w:rPr>
                <w:rFonts w:ascii="Times New Roman" w:hAnsi="Times New Roman"/>
              </w:rPr>
              <w:t xml:space="preserve"> informacji p</w:t>
            </w:r>
            <w:r>
              <w:rPr>
                <w:rFonts w:ascii="Times New Roman" w:hAnsi="Times New Roman"/>
              </w:rPr>
              <w:t>okontrolnej przejście do  pkt. 32</w:t>
            </w:r>
            <w:r w:rsidRPr="005C6CFC">
              <w:rPr>
                <w:rFonts w:ascii="Times New Roman" w:hAnsi="Times New Roman"/>
              </w:rPr>
              <w:t xml:space="preserve"> procedury.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7AB2473" w14:textId="77777777" w:rsidR="005C6CFC" w:rsidRPr="006676EF" w:rsidRDefault="005C6CFC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76EF">
              <w:rPr>
                <w:rFonts w:ascii="Times New Roman" w:hAnsi="Times New Roman"/>
                <w:sz w:val="20"/>
                <w:szCs w:val="20"/>
              </w:rPr>
              <w:t>Wpis do rejestru kontroli zadań.</w:t>
            </w:r>
          </w:p>
        </w:tc>
      </w:tr>
      <w:tr w:rsidR="005C6CFC" w:rsidRPr="005C6CFC" w14:paraId="43F2E972" w14:textId="77777777" w:rsidTr="002A6227">
        <w:trPr>
          <w:cantSplit/>
          <w:jc w:val="center"/>
        </w:trPr>
        <w:tc>
          <w:tcPr>
            <w:tcW w:w="10149" w:type="dxa"/>
            <w:gridSpan w:val="4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888213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Zgłoszenie zastrzeżeń przez </w:t>
            </w:r>
            <w:proofErr w:type="spellStart"/>
            <w:r w:rsidRPr="005C6CFC">
              <w:rPr>
                <w:rFonts w:ascii="Times New Roman" w:hAnsi="Times New Roman"/>
              </w:rPr>
              <w:t>Grantobiorcę</w:t>
            </w:r>
            <w:proofErr w:type="spellEnd"/>
            <w:r w:rsidRPr="005C6CFC">
              <w:rPr>
                <w:rFonts w:ascii="Times New Roman" w:hAnsi="Times New Roman"/>
              </w:rPr>
              <w:t xml:space="preserve"> do podpisanej lub niepodpisanej informacji pokontrolnej</w:t>
            </w:r>
          </w:p>
        </w:tc>
      </w:tr>
      <w:tr w:rsidR="002A6227" w:rsidRPr="005C6CFC" w14:paraId="60AD2905" w14:textId="77777777" w:rsidTr="002A6227">
        <w:trPr>
          <w:cantSplit/>
          <w:jc w:val="center"/>
        </w:trPr>
        <w:tc>
          <w:tcPr>
            <w:tcW w:w="615" w:type="dxa"/>
            <w:shd w:val="clear" w:color="auto" w:fill="FFFFFF" w:themeFill="background1"/>
            <w:vAlign w:val="center"/>
          </w:tcPr>
          <w:p w14:paraId="58F28C62" w14:textId="48DE22C3" w:rsidR="005C6CFC" w:rsidRPr="005C6CFC" w:rsidRDefault="00823A5E" w:rsidP="002A62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5C6CFC" w:rsidRPr="005C6CFC">
              <w:rPr>
                <w:rFonts w:ascii="Times New Roman" w:hAnsi="Times New Roman"/>
              </w:rPr>
              <w:t>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14:paraId="6C0080DD" w14:textId="77777777" w:rsidR="005C6CFC" w:rsidRPr="002A6227" w:rsidRDefault="005C6CFC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6227">
              <w:rPr>
                <w:rFonts w:ascii="Times New Roman" w:hAnsi="Times New Roman"/>
                <w:sz w:val="20"/>
                <w:szCs w:val="20"/>
              </w:rPr>
              <w:t>Zespół kontrolujący/Biuro LGD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5C8263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Dokonanie analizy zgłoszonych przez </w:t>
            </w:r>
            <w:proofErr w:type="spellStart"/>
            <w:r w:rsidRPr="005C6CFC">
              <w:rPr>
                <w:rFonts w:ascii="Times New Roman" w:hAnsi="Times New Roman"/>
              </w:rPr>
              <w:t>Grantobiorcę</w:t>
            </w:r>
            <w:proofErr w:type="spellEnd"/>
            <w:r w:rsidRPr="005C6CFC">
              <w:rPr>
                <w:rFonts w:ascii="Times New Roman" w:hAnsi="Times New Roman"/>
              </w:rPr>
              <w:t xml:space="preserve"> zastrzeżeń do </w:t>
            </w:r>
            <w:r w:rsidRPr="005C6CFC">
              <w:rPr>
                <w:rFonts w:ascii="Times New Roman" w:hAnsi="Times New Roman"/>
                <w:u w:val="single"/>
              </w:rPr>
              <w:t>podpisanej</w:t>
            </w:r>
            <w:r w:rsidRPr="005C6CFC">
              <w:rPr>
                <w:rFonts w:ascii="Times New Roman" w:hAnsi="Times New Roman"/>
              </w:rPr>
              <w:t xml:space="preserve"> lub </w:t>
            </w:r>
            <w:r w:rsidRPr="005C6CFC">
              <w:rPr>
                <w:rFonts w:ascii="Times New Roman" w:hAnsi="Times New Roman"/>
                <w:u w:val="single"/>
              </w:rPr>
              <w:t xml:space="preserve">niepodpisanej </w:t>
            </w:r>
            <w:r w:rsidRPr="005C6CFC">
              <w:rPr>
                <w:rFonts w:ascii="Times New Roman" w:hAnsi="Times New Roman"/>
              </w:rPr>
              <w:t xml:space="preserve">informacji pokontrolnej oraz podjęcie dodatkowych czynności kontrolnych, celem rozstrzygnięcia przedmiotowej sprawy w terminie 5 dni roboczych od dnia otrzymania zastrzeżeń. 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030393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-</w:t>
            </w:r>
          </w:p>
        </w:tc>
      </w:tr>
      <w:tr w:rsidR="002A6227" w:rsidRPr="005C6CFC" w14:paraId="61C9F503" w14:textId="77777777" w:rsidTr="002A6227">
        <w:trPr>
          <w:cantSplit/>
          <w:jc w:val="center"/>
        </w:trPr>
        <w:tc>
          <w:tcPr>
            <w:tcW w:w="615" w:type="dxa"/>
            <w:shd w:val="clear" w:color="auto" w:fill="FFFFFF" w:themeFill="background1"/>
            <w:vAlign w:val="center"/>
          </w:tcPr>
          <w:p w14:paraId="6E0B8027" w14:textId="7E93A69D" w:rsidR="005C6CFC" w:rsidRPr="005C6CFC" w:rsidRDefault="00823A5E" w:rsidP="002A62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  <w:r w:rsidR="005C6CFC" w:rsidRPr="005C6CFC">
              <w:rPr>
                <w:rFonts w:ascii="Times New Roman" w:hAnsi="Times New Roman"/>
              </w:rPr>
              <w:t>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14:paraId="4A40421E" w14:textId="77777777" w:rsidR="005C6CFC" w:rsidRPr="002A6227" w:rsidRDefault="005C6CFC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6227">
              <w:rPr>
                <w:rFonts w:ascii="Times New Roman" w:hAnsi="Times New Roman"/>
                <w:sz w:val="20"/>
                <w:szCs w:val="20"/>
              </w:rPr>
              <w:t>Zespół kontrolujący/Biuro LGD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354CBF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W przypadku uznania uwag i zastrzeżeń za zasadne, wprowadzenie zmiany w informacji pokontrolnej, a następnie powtórzenie czynności, które przeprowadzono w zakresie weryfikacji i akceptacji poprzedniej wersji dokumentu. 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DCDF8AD" w14:textId="7CCAD9D5" w:rsidR="005C6CFC" w:rsidRPr="005C6CFC" w:rsidRDefault="008E5B3D" w:rsidP="002A62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2A6227" w:rsidRPr="005C6CFC" w14:paraId="61C1ABDD" w14:textId="77777777" w:rsidTr="002A6227">
        <w:trPr>
          <w:cantSplit/>
          <w:jc w:val="center"/>
        </w:trPr>
        <w:tc>
          <w:tcPr>
            <w:tcW w:w="615" w:type="dxa"/>
            <w:shd w:val="clear" w:color="auto" w:fill="FFFFFF" w:themeFill="background1"/>
            <w:vAlign w:val="center"/>
          </w:tcPr>
          <w:p w14:paraId="1BC97126" w14:textId="4FCE7158" w:rsidR="005C6CFC" w:rsidRPr="005C6CFC" w:rsidRDefault="00823A5E" w:rsidP="002A62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  <w:r w:rsidR="005C6CFC" w:rsidRPr="005C6CFC">
              <w:rPr>
                <w:rFonts w:ascii="Times New Roman" w:hAnsi="Times New Roman"/>
              </w:rPr>
              <w:t>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14:paraId="1A06785A" w14:textId="77777777" w:rsidR="005C6CFC" w:rsidRPr="002A6227" w:rsidRDefault="005C6CFC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6227">
              <w:rPr>
                <w:rFonts w:ascii="Times New Roman" w:hAnsi="Times New Roman"/>
                <w:sz w:val="20"/>
                <w:szCs w:val="20"/>
              </w:rPr>
              <w:t>Biuro LGD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43DB5B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W przypadku odrzucenia uwag i zastrzeżeń, przekazanie pisma </w:t>
            </w:r>
            <w:proofErr w:type="spellStart"/>
            <w:r w:rsidRPr="005C6CFC">
              <w:rPr>
                <w:rFonts w:ascii="Times New Roman" w:hAnsi="Times New Roman"/>
              </w:rPr>
              <w:t>Grantobiorcy</w:t>
            </w:r>
            <w:proofErr w:type="spellEnd"/>
            <w:r w:rsidRPr="005C6CFC">
              <w:rPr>
                <w:rFonts w:ascii="Times New Roman" w:hAnsi="Times New Roman"/>
              </w:rPr>
              <w:t xml:space="preserve"> o podtrzymaniu stanowiska wraz z klauzulą ostateczności podjętych decyzji i braku możliwości zgłaszania kolejnych zastrzeżeń, procedowane jak z informacją pokontrolną.</w:t>
            </w:r>
          </w:p>
          <w:p w14:paraId="1742F08D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</w:p>
          <w:p w14:paraId="7E13176D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Wprowadzenie  do rejestru kontroli zadań, informacji dotyczących przeprowadzonej kontroli – terminu przeprowadzenia kontroli, wyników kontroli oraz faktu sformułowania bądź nie zaleceń pokontrolnych (z ewentualnym krótkim opisem).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76B85E" w14:textId="4B9EB0FB" w:rsidR="005C6CFC" w:rsidRPr="005C6CFC" w:rsidRDefault="008E5B3D" w:rsidP="002A62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14:paraId="0E8BCD16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</w:p>
          <w:p w14:paraId="24477DCA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</w:p>
          <w:p w14:paraId="65B17C15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</w:p>
          <w:p w14:paraId="64F21954" w14:textId="77777777" w:rsidR="005C6CFC" w:rsidRPr="006676EF" w:rsidRDefault="005C6CFC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6C29457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6676EF">
              <w:rPr>
                <w:rFonts w:ascii="Times New Roman" w:hAnsi="Times New Roman"/>
                <w:sz w:val="20"/>
                <w:szCs w:val="20"/>
              </w:rPr>
              <w:t>Wpis do rejestru kontroli zadań.</w:t>
            </w:r>
          </w:p>
        </w:tc>
      </w:tr>
      <w:tr w:rsidR="005C6CFC" w:rsidRPr="005C6CFC" w14:paraId="381E838A" w14:textId="77777777" w:rsidTr="002A6227">
        <w:trPr>
          <w:cantSplit/>
          <w:jc w:val="center"/>
        </w:trPr>
        <w:tc>
          <w:tcPr>
            <w:tcW w:w="10149" w:type="dxa"/>
            <w:gridSpan w:val="4"/>
            <w:tcBorders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EB2A74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Brak zajęcia stanowiska przez </w:t>
            </w:r>
            <w:proofErr w:type="spellStart"/>
            <w:r w:rsidRPr="005C6CFC">
              <w:rPr>
                <w:rFonts w:ascii="Times New Roman" w:hAnsi="Times New Roman"/>
              </w:rPr>
              <w:t>Grantobiorcę</w:t>
            </w:r>
            <w:proofErr w:type="spellEnd"/>
            <w:r w:rsidRPr="005C6CFC">
              <w:rPr>
                <w:rFonts w:ascii="Times New Roman" w:hAnsi="Times New Roman"/>
              </w:rPr>
              <w:t xml:space="preserve"> do treści informacji pokontrolnej poprzez:</w:t>
            </w:r>
          </w:p>
          <w:p w14:paraId="21C896EF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- niezgłoszenie uwag lub zastrzeżeń do jej treści z równoczesnym niepodpisaniem/nieodesłaniem dokumentu</w:t>
            </w:r>
          </w:p>
          <w:p w14:paraId="27530CCB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</w:p>
        </w:tc>
      </w:tr>
      <w:tr w:rsidR="002A6227" w:rsidRPr="005C6CFC" w14:paraId="25C5BA6B" w14:textId="77777777" w:rsidTr="002A6227">
        <w:trPr>
          <w:cantSplit/>
          <w:jc w:val="center"/>
        </w:trPr>
        <w:tc>
          <w:tcPr>
            <w:tcW w:w="615" w:type="dxa"/>
            <w:shd w:val="clear" w:color="auto" w:fill="FFFFFF" w:themeFill="background1"/>
            <w:vAlign w:val="center"/>
          </w:tcPr>
          <w:p w14:paraId="05A91D07" w14:textId="64890A63" w:rsidR="005C6CFC" w:rsidRPr="005C6CFC" w:rsidRDefault="00823A5E" w:rsidP="002A62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  <w:r w:rsidR="005C6CFC" w:rsidRPr="005C6CFC">
              <w:rPr>
                <w:rFonts w:ascii="Times New Roman" w:hAnsi="Times New Roman"/>
              </w:rPr>
              <w:t>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14:paraId="43CB4B7E" w14:textId="77777777" w:rsidR="005C6CFC" w:rsidRPr="002A6227" w:rsidRDefault="005C6CFC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6227">
              <w:rPr>
                <w:rFonts w:ascii="Times New Roman" w:hAnsi="Times New Roman"/>
                <w:sz w:val="20"/>
                <w:szCs w:val="20"/>
              </w:rPr>
              <w:t>Biuro LGD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91BF238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Nawiązanie kontaktu (telefonicznie lub pocztą e-mail), celem ustalenia powodów przekazania niepodpisanej informacji pokontrolnej z równoczesnym brakiem wniesienia sprzeciwu co do jej treści lub przyczyn braku odpowiedzi ze strony </w:t>
            </w:r>
            <w:proofErr w:type="spellStart"/>
            <w:r w:rsidRPr="005C6CFC">
              <w:rPr>
                <w:rFonts w:ascii="Times New Roman" w:hAnsi="Times New Roman"/>
              </w:rPr>
              <w:t>Grantobiorcy</w:t>
            </w:r>
            <w:proofErr w:type="spellEnd"/>
            <w:r w:rsidRPr="005C6CFC">
              <w:rPr>
                <w:rFonts w:ascii="Times New Roman" w:hAnsi="Times New Roman"/>
              </w:rPr>
              <w:t xml:space="preserve"> w wyznaczonym  terminie.</w:t>
            </w:r>
          </w:p>
          <w:p w14:paraId="70283930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</w:p>
          <w:p w14:paraId="5226E763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Nawiązanie kontaktu następuje w przypadku, gdy wpłynie niepodpisana informacja pokontrolna lub nastąpi zwrotne potwierdzenie odbioru informacji pokontrolnej przez </w:t>
            </w:r>
            <w:proofErr w:type="spellStart"/>
            <w:r w:rsidRPr="005C6CFC">
              <w:rPr>
                <w:rFonts w:ascii="Times New Roman" w:hAnsi="Times New Roman"/>
              </w:rPr>
              <w:t>Grantobiorcę</w:t>
            </w:r>
            <w:proofErr w:type="spellEnd"/>
            <w:r w:rsidRPr="005C6CFC">
              <w:rPr>
                <w:rFonts w:ascii="Times New Roman" w:hAnsi="Times New Roman"/>
              </w:rPr>
              <w:t xml:space="preserve"> i upłynął wyznaczony termin na zajęcie przez niego stanowiska lub w terminie 21 dni od dnia nadania informacji pokontrolnej i nie nastąpiło zwrotne potwierdzenie dostarczenia informacji pokontrolnej.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87B208" w14:textId="77777777" w:rsidR="005C6CFC" w:rsidRPr="006676EF" w:rsidRDefault="005C6CFC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76EF">
              <w:rPr>
                <w:rFonts w:ascii="Times New Roman" w:hAnsi="Times New Roman"/>
                <w:sz w:val="20"/>
                <w:szCs w:val="20"/>
              </w:rPr>
              <w:t>Notatka z rozmowy telefonicznej lub wydruk korespondencji e-mail,</w:t>
            </w:r>
          </w:p>
        </w:tc>
      </w:tr>
      <w:tr w:rsidR="002A6227" w:rsidRPr="005C6CFC" w14:paraId="4B0D354E" w14:textId="77777777" w:rsidTr="002A6227">
        <w:trPr>
          <w:cantSplit/>
          <w:jc w:val="center"/>
        </w:trPr>
        <w:tc>
          <w:tcPr>
            <w:tcW w:w="615" w:type="dxa"/>
            <w:shd w:val="clear" w:color="auto" w:fill="FFFFFF" w:themeFill="background1"/>
            <w:vAlign w:val="center"/>
          </w:tcPr>
          <w:p w14:paraId="2D8D68B9" w14:textId="4EE2A6EF" w:rsidR="005C6CFC" w:rsidRPr="005C6CFC" w:rsidRDefault="00823A5E" w:rsidP="002A62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  <w:r w:rsidR="005C6CFC" w:rsidRPr="005C6CFC">
              <w:rPr>
                <w:rFonts w:ascii="Times New Roman" w:hAnsi="Times New Roman"/>
              </w:rPr>
              <w:t>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14:paraId="24F7507C" w14:textId="77777777" w:rsidR="005C6CFC" w:rsidRPr="002A6227" w:rsidRDefault="005C6CFC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6227">
              <w:rPr>
                <w:rFonts w:ascii="Times New Roman" w:hAnsi="Times New Roman"/>
                <w:sz w:val="20"/>
                <w:szCs w:val="20"/>
              </w:rPr>
              <w:t>Biuro LGD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ED75F44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W przypadku odesłania przez </w:t>
            </w:r>
            <w:proofErr w:type="spellStart"/>
            <w:r w:rsidRPr="005C6CFC">
              <w:rPr>
                <w:rFonts w:ascii="Times New Roman" w:hAnsi="Times New Roman"/>
              </w:rPr>
              <w:t>Grantobiorcę</w:t>
            </w:r>
            <w:proofErr w:type="spellEnd"/>
            <w:r w:rsidRPr="005C6CFC">
              <w:rPr>
                <w:rFonts w:ascii="Times New Roman" w:hAnsi="Times New Roman"/>
              </w:rPr>
              <w:t xml:space="preserve"> niepodpisanej informacji pokontrolnej bez zgłaszania uwag do jej treści, uznaje się, że Grantobiorca zaakceptował otrzymaną informację wraz z upływem wskazanego w nim terminu na wniesienie uwag lub zastrzeżeń.</w:t>
            </w:r>
          </w:p>
          <w:p w14:paraId="676E92B6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</w:p>
          <w:p w14:paraId="17FF363F" w14:textId="6CF6C05F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Przedstawienie </w:t>
            </w:r>
            <w:proofErr w:type="spellStart"/>
            <w:r w:rsidRPr="005C6CFC">
              <w:rPr>
                <w:rFonts w:ascii="Times New Roman" w:hAnsi="Times New Roman"/>
              </w:rPr>
              <w:t>Grantobiorcy</w:t>
            </w:r>
            <w:proofErr w:type="spellEnd"/>
            <w:r w:rsidRPr="005C6CFC">
              <w:rPr>
                <w:rFonts w:ascii="Times New Roman" w:hAnsi="Times New Roman"/>
              </w:rPr>
              <w:t xml:space="preserve">  oraz wprowadzenie  do rejestru kontroli zadań, informacji dotyczących przeprowadzonej kontroli – terminu przeprowadzenia kontroli, wyników kontroli oraz faktu sformułowania bądź nie zaleceń pokontrolnych (z ewentualnym krótkim opisem).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D0D878" w14:textId="748FB1D6" w:rsidR="005C6CFC" w:rsidRPr="006676EF" w:rsidRDefault="00DB4281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76EF">
              <w:rPr>
                <w:rFonts w:ascii="Times New Roman" w:hAnsi="Times New Roman"/>
                <w:sz w:val="20"/>
                <w:szCs w:val="20"/>
              </w:rPr>
              <w:t>w</w:t>
            </w:r>
            <w:r w:rsidR="005C6CFC" w:rsidRPr="006676EF">
              <w:rPr>
                <w:rFonts w:ascii="Times New Roman" w:hAnsi="Times New Roman"/>
                <w:sz w:val="20"/>
                <w:szCs w:val="20"/>
              </w:rPr>
              <w:t>pis do rejestru kontroli zadań.</w:t>
            </w:r>
          </w:p>
        </w:tc>
      </w:tr>
      <w:tr w:rsidR="002A6227" w:rsidRPr="005C6CFC" w14:paraId="5D5C00E4" w14:textId="77777777" w:rsidTr="002A6227">
        <w:trPr>
          <w:cantSplit/>
          <w:jc w:val="center"/>
        </w:trPr>
        <w:tc>
          <w:tcPr>
            <w:tcW w:w="615" w:type="dxa"/>
            <w:shd w:val="clear" w:color="auto" w:fill="FFFFFF" w:themeFill="background1"/>
            <w:vAlign w:val="center"/>
          </w:tcPr>
          <w:p w14:paraId="54C2D6A3" w14:textId="56FA0550" w:rsidR="005C6CFC" w:rsidRPr="005C6CFC" w:rsidRDefault="00823A5E" w:rsidP="002A62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  <w:r w:rsidR="005C6CFC" w:rsidRPr="005C6CFC">
              <w:rPr>
                <w:rFonts w:ascii="Times New Roman" w:hAnsi="Times New Roman"/>
              </w:rPr>
              <w:t>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14:paraId="51B11B3B" w14:textId="77777777" w:rsidR="005C6CFC" w:rsidRPr="002A6227" w:rsidRDefault="005C6CFC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6227">
              <w:rPr>
                <w:rFonts w:ascii="Times New Roman" w:hAnsi="Times New Roman"/>
                <w:sz w:val="20"/>
                <w:szCs w:val="20"/>
              </w:rPr>
              <w:t>Biuro LGD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6E957B" w14:textId="65D9BB63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 xml:space="preserve">Sprawdzenie w formie </w:t>
            </w:r>
            <w:r w:rsidR="00823A5E">
              <w:rPr>
                <w:rFonts w:ascii="Times New Roman" w:hAnsi="Times New Roman"/>
              </w:rPr>
              <w:t xml:space="preserve">ponownej </w:t>
            </w:r>
            <w:r w:rsidRPr="005C6CFC">
              <w:rPr>
                <w:rFonts w:ascii="Times New Roman" w:hAnsi="Times New Roman"/>
              </w:rPr>
              <w:t xml:space="preserve">wizyty </w:t>
            </w:r>
            <w:r w:rsidR="00823A5E">
              <w:rPr>
                <w:rFonts w:ascii="Times New Roman" w:hAnsi="Times New Roman"/>
              </w:rPr>
              <w:t>kontrolnej</w:t>
            </w:r>
            <w:r w:rsidRPr="005C6CFC">
              <w:rPr>
                <w:rFonts w:ascii="Times New Roman" w:hAnsi="Times New Roman"/>
              </w:rPr>
              <w:t xml:space="preserve"> wykonania działań naprawczych, do których zobowiązano </w:t>
            </w:r>
            <w:proofErr w:type="spellStart"/>
            <w:r w:rsidRPr="005C6CFC">
              <w:rPr>
                <w:rFonts w:ascii="Times New Roman" w:hAnsi="Times New Roman"/>
              </w:rPr>
              <w:t>grantobiorcę</w:t>
            </w:r>
            <w:proofErr w:type="spellEnd"/>
            <w:r w:rsidRPr="005C6CFC">
              <w:rPr>
                <w:rFonts w:ascii="Times New Roman" w:hAnsi="Times New Roman"/>
              </w:rPr>
              <w:t xml:space="preserve"> w terminie do 30 dni kalendarzowych od przyjęcia protokołu 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7694A81" w14:textId="77777777" w:rsidR="005C6CFC" w:rsidRPr="006676EF" w:rsidRDefault="005C6CFC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676EF">
              <w:rPr>
                <w:rFonts w:ascii="Times New Roman" w:hAnsi="Times New Roman"/>
                <w:sz w:val="20"/>
                <w:szCs w:val="20"/>
              </w:rPr>
              <w:t>Notatka służbowa dot. realizacji działań naprawczych</w:t>
            </w:r>
          </w:p>
        </w:tc>
      </w:tr>
      <w:tr w:rsidR="002A6227" w:rsidRPr="005C6CFC" w14:paraId="49EA7663" w14:textId="77777777" w:rsidTr="002A6227">
        <w:trPr>
          <w:cantSplit/>
          <w:jc w:val="center"/>
        </w:trPr>
        <w:tc>
          <w:tcPr>
            <w:tcW w:w="615" w:type="dxa"/>
            <w:shd w:val="clear" w:color="auto" w:fill="FFFFFF" w:themeFill="background1"/>
            <w:vAlign w:val="center"/>
          </w:tcPr>
          <w:p w14:paraId="2D9B165A" w14:textId="3D965EFD" w:rsidR="005C6CFC" w:rsidRPr="005C6CFC" w:rsidRDefault="00823A5E" w:rsidP="002A62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5C6CFC" w:rsidRPr="005C6CFC">
              <w:rPr>
                <w:rFonts w:ascii="Times New Roman" w:hAnsi="Times New Roman"/>
              </w:rPr>
              <w:t>.</w:t>
            </w:r>
          </w:p>
        </w:tc>
        <w:tc>
          <w:tcPr>
            <w:tcW w:w="1365" w:type="dxa"/>
            <w:shd w:val="clear" w:color="auto" w:fill="FFFFFF"/>
            <w:vAlign w:val="center"/>
          </w:tcPr>
          <w:p w14:paraId="31B54746" w14:textId="77777777" w:rsidR="005C6CFC" w:rsidRPr="002A6227" w:rsidRDefault="005C6CFC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A6227">
              <w:rPr>
                <w:rFonts w:ascii="Times New Roman" w:hAnsi="Times New Roman"/>
                <w:sz w:val="20"/>
                <w:szCs w:val="20"/>
              </w:rPr>
              <w:t>Biuro LGD</w:t>
            </w:r>
          </w:p>
        </w:tc>
        <w:tc>
          <w:tcPr>
            <w:tcW w:w="6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7C1456" w14:textId="7FA521EA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Archiwizacja dokumentów.</w:t>
            </w:r>
            <w:r w:rsidR="00823A5E">
              <w:rPr>
                <w:rFonts w:ascii="Times New Roman" w:hAnsi="Times New Roman"/>
              </w:rPr>
              <w:t xml:space="preserve"> </w:t>
            </w:r>
            <w:r w:rsidR="00823A5E" w:rsidRPr="008B211E">
              <w:rPr>
                <w:rFonts w:ascii="Times New Roman" w:hAnsi="Times New Roman"/>
              </w:rPr>
              <w:t xml:space="preserve">Dokumentacja związana z kontrolą </w:t>
            </w:r>
            <w:r w:rsidR="006676EF">
              <w:rPr>
                <w:rFonts w:ascii="Times New Roman" w:hAnsi="Times New Roman"/>
              </w:rPr>
              <w:br/>
            </w:r>
            <w:r w:rsidR="00823A5E" w:rsidRPr="008B211E">
              <w:rPr>
                <w:rFonts w:ascii="Times New Roman" w:hAnsi="Times New Roman"/>
              </w:rPr>
              <w:t>(</w:t>
            </w:r>
            <w:r w:rsidR="00823A5E" w:rsidRPr="00C23A91">
              <w:rPr>
                <w:rFonts w:ascii="Times New Roman" w:hAnsi="Times New Roman"/>
              </w:rPr>
              <w:t xml:space="preserve">protokoły wraz z kompletem dokumentów z kontroli) będą dołączone do wniosku o </w:t>
            </w:r>
            <w:r w:rsidR="00823A5E">
              <w:rPr>
                <w:rFonts w:ascii="Times New Roman" w:hAnsi="Times New Roman"/>
              </w:rPr>
              <w:t>rozliczenie grantu</w:t>
            </w:r>
            <w:r w:rsidR="00823A5E" w:rsidRPr="00C23A91">
              <w:rPr>
                <w:rFonts w:ascii="Times New Roman" w:hAnsi="Times New Roman"/>
              </w:rPr>
              <w:t>.</w:t>
            </w:r>
          </w:p>
        </w:tc>
        <w:tc>
          <w:tcPr>
            <w:tcW w:w="1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D24DACB" w14:textId="77777777" w:rsidR="005C6CFC" w:rsidRPr="005C6CFC" w:rsidRDefault="005C6CFC" w:rsidP="002A6227">
            <w:pPr>
              <w:spacing w:after="0"/>
              <w:rPr>
                <w:rFonts w:ascii="Times New Roman" w:hAnsi="Times New Roman"/>
              </w:rPr>
            </w:pPr>
            <w:r w:rsidRPr="005C6CFC">
              <w:rPr>
                <w:rFonts w:ascii="Times New Roman" w:hAnsi="Times New Roman"/>
              </w:rPr>
              <w:t>-</w:t>
            </w:r>
          </w:p>
        </w:tc>
      </w:tr>
    </w:tbl>
    <w:p w14:paraId="1A5599D8" w14:textId="77777777" w:rsidR="00DF0EA5" w:rsidRDefault="00DF0EA5" w:rsidP="002A6227">
      <w:pPr>
        <w:spacing w:after="0"/>
        <w:rPr>
          <w:rFonts w:ascii="Times New Roman" w:hAnsi="Times New Roman"/>
        </w:rPr>
      </w:pPr>
    </w:p>
    <w:p w14:paraId="60FBB794" w14:textId="77777777" w:rsidR="00DF0EA5" w:rsidRPr="00F70101" w:rsidRDefault="00DF0EA5" w:rsidP="002A6227">
      <w:pPr>
        <w:widowControl w:val="0"/>
        <w:numPr>
          <w:ilvl w:val="0"/>
          <w:numId w:val="1"/>
        </w:numPr>
        <w:spacing w:after="0"/>
        <w:rPr>
          <w:rFonts w:ascii="Times New Roman" w:eastAsia="Courier New" w:hAnsi="Times New Roman"/>
          <w:b/>
          <w:color w:val="000000"/>
          <w:sz w:val="24"/>
          <w:u w:color="00B050"/>
          <w:lang w:eastAsia="pl-PL"/>
        </w:rPr>
      </w:pPr>
      <w:r>
        <w:rPr>
          <w:rFonts w:ascii="Times New Roman" w:hAnsi="Times New Roman"/>
          <w:b/>
        </w:rPr>
        <w:t>ODZYSKIWANIE GRANTÓW</w:t>
      </w:r>
      <w:r w:rsidRPr="00110FA2">
        <w:rPr>
          <w:rFonts w:ascii="Times New Roman" w:hAnsi="Times New Roman"/>
          <w:b/>
        </w:rPr>
        <w:t xml:space="preserve"> </w:t>
      </w:r>
    </w:p>
    <w:p w14:paraId="49B18230" w14:textId="77777777" w:rsidR="00DF0EA5" w:rsidRPr="00110FA2" w:rsidRDefault="00DF0EA5" w:rsidP="002A6227">
      <w:pPr>
        <w:widowControl w:val="0"/>
        <w:spacing w:after="0"/>
        <w:rPr>
          <w:rFonts w:ascii="Times New Roman" w:eastAsia="Courier New" w:hAnsi="Times New Roman"/>
          <w:b/>
          <w:color w:val="000000"/>
          <w:sz w:val="24"/>
          <w:u w:color="00B050"/>
          <w:lang w:eastAsia="pl-PL"/>
        </w:rPr>
      </w:pPr>
    </w:p>
    <w:tbl>
      <w:tblPr>
        <w:tblpPr w:leftFromText="141" w:rightFromText="141" w:vertAnchor="text" w:horzAnchor="margin" w:tblpXSpec="center" w:tblpY="354"/>
        <w:tblOverlap w:val="never"/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6266"/>
        <w:gridCol w:w="1773"/>
      </w:tblGrid>
      <w:tr w:rsidR="00DF0EA5" w:rsidRPr="00817F62" w14:paraId="7C167D3C" w14:textId="77777777" w:rsidTr="00413455">
        <w:trPr>
          <w:trHeight w:val="626"/>
        </w:trPr>
        <w:tc>
          <w:tcPr>
            <w:tcW w:w="10132" w:type="dxa"/>
            <w:gridSpan w:val="4"/>
            <w:shd w:val="clear" w:color="auto" w:fill="D9D9D9" w:themeFill="background1" w:themeFillShade="D9"/>
            <w:vAlign w:val="center"/>
          </w:tcPr>
          <w:p w14:paraId="39DC39E3" w14:textId="77777777" w:rsidR="00DF0EA5" w:rsidRDefault="00DF0EA5" w:rsidP="002A6227">
            <w:pPr>
              <w:spacing w:after="0"/>
              <w:ind w:left="502"/>
              <w:jc w:val="center"/>
              <w:rPr>
                <w:rFonts w:ascii="Times New Roman" w:hAnsi="Times New Roman"/>
                <w:b/>
              </w:rPr>
            </w:pPr>
          </w:p>
          <w:p w14:paraId="50A59A1F" w14:textId="46334FAF" w:rsidR="00DF0EA5" w:rsidRPr="00BB51A5" w:rsidRDefault="00ED63B9" w:rsidP="002A6227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K.</w:t>
            </w:r>
            <w:r w:rsidR="00DF0EA5" w:rsidRPr="00BB51A5">
              <w:rPr>
                <w:rFonts w:ascii="Times New Roman" w:hAnsi="Times New Roman"/>
                <w:b/>
              </w:rPr>
              <w:t xml:space="preserve"> ZAŁOŻENIA OGÓLNE </w:t>
            </w:r>
            <w:r w:rsidR="00DF0EA5" w:rsidRPr="00BB51A5">
              <w:rPr>
                <w:rFonts w:ascii="Times New Roman" w:hAnsi="Times New Roman"/>
                <w:b/>
              </w:rPr>
              <w:br/>
            </w:r>
          </w:p>
        </w:tc>
      </w:tr>
      <w:tr w:rsidR="00DF0EA5" w:rsidRPr="00817F62" w14:paraId="1038DEED" w14:textId="77777777" w:rsidTr="00BB51A5">
        <w:trPr>
          <w:trHeight w:val="697"/>
        </w:trPr>
        <w:tc>
          <w:tcPr>
            <w:tcW w:w="817" w:type="dxa"/>
          </w:tcPr>
          <w:p w14:paraId="05CF6F2C" w14:textId="77777777" w:rsidR="00DF0EA5" w:rsidRDefault="00DF0EA5" w:rsidP="002A6227">
            <w:pPr>
              <w:spacing w:after="0"/>
              <w:rPr>
                <w:rFonts w:ascii="Times New Roman" w:hAnsi="Times New Roman"/>
              </w:rPr>
            </w:pPr>
          </w:p>
          <w:p w14:paraId="01E88E94" w14:textId="03F15439" w:rsidR="00DF0EA5" w:rsidRPr="00BB51A5" w:rsidRDefault="00823A5E" w:rsidP="002A622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1276" w:type="dxa"/>
          </w:tcPr>
          <w:p w14:paraId="51B281F5" w14:textId="77777777" w:rsidR="00DF0EA5" w:rsidRPr="00817F62" w:rsidRDefault="00DF0EA5" w:rsidP="002A622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66" w:type="dxa"/>
          </w:tcPr>
          <w:p w14:paraId="14B002DD" w14:textId="77777777" w:rsidR="00413455" w:rsidRDefault="000F6615" w:rsidP="002A6227">
            <w:pPr>
              <w:pStyle w:val="Akapitzlist"/>
              <w:numPr>
                <w:ilvl w:val="0"/>
                <w:numId w:val="14"/>
              </w:numPr>
              <w:tabs>
                <w:tab w:val="left" w:pos="481"/>
                <w:tab w:val="left" w:pos="10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413455">
              <w:rPr>
                <w:rFonts w:ascii="Times New Roman" w:hAnsi="Times New Roman"/>
              </w:rPr>
              <w:t>Procedura odzyskiwania środków jest uruchamiana, gdy</w:t>
            </w:r>
            <w:r w:rsidR="00413455" w:rsidRPr="00413455">
              <w:rPr>
                <w:rFonts w:ascii="Times New Roman" w:hAnsi="Times New Roman"/>
              </w:rPr>
              <w:t xml:space="preserve"> po zatwierdzeniu wniosku o płatność i wypłacie środków na rzecz </w:t>
            </w:r>
            <w:proofErr w:type="spellStart"/>
            <w:r w:rsidR="00413455" w:rsidRPr="00413455">
              <w:rPr>
                <w:rFonts w:ascii="Times New Roman" w:hAnsi="Times New Roman"/>
              </w:rPr>
              <w:t>grantobiorcy</w:t>
            </w:r>
            <w:proofErr w:type="spellEnd"/>
            <w:r w:rsidR="00413455" w:rsidRPr="00413455">
              <w:rPr>
                <w:rFonts w:ascii="Times New Roman" w:hAnsi="Times New Roman"/>
              </w:rPr>
              <w:t xml:space="preserve"> LGD poweźmie informację</w:t>
            </w:r>
            <w:r w:rsidR="00DF0EA5" w:rsidRPr="00413455">
              <w:rPr>
                <w:rFonts w:ascii="Times New Roman" w:hAnsi="Times New Roman"/>
              </w:rPr>
              <w:t xml:space="preserve">, że </w:t>
            </w:r>
            <w:proofErr w:type="spellStart"/>
            <w:r w:rsidR="00DF0EA5" w:rsidRPr="00413455">
              <w:rPr>
                <w:rFonts w:ascii="Times New Roman" w:hAnsi="Times New Roman"/>
              </w:rPr>
              <w:t>grantobiorca</w:t>
            </w:r>
            <w:proofErr w:type="spellEnd"/>
            <w:r w:rsidR="00DF0EA5" w:rsidRPr="00413455">
              <w:rPr>
                <w:rFonts w:ascii="Times New Roman" w:hAnsi="Times New Roman"/>
              </w:rPr>
              <w:t>:</w:t>
            </w:r>
          </w:p>
          <w:p w14:paraId="1D17D7D5" w14:textId="77777777" w:rsidR="00413455" w:rsidRDefault="00DF0EA5" w:rsidP="002A6227">
            <w:pPr>
              <w:pStyle w:val="Akapitzlist"/>
              <w:numPr>
                <w:ilvl w:val="0"/>
                <w:numId w:val="15"/>
              </w:numPr>
              <w:tabs>
                <w:tab w:val="left" w:pos="481"/>
                <w:tab w:val="left" w:pos="10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413455">
              <w:rPr>
                <w:rFonts w:ascii="Times New Roman" w:hAnsi="Times New Roman"/>
              </w:rPr>
              <w:t>wykorzystał grant niezgodnie z przeznaczeniem,</w:t>
            </w:r>
          </w:p>
          <w:p w14:paraId="5EDC4254" w14:textId="38EE13BF" w:rsidR="00413455" w:rsidRDefault="00DF0EA5" w:rsidP="002A6227">
            <w:pPr>
              <w:pStyle w:val="Akapitzlist"/>
              <w:numPr>
                <w:ilvl w:val="0"/>
                <w:numId w:val="15"/>
              </w:numPr>
              <w:tabs>
                <w:tab w:val="left" w:pos="481"/>
                <w:tab w:val="left" w:pos="10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413455">
              <w:rPr>
                <w:rFonts w:ascii="Times New Roman" w:hAnsi="Times New Roman"/>
              </w:rPr>
              <w:t xml:space="preserve">wykorzystał grant z naruszeniem procedur, </w:t>
            </w:r>
          </w:p>
          <w:p w14:paraId="49689D25" w14:textId="1899C9B7" w:rsidR="00413455" w:rsidRPr="00413455" w:rsidRDefault="00DF0EA5" w:rsidP="002A6227">
            <w:pPr>
              <w:pStyle w:val="Akapitzlist"/>
              <w:numPr>
                <w:ilvl w:val="0"/>
                <w:numId w:val="15"/>
              </w:numPr>
              <w:tabs>
                <w:tab w:val="left" w:pos="481"/>
                <w:tab w:val="left" w:pos="1096"/>
              </w:tabs>
              <w:spacing w:after="0"/>
              <w:jc w:val="both"/>
              <w:rPr>
                <w:rFonts w:ascii="Times New Roman" w:hAnsi="Times New Roman"/>
              </w:rPr>
            </w:pPr>
            <w:r w:rsidRPr="00413455">
              <w:rPr>
                <w:rFonts w:ascii="Times New Roman" w:hAnsi="Times New Roman"/>
              </w:rPr>
              <w:t>pobrał grant w sposób nienależny, lub w nadmiernej wysokości</w:t>
            </w:r>
          </w:p>
          <w:p w14:paraId="5844D618" w14:textId="1315280A" w:rsidR="00413455" w:rsidRPr="00413455" w:rsidRDefault="00413455" w:rsidP="002A6227">
            <w:pPr>
              <w:pStyle w:val="Akapitzlist"/>
              <w:numPr>
                <w:ilvl w:val="0"/>
                <w:numId w:val="14"/>
              </w:numPr>
              <w:tabs>
                <w:tab w:val="left" w:pos="1111"/>
              </w:tabs>
              <w:spacing w:after="0"/>
              <w:jc w:val="both"/>
              <w:rPr>
                <w:rFonts w:ascii="Times New Roman" w:hAnsi="Times New Roman"/>
              </w:rPr>
            </w:pPr>
            <w:r w:rsidRPr="00413455">
              <w:rPr>
                <w:rFonts w:ascii="Times New Roman" w:hAnsi="Times New Roman"/>
              </w:rPr>
              <w:t>Stwierdzenie ww. nieprawidłowości może nastąpić</w:t>
            </w:r>
            <w:r>
              <w:rPr>
                <w:rFonts w:ascii="Times New Roman" w:hAnsi="Times New Roman"/>
                <w:lang w:val="pl-PL"/>
              </w:rPr>
              <w:t xml:space="preserve"> na podstawie</w:t>
            </w:r>
            <w:r w:rsidRPr="00413455">
              <w:rPr>
                <w:rFonts w:ascii="Times New Roman" w:hAnsi="Times New Roman"/>
              </w:rPr>
              <w:t>:</w:t>
            </w:r>
          </w:p>
          <w:p w14:paraId="613D1EB1" w14:textId="42C78C8A" w:rsidR="00C83F1B" w:rsidRPr="00413455" w:rsidRDefault="00413455" w:rsidP="002A6227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>czynności kontrolnych, o których mowa w cz. III niniejszej Procedury</w:t>
            </w:r>
          </w:p>
          <w:p w14:paraId="208073A5" w14:textId="77777777" w:rsidR="00413455" w:rsidRPr="00B155C4" w:rsidRDefault="00413455" w:rsidP="002A6227">
            <w:pPr>
              <w:pStyle w:val="Akapitzlist"/>
              <w:numPr>
                <w:ilvl w:val="0"/>
                <w:numId w:val="13"/>
              </w:num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>innych źródeł</w:t>
            </w:r>
          </w:p>
          <w:p w14:paraId="3A98BC2E" w14:textId="2884B24C" w:rsidR="00B155C4" w:rsidRPr="00BB51A5" w:rsidRDefault="00B155C4" w:rsidP="002A6227">
            <w:pPr>
              <w:pStyle w:val="Akapitzlist"/>
              <w:numPr>
                <w:ilvl w:val="1"/>
                <w:numId w:val="31"/>
              </w:numPr>
              <w:spacing w:after="0"/>
              <w:rPr>
                <w:rFonts w:ascii="Times New Roman" w:hAnsi="Times New Roman"/>
              </w:rPr>
            </w:pPr>
            <w:r w:rsidRPr="00BB51A5">
              <w:rPr>
                <w:rFonts w:ascii="Times New Roman" w:hAnsi="Times New Roman"/>
              </w:rPr>
              <w:t xml:space="preserve">Na podstawie pozyskanych informacji o nieprawidłowościach pracownik biura LGD przygotowuje i wysyła do </w:t>
            </w:r>
            <w:proofErr w:type="spellStart"/>
            <w:r w:rsidRPr="00BB51A5">
              <w:rPr>
                <w:rFonts w:ascii="Times New Roman" w:hAnsi="Times New Roman"/>
              </w:rPr>
              <w:t>grantobiorcy</w:t>
            </w:r>
            <w:proofErr w:type="spellEnd"/>
            <w:r w:rsidRPr="00BB51A5">
              <w:rPr>
                <w:rFonts w:ascii="Times New Roman" w:hAnsi="Times New Roman"/>
              </w:rPr>
              <w:t xml:space="preserve"> pismo z prośbą o złożenie w biurze LGD pisemnych wyjaśnień w zakresie pozyskanych informacji dot. nieprawidłowości w terminie wskazanym w piśmie. Pismo podpisuje przedstawiciel Zarządu.</w:t>
            </w:r>
          </w:p>
          <w:p w14:paraId="06ADA002" w14:textId="2B3864D3" w:rsidR="00B155C4" w:rsidRDefault="00B155C4" w:rsidP="002A6227">
            <w:pPr>
              <w:pStyle w:val="Akapitzlist"/>
              <w:numPr>
                <w:ilvl w:val="1"/>
                <w:numId w:val="3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B155C4">
              <w:rPr>
                <w:rFonts w:ascii="Times New Roman" w:hAnsi="Times New Roman"/>
              </w:rPr>
              <w:t>Otrzymane w odpowiedzi na wezwanie wyjaśnienia podlegają weryfikacji przez pracowników biura LGD. Niezłożenie wyjaśnień we wskazanym terminie skutkuje rozpatrzeniem sprawy na podstawie posiadanych dokumentów.</w:t>
            </w:r>
          </w:p>
          <w:p w14:paraId="33FE62BF" w14:textId="400C9CA3" w:rsidR="00B155C4" w:rsidRPr="00B155C4" w:rsidRDefault="00B155C4" w:rsidP="002A6227">
            <w:pPr>
              <w:pStyle w:val="Akapitzlist"/>
              <w:numPr>
                <w:ilvl w:val="1"/>
                <w:numId w:val="3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B155C4">
              <w:rPr>
                <w:rFonts w:ascii="Times New Roman" w:hAnsi="Times New Roman"/>
              </w:rPr>
              <w:t>Na podstawie wniosków z weryfikacji posiadanych dokumentów i złożonych wyjaśnień Zarząd LGD podejmuje decyzję o:</w:t>
            </w:r>
          </w:p>
          <w:p w14:paraId="0EB3AD5C" w14:textId="77777777" w:rsidR="00B155C4" w:rsidRDefault="00B155C4" w:rsidP="002A6227">
            <w:pPr>
              <w:pStyle w:val="Akapitzlist"/>
              <w:numPr>
                <w:ilvl w:val="0"/>
                <w:numId w:val="24"/>
              </w:numPr>
              <w:spacing w:after="0"/>
              <w:ind w:left="773" w:hanging="425"/>
              <w:jc w:val="both"/>
              <w:rPr>
                <w:rFonts w:ascii="Times New Roman" w:hAnsi="Times New Roman"/>
              </w:rPr>
            </w:pPr>
            <w:r w:rsidRPr="00B155C4">
              <w:rPr>
                <w:rFonts w:ascii="Times New Roman" w:hAnsi="Times New Roman"/>
              </w:rPr>
              <w:t>konieczności zwrotu środków i wszczęciu procedury ich odzyskiwania (dalsze postępowanie w cz. I niniejszej procedury), lub</w:t>
            </w:r>
          </w:p>
          <w:p w14:paraId="5DCA5C6B" w14:textId="2AE0D763" w:rsidR="00B155C4" w:rsidRPr="00B155C4" w:rsidRDefault="00B155C4" w:rsidP="002A6227">
            <w:pPr>
              <w:pStyle w:val="Akapitzlist"/>
              <w:numPr>
                <w:ilvl w:val="0"/>
                <w:numId w:val="24"/>
              </w:numPr>
              <w:spacing w:after="0"/>
              <w:ind w:left="773" w:hanging="425"/>
              <w:jc w:val="both"/>
              <w:rPr>
                <w:rFonts w:ascii="Times New Roman" w:hAnsi="Times New Roman"/>
              </w:rPr>
            </w:pPr>
            <w:r w:rsidRPr="00B155C4">
              <w:rPr>
                <w:rFonts w:ascii="Times New Roman" w:hAnsi="Times New Roman"/>
              </w:rPr>
              <w:t>braku konieczności wszczęcia procedury odzyskiwania środków.</w:t>
            </w:r>
          </w:p>
          <w:p w14:paraId="3EED6F46" w14:textId="002E25C5" w:rsidR="00B155C4" w:rsidRPr="00F859B5" w:rsidRDefault="00B155C4" w:rsidP="002A6227">
            <w:pPr>
              <w:pStyle w:val="Akapitzlist"/>
              <w:numPr>
                <w:ilvl w:val="1"/>
                <w:numId w:val="31"/>
              </w:numPr>
              <w:spacing w:after="0"/>
              <w:jc w:val="both"/>
              <w:rPr>
                <w:rFonts w:ascii="Times New Roman" w:hAnsi="Times New Roman"/>
              </w:rPr>
            </w:pPr>
            <w:r w:rsidRPr="00F859B5">
              <w:rPr>
                <w:rFonts w:ascii="Times New Roman" w:hAnsi="Times New Roman"/>
              </w:rPr>
              <w:t xml:space="preserve">Dokonanie zwrotu części lub całości wypłaconych środków skutkuje koniecznością skorygowania zaświadczenia o pomocy de </w:t>
            </w:r>
            <w:proofErr w:type="spellStart"/>
            <w:r w:rsidRPr="00F859B5">
              <w:rPr>
                <w:rFonts w:ascii="Times New Roman" w:hAnsi="Times New Roman"/>
              </w:rPr>
              <w:t>minimis</w:t>
            </w:r>
            <w:proofErr w:type="spellEnd"/>
            <w:r w:rsidRPr="00F859B5">
              <w:rPr>
                <w:rFonts w:ascii="Times New Roman" w:hAnsi="Times New Roman"/>
              </w:rPr>
              <w:t>, Informacja o wystawionej korekcie wraz z jej kopią jest przekazywana do SW celem raportowania w systemie SHRIMP.</w:t>
            </w:r>
          </w:p>
        </w:tc>
        <w:tc>
          <w:tcPr>
            <w:tcW w:w="1773" w:type="dxa"/>
          </w:tcPr>
          <w:p w14:paraId="35D2A9AC" w14:textId="77777777" w:rsidR="00DF0EA5" w:rsidRPr="00817F62" w:rsidRDefault="00DF0EA5" w:rsidP="002A6227">
            <w:pPr>
              <w:spacing w:after="0"/>
              <w:ind w:left="318" w:hanging="318"/>
              <w:jc w:val="center"/>
              <w:rPr>
                <w:rFonts w:ascii="Times New Roman" w:hAnsi="Times New Roman"/>
              </w:rPr>
            </w:pPr>
          </w:p>
          <w:p w14:paraId="6DC3EBC5" w14:textId="77777777" w:rsidR="00DF0EA5" w:rsidRPr="00817F62" w:rsidRDefault="00DF0EA5" w:rsidP="002A6227">
            <w:pPr>
              <w:spacing w:after="0"/>
              <w:ind w:left="318" w:hanging="318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DF0EA5" w:rsidRPr="00817F62" w14:paraId="1CD2F188" w14:textId="77777777" w:rsidTr="00147291">
        <w:trPr>
          <w:trHeight w:val="350"/>
        </w:trPr>
        <w:tc>
          <w:tcPr>
            <w:tcW w:w="10132" w:type="dxa"/>
            <w:gridSpan w:val="4"/>
            <w:shd w:val="clear" w:color="auto" w:fill="D9D9D9" w:themeFill="background1" w:themeFillShade="D9"/>
            <w:vAlign w:val="center"/>
          </w:tcPr>
          <w:p w14:paraId="07C672A9" w14:textId="77777777" w:rsidR="00BB51A5" w:rsidRDefault="00BB51A5" w:rsidP="00B155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14:paraId="645ABB0B" w14:textId="35E20080" w:rsidR="00DF0EA5" w:rsidRDefault="00ED63B9" w:rsidP="00B155C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</w:t>
            </w:r>
            <w:r w:rsidR="00BB51A5">
              <w:rPr>
                <w:rFonts w:ascii="Times New Roman" w:hAnsi="Times New Roman"/>
                <w:b/>
              </w:rPr>
              <w:t xml:space="preserve">. </w:t>
            </w:r>
            <w:r w:rsidR="00A12C76">
              <w:rPr>
                <w:rFonts w:ascii="Times New Roman" w:hAnsi="Times New Roman"/>
                <w:b/>
              </w:rPr>
              <w:t>ODZYSKIWANIE ŚRODKÓW</w:t>
            </w:r>
          </w:p>
          <w:p w14:paraId="71A68897" w14:textId="27DD0021" w:rsidR="00BB51A5" w:rsidRPr="00817F62" w:rsidRDefault="00BB51A5" w:rsidP="00B155C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DF0EA5" w:rsidRPr="00817F62" w14:paraId="37C722A4" w14:textId="77777777" w:rsidTr="00F020C0">
        <w:trPr>
          <w:trHeight w:val="240"/>
        </w:trPr>
        <w:tc>
          <w:tcPr>
            <w:tcW w:w="817" w:type="dxa"/>
          </w:tcPr>
          <w:p w14:paraId="6388BECD" w14:textId="1CC840A7" w:rsidR="00DF0EA5" w:rsidRPr="00F859B5" w:rsidRDefault="00823A5E" w:rsidP="00F859B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38</w:t>
            </w:r>
          </w:p>
        </w:tc>
        <w:tc>
          <w:tcPr>
            <w:tcW w:w="1276" w:type="dxa"/>
          </w:tcPr>
          <w:p w14:paraId="100CBADB" w14:textId="582291A8" w:rsidR="00DF0EA5" w:rsidRPr="00817F62" w:rsidRDefault="00B155C4" w:rsidP="00F020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Pracownik biura LGD/Zarząd LGD</w:t>
            </w:r>
          </w:p>
        </w:tc>
        <w:tc>
          <w:tcPr>
            <w:tcW w:w="6266" w:type="dxa"/>
          </w:tcPr>
          <w:p w14:paraId="69CCC8EC" w14:textId="29E39FDD" w:rsidR="0031481A" w:rsidRPr="0031481A" w:rsidRDefault="0031481A" w:rsidP="002A6227">
            <w:pPr>
              <w:pStyle w:val="Akapitzlist"/>
              <w:numPr>
                <w:ilvl w:val="0"/>
                <w:numId w:val="16"/>
              </w:numPr>
              <w:tabs>
                <w:tab w:val="left" w:pos="106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Pracownik biura LGD przygotowuje </w:t>
            </w:r>
            <w:r w:rsidR="00756729">
              <w:rPr>
                <w:rFonts w:ascii="Times New Roman" w:hAnsi="Times New Roman"/>
                <w:lang w:val="pl-PL"/>
              </w:rPr>
              <w:t xml:space="preserve">wezwanie do zwrotu środków </w:t>
            </w:r>
            <w:r>
              <w:rPr>
                <w:rFonts w:ascii="Times New Roman" w:hAnsi="Times New Roman"/>
                <w:lang w:val="pl-PL"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lang w:val="pl-PL"/>
              </w:rPr>
              <w:t>grantobiorcy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zawierające co najmniej:</w:t>
            </w:r>
          </w:p>
          <w:p w14:paraId="3015C165" w14:textId="55243CEB" w:rsidR="0031481A" w:rsidRPr="0031481A" w:rsidRDefault="0031481A" w:rsidP="002A6227">
            <w:pPr>
              <w:pStyle w:val="Akapitzlist"/>
              <w:numPr>
                <w:ilvl w:val="0"/>
                <w:numId w:val="17"/>
              </w:numPr>
              <w:tabs>
                <w:tab w:val="left" w:pos="1066"/>
              </w:tabs>
              <w:spacing w:after="0"/>
              <w:ind w:left="773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przyczynę konieczności zwrotu środków, </w:t>
            </w:r>
          </w:p>
          <w:p w14:paraId="7F0C0D0A" w14:textId="0CDDE27C" w:rsidR="0031481A" w:rsidRPr="0031481A" w:rsidRDefault="0031481A" w:rsidP="002A6227">
            <w:pPr>
              <w:pStyle w:val="Akapitzlist"/>
              <w:numPr>
                <w:ilvl w:val="0"/>
                <w:numId w:val="17"/>
              </w:numPr>
              <w:tabs>
                <w:tab w:val="left" w:pos="1066"/>
              </w:tabs>
              <w:spacing w:after="0"/>
              <w:ind w:left="773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>wysokość kwoty podlegającej zwrotowi</w:t>
            </w:r>
            <w:r w:rsidR="006D25B6">
              <w:rPr>
                <w:rFonts w:ascii="Times New Roman" w:hAnsi="Times New Roman"/>
                <w:lang w:val="pl-PL"/>
              </w:rPr>
              <w:t xml:space="preserve"> wraz z odsetkami jak dla zaległości podatkowych</w:t>
            </w:r>
            <w:r>
              <w:rPr>
                <w:rFonts w:ascii="Times New Roman" w:hAnsi="Times New Roman"/>
                <w:lang w:val="pl-PL"/>
              </w:rPr>
              <w:t xml:space="preserve">, </w:t>
            </w:r>
          </w:p>
          <w:p w14:paraId="19E2FFA7" w14:textId="7D6C313B" w:rsidR="0031481A" w:rsidRPr="0031481A" w:rsidRDefault="0031481A" w:rsidP="003978E2">
            <w:pPr>
              <w:pStyle w:val="Akapitzlist"/>
              <w:numPr>
                <w:ilvl w:val="0"/>
                <w:numId w:val="17"/>
              </w:numPr>
              <w:tabs>
                <w:tab w:val="left" w:pos="106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>termin</w:t>
            </w:r>
            <w:r w:rsidR="003978E2">
              <w:rPr>
                <w:rFonts w:ascii="Times New Roman" w:hAnsi="Times New Roman"/>
                <w:lang w:val="pl-PL"/>
              </w:rPr>
              <w:t xml:space="preserve"> (</w:t>
            </w:r>
            <w:r w:rsidR="003978E2" w:rsidRPr="003978E2">
              <w:rPr>
                <w:rFonts w:ascii="Times New Roman" w:hAnsi="Times New Roman"/>
                <w:lang w:val="pl-PL"/>
              </w:rPr>
              <w:t>14 dni kalendarzowych od dnia doręczenia wezwania</w:t>
            </w:r>
            <w:r w:rsidR="003978E2">
              <w:rPr>
                <w:rFonts w:ascii="Times New Roman" w:hAnsi="Times New Roman"/>
                <w:lang w:val="pl-PL"/>
              </w:rPr>
              <w:t>)</w:t>
            </w:r>
            <w:r>
              <w:rPr>
                <w:rFonts w:ascii="Times New Roman" w:hAnsi="Times New Roman"/>
                <w:lang w:val="pl-PL"/>
              </w:rPr>
              <w:t xml:space="preserve"> i formę zwrotu środków</w:t>
            </w:r>
            <w:r w:rsidR="003978E2">
              <w:rPr>
                <w:rFonts w:ascii="Times New Roman" w:hAnsi="Times New Roman"/>
                <w:lang w:val="pl-PL"/>
              </w:rPr>
              <w:t xml:space="preserve"> (wskazanie nr rachunku bankowego</w:t>
            </w:r>
            <w:r w:rsidR="006D25B6">
              <w:rPr>
                <w:rFonts w:ascii="Times New Roman" w:hAnsi="Times New Roman"/>
                <w:lang w:val="pl-PL"/>
              </w:rPr>
              <w:t>)</w:t>
            </w:r>
            <w:r>
              <w:rPr>
                <w:rFonts w:ascii="Times New Roman" w:hAnsi="Times New Roman"/>
                <w:lang w:val="pl-PL"/>
              </w:rPr>
              <w:t>,</w:t>
            </w:r>
          </w:p>
          <w:p w14:paraId="7C6AB08B" w14:textId="3AA995BA" w:rsidR="00DF0EA5" w:rsidRPr="00756729" w:rsidRDefault="0031481A" w:rsidP="002A6227">
            <w:pPr>
              <w:pStyle w:val="Akapitzlist"/>
              <w:numPr>
                <w:ilvl w:val="0"/>
                <w:numId w:val="17"/>
              </w:numPr>
              <w:tabs>
                <w:tab w:val="left" w:pos="1066"/>
              </w:tabs>
              <w:spacing w:after="0"/>
              <w:ind w:left="773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pouczenie o możliwości odwołania od decyzji Zarządu LGD </w:t>
            </w:r>
            <w:proofErr w:type="spellStart"/>
            <w:r>
              <w:rPr>
                <w:rFonts w:ascii="Times New Roman" w:hAnsi="Times New Roman"/>
                <w:lang w:val="pl-PL"/>
              </w:rPr>
              <w:t>ws</w:t>
            </w:r>
            <w:proofErr w:type="spellEnd"/>
            <w:r>
              <w:rPr>
                <w:rFonts w:ascii="Times New Roman" w:hAnsi="Times New Roman"/>
                <w:lang w:val="pl-PL"/>
              </w:rPr>
              <w:t>. konieczności dokonania zwrotu środków</w:t>
            </w:r>
            <w:r w:rsidR="003978E2">
              <w:rPr>
                <w:rFonts w:ascii="Times New Roman" w:hAnsi="Times New Roman"/>
                <w:lang w:val="pl-PL"/>
              </w:rPr>
              <w:t xml:space="preserve"> w terminie 14 dni kalendarzowych od dnia doręczenia wezwania</w:t>
            </w:r>
            <w:r w:rsidR="006D25B6">
              <w:rPr>
                <w:rFonts w:ascii="Times New Roman" w:hAnsi="Times New Roman"/>
                <w:lang w:val="pl-PL"/>
              </w:rPr>
              <w:t>.</w:t>
            </w:r>
          </w:p>
          <w:p w14:paraId="59ECC321" w14:textId="008D44C1" w:rsidR="00756729" w:rsidRPr="0031481A" w:rsidRDefault="00756729" w:rsidP="002A6227">
            <w:pPr>
              <w:pStyle w:val="Akapitzlist"/>
              <w:tabs>
                <w:tab w:val="left" w:pos="1066"/>
              </w:tabs>
              <w:spacing w:after="0"/>
              <w:ind w:left="77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>Wezwanie podpisuje członek Zarządu.</w:t>
            </w:r>
          </w:p>
          <w:p w14:paraId="458D1825" w14:textId="77777777" w:rsidR="0031481A" w:rsidRPr="0031481A" w:rsidRDefault="0031481A" w:rsidP="002A6227">
            <w:pPr>
              <w:pStyle w:val="Akapitzlist"/>
              <w:numPr>
                <w:ilvl w:val="0"/>
                <w:numId w:val="16"/>
              </w:numPr>
              <w:tabs>
                <w:tab w:val="left" w:pos="106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Jeśli </w:t>
            </w:r>
            <w:proofErr w:type="spellStart"/>
            <w:r>
              <w:rPr>
                <w:rFonts w:ascii="Times New Roman" w:hAnsi="Times New Roman"/>
                <w:lang w:val="pl-PL"/>
              </w:rPr>
              <w:t>grantobiorca</w:t>
            </w:r>
            <w:proofErr w:type="spellEnd"/>
            <w:r>
              <w:rPr>
                <w:rFonts w:ascii="Times New Roman" w:hAnsi="Times New Roman"/>
                <w:lang w:val="pl-PL"/>
              </w:rPr>
              <w:t>:</w:t>
            </w:r>
          </w:p>
          <w:p w14:paraId="46A6A887" w14:textId="329D5C4A" w:rsidR="0031481A" w:rsidRPr="0031481A" w:rsidRDefault="0031481A" w:rsidP="002A6227">
            <w:pPr>
              <w:pStyle w:val="Akapitzlist"/>
              <w:numPr>
                <w:ilvl w:val="0"/>
                <w:numId w:val="18"/>
              </w:numPr>
              <w:tabs>
                <w:tab w:val="left" w:pos="1066"/>
              </w:tabs>
              <w:spacing w:after="0"/>
              <w:ind w:left="1057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>dokona zwrotu środków</w:t>
            </w:r>
            <w:r w:rsidR="00756729">
              <w:rPr>
                <w:rFonts w:ascii="Times New Roman" w:hAnsi="Times New Roman"/>
                <w:lang w:val="pl-PL"/>
              </w:rPr>
              <w:t xml:space="preserve"> w wyznaczonym terminie</w:t>
            </w:r>
            <w:r>
              <w:rPr>
                <w:rFonts w:ascii="Times New Roman" w:hAnsi="Times New Roman"/>
                <w:lang w:val="pl-PL"/>
              </w:rPr>
              <w:t xml:space="preserve"> – koniec procesu</w:t>
            </w:r>
            <w:r w:rsidR="00756729">
              <w:rPr>
                <w:rFonts w:ascii="Times New Roman" w:hAnsi="Times New Roman"/>
                <w:lang w:val="pl-PL"/>
              </w:rPr>
              <w:t>,</w:t>
            </w:r>
          </w:p>
          <w:p w14:paraId="735AA893" w14:textId="611A84A5" w:rsidR="0031481A" w:rsidRPr="00756729" w:rsidRDefault="00F859B5" w:rsidP="002A6227">
            <w:pPr>
              <w:pStyle w:val="Akapitzlist"/>
              <w:numPr>
                <w:ilvl w:val="0"/>
                <w:numId w:val="18"/>
              </w:numPr>
              <w:tabs>
                <w:tab w:val="left" w:pos="1066"/>
              </w:tabs>
              <w:spacing w:after="0"/>
              <w:ind w:hanging="66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 xml:space="preserve">odwoła się od wezwania – punkt </w:t>
            </w:r>
            <w:r w:rsidR="002A6227">
              <w:rPr>
                <w:rFonts w:ascii="Times New Roman" w:hAnsi="Times New Roman"/>
                <w:lang w:val="pl-PL"/>
              </w:rPr>
              <w:t>38</w:t>
            </w:r>
            <w:r w:rsidR="00756729">
              <w:rPr>
                <w:rFonts w:ascii="Times New Roman" w:hAnsi="Times New Roman"/>
                <w:lang w:val="pl-PL"/>
              </w:rPr>
              <w:t>.3 poniżej,</w:t>
            </w:r>
          </w:p>
          <w:p w14:paraId="0CA99144" w14:textId="7EFBB51F" w:rsidR="00756729" w:rsidRPr="00756729" w:rsidRDefault="00756729" w:rsidP="002A6227">
            <w:pPr>
              <w:pStyle w:val="Akapitzlist"/>
              <w:numPr>
                <w:ilvl w:val="0"/>
                <w:numId w:val="18"/>
              </w:numPr>
              <w:tabs>
                <w:tab w:val="left" w:pos="1066"/>
              </w:tabs>
              <w:spacing w:after="0"/>
              <w:ind w:left="1057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>nie dokona zwrotu środków w wyznaczonym terminie i nie wniesie odwołania – punkt</w:t>
            </w:r>
            <w:r w:rsidR="00F859B5">
              <w:rPr>
                <w:rFonts w:ascii="Times New Roman" w:hAnsi="Times New Roman"/>
                <w:lang w:val="pl-PL"/>
              </w:rPr>
              <w:t>y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2A6227">
              <w:rPr>
                <w:rFonts w:ascii="Times New Roman" w:hAnsi="Times New Roman"/>
                <w:lang w:val="pl-PL"/>
              </w:rPr>
              <w:t>38</w:t>
            </w:r>
            <w:r w:rsidR="00F859B5">
              <w:rPr>
                <w:rFonts w:ascii="Times New Roman" w:hAnsi="Times New Roman"/>
                <w:lang w:val="pl-PL"/>
              </w:rPr>
              <w:t>.4-</w:t>
            </w:r>
            <w:r w:rsidR="002A6227">
              <w:rPr>
                <w:rFonts w:ascii="Times New Roman" w:hAnsi="Times New Roman"/>
                <w:lang w:val="pl-PL"/>
              </w:rPr>
              <w:t>38</w:t>
            </w:r>
            <w:r w:rsidR="00F859B5">
              <w:rPr>
                <w:rFonts w:ascii="Times New Roman" w:hAnsi="Times New Roman"/>
                <w:lang w:val="pl-PL"/>
              </w:rPr>
              <w:t xml:space="preserve">.7 </w:t>
            </w:r>
            <w:r>
              <w:rPr>
                <w:rFonts w:ascii="Times New Roman" w:hAnsi="Times New Roman"/>
                <w:lang w:val="pl-PL"/>
              </w:rPr>
              <w:t>poniżej.</w:t>
            </w:r>
          </w:p>
          <w:p w14:paraId="73951079" w14:textId="77777777" w:rsidR="00756729" w:rsidRPr="00756729" w:rsidRDefault="00756729" w:rsidP="002A6227">
            <w:pPr>
              <w:pStyle w:val="Akapitzlist"/>
              <w:numPr>
                <w:ilvl w:val="0"/>
                <w:numId w:val="16"/>
              </w:numPr>
              <w:tabs>
                <w:tab w:val="left" w:pos="91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lastRenderedPageBreak/>
              <w:t xml:space="preserve">W przypadku złożenia odwołania od wezwania do zwrotu środków przez </w:t>
            </w:r>
            <w:proofErr w:type="spellStart"/>
            <w:r>
              <w:rPr>
                <w:rFonts w:ascii="Times New Roman" w:hAnsi="Times New Roman"/>
                <w:lang w:val="pl-PL"/>
              </w:rPr>
              <w:t>grantobiorcę</w:t>
            </w:r>
            <w:proofErr w:type="spellEnd"/>
            <w:r>
              <w:rPr>
                <w:rFonts w:ascii="Times New Roman" w:hAnsi="Times New Roman"/>
                <w:lang w:val="pl-PL"/>
              </w:rPr>
              <w:t>, pracownicy biura LGD dokonują weryfikacji złożonego odwołania a Zarząd na podstawie wniosków z weryfikacji podejmuje decyzję o:</w:t>
            </w:r>
          </w:p>
          <w:p w14:paraId="6EBD6BAE" w14:textId="207862B3" w:rsidR="00756729" w:rsidRPr="00756729" w:rsidRDefault="00756729" w:rsidP="006D25B6">
            <w:pPr>
              <w:pStyle w:val="Akapitzlist"/>
              <w:numPr>
                <w:ilvl w:val="0"/>
                <w:numId w:val="19"/>
              </w:numPr>
              <w:tabs>
                <w:tab w:val="left" w:pos="915"/>
                <w:tab w:val="left" w:pos="1216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>podtrzymaniu swojego wcześniejszego stanowiska</w:t>
            </w:r>
            <w:r w:rsidR="006D25B6">
              <w:rPr>
                <w:rFonts w:ascii="Times New Roman" w:hAnsi="Times New Roman"/>
                <w:lang w:val="pl-PL"/>
              </w:rPr>
              <w:t xml:space="preserve"> (wezwanie do zwrotu środków)</w:t>
            </w:r>
            <w:r>
              <w:rPr>
                <w:rFonts w:ascii="Times New Roman" w:hAnsi="Times New Roman"/>
                <w:lang w:val="pl-PL"/>
              </w:rPr>
              <w:t xml:space="preserve"> – </w:t>
            </w:r>
            <w:r w:rsidR="006D25B6">
              <w:rPr>
                <w:rFonts w:ascii="Times New Roman" w:hAnsi="Times New Roman"/>
                <w:lang w:val="pl-PL"/>
              </w:rPr>
              <w:t xml:space="preserve">wówczas </w:t>
            </w:r>
            <w:r>
              <w:rPr>
                <w:rFonts w:ascii="Times New Roman" w:hAnsi="Times New Roman"/>
                <w:lang w:val="pl-PL"/>
              </w:rPr>
              <w:t xml:space="preserve">od </w:t>
            </w:r>
            <w:r w:rsidR="006D25B6">
              <w:rPr>
                <w:rFonts w:ascii="Times New Roman" w:hAnsi="Times New Roman"/>
                <w:lang w:val="pl-PL"/>
              </w:rPr>
              <w:t xml:space="preserve">wezwania </w:t>
            </w:r>
            <w:r>
              <w:rPr>
                <w:rFonts w:ascii="Times New Roman" w:hAnsi="Times New Roman"/>
                <w:lang w:val="pl-PL"/>
              </w:rPr>
              <w:t>nie przysługuje odwołanie</w:t>
            </w:r>
            <w:r w:rsidR="006D25B6">
              <w:rPr>
                <w:rFonts w:ascii="Times New Roman" w:hAnsi="Times New Roman"/>
                <w:lang w:val="pl-PL"/>
              </w:rPr>
              <w:t xml:space="preserve">. Grantobiorca zobowiązany jest do zwrotu środków wraz </w:t>
            </w:r>
            <w:r w:rsidR="006D25B6" w:rsidRPr="006D25B6">
              <w:rPr>
                <w:rFonts w:ascii="Times New Roman" w:hAnsi="Times New Roman"/>
                <w:lang w:val="pl-PL"/>
              </w:rPr>
              <w:t xml:space="preserve">z odsetkami jak dla zaległości podatkowych </w:t>
            </w:r>
            <w:r w:rsidR="006D25B6">
              <w:t xml:space="preserve"> </w:t>
            </w:r>
            <w:r w:rsidR="006D25B6">
              <w:rPr>
                <w:lang w:val="pl-PL"/>
              </w:rPr>
              <w:t xml:space="preserve">w </w:t>
            </w:r>
            <w:r w:rsidR="006D25B6" w:rsidRPr="006D25B6">
              <w:rPr>
                <w:rFonts w:ascii="Times New Roman" w:hAnsi="Times New Roman"/>
                <w:lang w:val="pl-PL"/>
              </w:rPr>
              <w:t>terminie 14 dni kalendarzowych od dnia doręczenia wezwania.</w:t>
            </w:r>
            <w:r>
              <w:rPr>
                <w:rFonts w:ascii="Times New Roman" w:hAnsi="Times New Roman"/>
                <w:lang w:val="pl-PL"/>
              </w:rPr>
              <w:t>,</w:t>
            </w:r>
          </w:p>
          <w:p w14:paraId="38F50186" w14:textId="57BC92CE" w:rsidR="00756729" w:rsidRPr="00756729" w:rsidRDefault="00756729" w:rsidP="002A6227">
            <w:pPr>
              <w:pStyle w:val="Akapitzlist"/>
              <w:numPr>
                <w:ilvl w:val="0"/>
                <w:numId w:val="19"/>
              </w:numPr>
              <w:tabs>
                <w:tab w:val="left" w:pos="915"/>
                <w:tab w:val="left" w:pos="1216"/>
              </w:tabs>
              <w:spacing w:after="0"/>
              <w:ind w:left="1057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l-PL"/>
              </w:rPr>
              <w:t>zmianie wcześniejsze</w:t>
            </w:r>
            <w:r w:rsidR="006D25B6">
              <w:rPr>
                <w:rFonts w:ascii="Times New Roman" w:hAnsi="Times New Roman"/>
                <w:lang w:val="pl-PL"/>
              </w:rPr>
              <w:t>go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 w:rsidR="006D25B6">
              <w:rPr>
                <w:rFonts w:ascii="Times New Roman" w:hAnsi="Times New Roman"/>
                <w:lang w:val="pl-PL"/>
              </w:rPr>
              <w:t xml:space="preserve">wezwania </w:t>
            </w:r>
            <w:r>
              <w:rPr>
                <w:rFonts w:ascii="Times New Roman" w:hAnsi="Times New Roman"/>
                <w:lang w:val="pl-PL"/>
              </w:rPr>
              <w:t>i uwzględnieniu odwołania w całości lub części.</w:t>
            </w:r>
          </w:p>
          <w:p w14:paraId="565C4EC0" w14:textId="153B46E0" w:rsidR="00756729" w:rsidRDefault="00756729" w:rsidP="002A6227">
            <w:pPr>
              <w:pStyle w:val="Akapitzlist"/>
              <w:tabs>
                <w:tab w:val="left" w:pos="915"/>
              </w:tabs>
              <w:spacing w:after="0"/>
              <w:ind w:left="915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Uwzględnienie odwołania w całości oznacza brak konieczności zwrotu środków.</w:t>
            </w:r>
          </w:p>
          <w:p w14:paraId="1E1AB09B" w14:textId="7858C36C" w:rsidR="00756729" w:rsidRDefault="00756729" w:rsidP="002A6227">
            <w:pPr>
              <w:pStyle w:val="Akapitzlist"/>
              <w:tabs>
                <w:tab w:val="left" w:pos="915"/>
              </w:tabs>
              <w:spacing w:after="0"/>
              <w:ind w:left="915"/>
              <w:jc w:val="both"/>
              <w:rPr>
                <w:rFonts w:ascii="Times New Roman" w:hAnsi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Podtrzymanie wcześniejsz</w:t>
            </w:r>
            <w:r w:rsidR="006D25B6">
              <w:rPr>
                <w:rFonts w:ascii="Times New Roman" w:hAnsi="Times New Roman"/>
                <w:lang w:val="pl-PL"/>
              </w:rPr>
              <w:t>ego wezwania</w:t>
            </w:r>
            <w:r w:rsidR="00C06472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lub uwzględnienie odwołania w części oznacza konieczność zwrotu środków</w:t>
            </w:r>
            <w:r w:rsidR="006D25B6">
              <w:rPr>
                <w:rFonts w:ascii="Times New Roman" w:hAnsi="Times New Roman"/>
                <w:lang w:val="pl-PL"/>
              </w:rPr>
              <w:t xml:space="preserve"> </w:t>
            </w:r>
            <w:r w:rsidR="006D25B6">
              <w:t xml:space="preserve"> </w:t>
            </w:r>
            <w:r w:rsidR="006D25B6">
              <w:rPr>
                <w:lang w:val="pl-PL"/>
              </w:rPr>
              <w:t xml:space="preserve">w </w:t>
            </w:r>
            <w:r w:rsidR="006D25B6" w:rsidRPr="006D25B6">
              <w:rPr>
                <w:rFonts w:ascii="Times New Roman" w:hAnsi="Times New Roman"/>
                <w:lang w:val="pl-PL"/>
              </w:rPr>
              <w:t>terminie 14 dni kalendarzowych od dnia doręczenia</w:t>
            </w:r>
            <w:r w:rsidR="006D25B6">
              <w:rPr>
                <w:rFonts w:ascii="Times New Roman" w:hAnsi="Times New Roman"/>
                <w:lang w:val="pl-PL"/>
              </w:rPr>
              <w:t xml:space="preserve"> drugiego </w:t>
            </w:r>
            <w:r w:rsidR="006D25B6" w:rsidRPr="006D25B6">
              <w:rPr>
                <w:rFonts w:ascii="Times New Roman" w:hAnsi="Times New Roman"/>
                <w:lang w:val="pl-PL"/>
              </w:rPr>
              <w:t>wezwania</w:t>
            </w:r>
            <w:r>
              <w:rPr>
                <w:rFonts w:ascii="Times New Roman" w:hAnsi="Times New Roman"/>
                <w:lang w:val="pl-PL"/>
              </w:rPr>
              <w:t>.</w:t>
            </w:r>
          </w:p>
          <w:p w14:paraId="261E1E68" w14:textId="77777777" w:rsidR="00756729" w:rsidRDefault="004C5A95" w:rsidP="002A6227">
            <w:pPr>
              <w:pStyle w:val="Akapitzlist"/>
              <w:tabs>
                <w:tab w:val="left" w:pos="915"/>
              </w:tabs>
              <w:spacing w:after="0"/>
              <w:ind w:left="915"/>
              <w:jc w:val="both"/>
              <w:rPr>
                <w:rFonts w:ascii="Times New Roman" w:hAnsi="Times New Roman"/>
                <w:lang w:val="pl-PL"/>
              </w:rPr>
            </w:pPr>
            <w:proofErr w:type="spellStart"/>
            <w:r>
              <w:rPr>
                <w:rFonts w:ascii="Times New Roman" w:hAnsi="Times New Roman"/>
                <w:lang w:val="pl-PL"/>
              </w:rPr>
              <w:t>g</w:t>
            </w:r>
            <w:r w:rsidR="00756729">
              <w:rPr>
                <w:rFonts w:ascii="Times New Roman" w:hAnsi="Times New Roman"/>
                <w:lang w:val="pl-PL"/>
              </w:rPr>
              <w:t>rantobiorca</w:t>
            </w:r>
            <w:proofErr w:type="spellEnd"/>
            <w:r w:rsidR="00756729">
              <w:rPr>
                <w:rFonts w:ascii="Times New Roman" w:hAnsi="Times New Roman"/>
                <w:lang w:val="pl-PL"/>
              </w:rPr>
              <w:t xml:space="preserve"> zostaje poinformowany pisemnie o wyniku rozpatrzenia odwołania.</w:t>
            </w:r>
          </w:p>
          <w:p w14:paraId="546CBF2E" w14:textId="77777777" w:rsidR="00B155C4" w:rsidRDefault="00B155C4" w:rsidP="002A6227">
            <w:pPr>
              <w:pStyle w:val="Akapitzlist"/>
              <w:numPr>
                <w:ilvl w:val="0"/>
                <w:numId w:val="25"/>
              </w:numPr>
              <w:tabs>
                <w:tab w:val="left" w:pos="9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155C4">
              <w:rPr>
                <w:rFonts w:ascii="Times New Roman" w:hAnsi="Times New Roman"/>
              </w:rPr>
              <w:t xml:space="preserve">W przypadku braku zwrotu środków przez </w:t>
            </w:r>
            <w:proofErr w:type="spellStart"/>
            <w:r w:rsidRPr="00B155C4">
              <w:rPr>
                <w:rFonts w:ascii="Times New Roman" w:hAnsi="Times New Roman"/>
              </w:rPr>
              <w:t>grantobiorcę</w:t>
            </w:r>
            <w:proofErr w:type="spellEnd"/>
            <w:r w:rsidRPr="00B155C4">
              <w:rPr>
                <w:rFonts w:ascii="Times New Roman" w:hAnsi="Times New Roman"/>
              </w:rPr>
              <w:t xml:space="preserve"> w wyznaczonym terminie i na wskazane konto, LGD odzyskuje od </w:t>
            </w:r>
            <w:proofErr w:type="spellStart"/>
            <w:r w:rsidRPr="00B155C4">
              <w:rPr>
                <w:rFonts w:ascii="Times New Roman" w:hAnsi="Times New Roman"/>
              </w:rPr>
              <w:t>grantobiorcy</w:t>
            </w:r>
            <w:proofErr w:type="spellEnd"/>
            <w:r w:rsidRPr="00B155C4">
              <w:rPr>
                <w:rFonts w:ascii="Times New Roman" w:hAnsi="Times New Roman"/>
              </w:rPr>
              <w:t xml:space="preserve"> kwoty podlegające zwrotowi.</w:t>
            </w:r>
          </w:p>
          <w:p w14:paraId="0F2F35E3" w14:textId="77777777" w:rsidR="00B155C4" w:rsidRDefault="00B155C4" w:rsidP="002A6227">
            <w:pPr>
              <w:pStyle w:val="Akapitzlist"/>
              <w:numPr>
                <w:ilvl w:val="0"/>
                <w:numId w:val="25"/>
              </w:numPr>
              <w:tabs>
                <w:tab w:val="left" w:pos="9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155C4">
              <w:rPr>
                <w:rFonts w:ascii="Times New Roman" w:hAnsi="Times New Roman"/>
              </w:rPr>
              <w:t xml:space="preserve">W procesie odzyskiwania środków od Wnioskodawcy, w pierwszej kolejności brane będą pod uwagę pozasądowe metody rozwiązywania sporów, w tym w szczególności działania polubowne, mediacja. </w:t>
            </w:r>
          </w:p>
          <w:p w14:paraId="01AE7C99" w14:textId="1EA1C0DB" w:rsidR="00B155C4" w:rsidRDefault="00B155C4" w:rsidP="002A6227">
            <w:pPr>
              <w:pStyle w:val="Akapitzlist"/>
              <w:numPr>
                <w:ilvl w:val="0"/>
                <w:numId w:val="25"/>
              </w:numPr>
              <w:tabs>
                <w:tab w:val="left" w:pos="9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155C4">
              <w:rPr>
                <w:rFonts w:ascii="Times New Roman" w:hAnsi="Times New Roman"/>
              </w:rPr>
              <w:t xml:space="preserve">W przypadku bezskuteczności pozasądowych metod rozwiązywania sporów, LGD podejmuje czynności zmierzające do odzyskania należnych środków </w:t>
            </w:r>
            <w:r w:rsidRPr="00B155C4">
              <w:rPr>
                <w:rFonts w:ascii="Times New Roman" w:hAnsi="Times New Roman"/>
              </w:rPr>
              <w:br/>
              <w:t xml:space="preserve">z wykorzystaniem dostępnych środków prawnych, </w:t>
            </w:r>
            <w:r w:rsidRPr="00B155C4">
              <w:rPr>
                <w:rFonts w:ascii="Times New Roman" w:hAnsi="Times New Roman"/>
              </w:rPr>
              <w:br/>
              <w:t xml:space="preserve">w szczególności ustanowionego zabezpieczenia oraz na zasadach określonych w przepisach o postępowaniu </w:t>
            </w:r>
            <w:r w:rsidR="005E22E9">
              <w:rPr>
                <w:rFonts w:ascii="Times New Roman" w:hAnsi="Times New Roman"/>
                <w:lang w:val="pl-PL"/>
              </w:rPr>
              <w:t>cywilnym</w:t>
            </w:r>
            <w:r w:rsidR="006D25B6">
              <w:rPr>
                <w:rFonts w:ascii="Times New Roman" w:hAnsi="Times New Roman"/>
                <w:lang w:val="pl-PL"/>
              </w:rPr>
              <w:t xml:space="preserve"> i </w:t>
            </w:r>
            <w:r w:rsidRPr="00B155C4">
              <w:rPr>
                <w:rFonts w:ascii="Times New Roman" w:hAnsi="Times New Roman"/>
              </w:rPr>
              <w:t xml:space="preserve">windykacyjnym. </w:t>
            </w:r>
          </w:p>
          <w:p w14:paraId="53692B1D" w14:textId="7D1DF78B" w:rsidR="00B155C4" w:rsidRPr="00B155C4" w:rsidRDefault="00B155C4" w:rsidP="002A6227">
            <w:pPr>
              <w:pStyle w:val="Akapitzlist"/>
              <w:numPr>
                <w:ilvl w:val="0"/>
                <w:numId w:val="25"/>
              </w:numPr>
              <w:tabs>
                <w:tab w:val="left" w:pos="91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155C4">
              <w:rPr>
                <w:rFonts w:ascii="Times New Roman" w:hAnsi="Times New Roman"/>
              </w:rPr>
              <w:t xml:space="preserve">Wszelkie koszty czynności zmierzających do odzyskania środków w całości obciążają </w:t>
            </w:r>
            <w:proofErr w:type="spellStart"/>
            <w:r w:rsidRPr="00B155C4">
              <w:rPr>
                <w:rFonts w:ascii="Times New Roman" w:hAnsi="Times New Roman"/>
              </w:rPr>
              <w:t>grantobiorcę</w:t>
            </w:r>
            <w:proofErr w:type="spellEnd"/>
            <w:r w:rsidRPr="00B155C4">
              <w:rPr>
                <w:rFonts w:ascii="Times New Roman" w:hAnsi="Times New Roman"/>
              </w:rPr>
              <w:t>.</w:t>
            </w:r>
          </w:p>
        </w:tc>
        <w:tc>
          <w:tcPr>
            <w:tcW w:w="1773" w:type="dxa"/>
          </w:tcPr>
          <w:p w14:paraId="04A7E349" w14:textId="77777777" w:rsidR="00DF0EA5" w:rsidRPr="00817F62" w:rsidRDefault="00DF0EA5" w:rsidP="00F020C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</w:tbl>
    <w:p w14:paraId="5E3575E2" w14:textId="77777777" w:rsidR="00DF0EA5" w:rsidRDefault="00DF0EA5" w:rsidP="00DF0EA5">
      <w:pPr>
        <w:spacing w:after="0" w:line="240" w:lineRule="auto"/>
        <w:rPr>
          <w:rFonts w:ascii="Times New Roman" w:hAnsi="Times New Roman"/>
        </w:rPr>
      </w:pPr>
    </w:p>
    <w:p w14:paraId="43F8406F" w14:textId="77777777" w:rsidR="00DF0EA5" w:rsidRDefault="00DF0EA5" w:rsidP="00DF0EA5">
      <w:pPr>
        <w:spacing w:after="0" w:line="240" w:lineRule="auto"/>
        <w:rPr>
          <w:rFonts w:ascii="Times New Roman" w:hAnsi="Times New Roman"/>
        </w:rPr>
      </w:pPr>
      <w:r w:rsidRPr="00817F62">
        <w:rPr>
          <w:rFonts w:ascii="Times New Roman" w:hAnsi="Times New Roman"/>
        </w:rPr>
        <w:t>Załączniki:</w:t>
      </w:r>
    </w:p>
    <w:p w14:paraId="25CCBA4B" w14:textId="77777777" w:rsidR="00DF0EA5" w:rsidRPr="002E37FD" w:rsidRDefault="00DF0EA5" w:rsidP="00DF0EA5">
      <w:pPr>
        <w:spacing w:after="0" w:line="240" w:lineRule="auto"/>
        <w:rPr>
          <w:rFonts w:ascii="Times New Roman" w:hAnsi="Times New Roman"/>
        </w:rPr>
      </w:pPr>
    </w:p>
    <w:bookmarkEnd w:id="4"/>
    <w:p w14:paraId="7502433A" w14:textId="440C0397" w:rsidR="002E37FD" w:rsidRPr="002E37FD" w:rsidRDefault="002E37FD" w:rsidP="007016F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E37FD">
        <w:rPr>
          <w:rFonts w:ascii="Times New Roman" w:hAnsi="Times New Roman"/>
        </w:rPr>
        <w:t xml:space="preserve"> Wzór </w:t>
      </w:r>
      <w:r w:rsidR="00AD4AD0">
        <w:rPr>
          <w:rFonts w:ascii="Times New Roman" w:hAnsi="Times New Roman"/>
        </w:rPr>
        <w:t>- Pi</w:t>
      </w:r>
      <w:r w:rsidRPr="002E37FD">
        <w:rPr>
          <w:rFonts w:ascii="Times New Roman" w:hAnsi="Times New Roman"/>
        </w:rPr>
        <w:t>sm wzywające</w:t>
      </w:r>
      <w:r w:rsidR="00AD4AD0">
        <w:rPr>
          <w:rFonts w:ascii="Times New Roman" w:hAnsi="Times New Roman"/>
        </w:rPr>
        <w:t xml:space="preserve"> do złożenia dokumentów niezbędnych do podpisania umowy</w:t>
      </w:r>
    </w:p>
    <w:p w14:paraId="72DA02E0" w14:textId="0632BB2E" w:rsidR="002E37FD" w:rsidRPr="002E37FD" w:rsidRDefault="00AD4AD0" w:rsidP="007016F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Wzór – Oświadczenie w sprawie zachowania trwałości i statusu przedsiębiorstwa</w:t>
      </w:r>
    </w:p>
    <w:p w14:paraId="30AD407D" w14:textId="3D1B2D44" w:rsidR="002E37FD" w:rsidRPr="002E37FD" w:rsidRDefault="00AD4AD0" w:rsidP="007016F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Wzór – Oświadczenie o dostępie do środków</w:t>
      </w:r>
    </w:p>
    <w:p w14:paraId="018FD1A8" w14:textId="79088B0E" w:rsidR="002E37FD" w:rsidRPr="002E37FD" w:rsidRDefault="002E37FD" w:rsidP="00AD4AD0">
      <w:pPr>
        <w:pStyle w:val="Akapitzlist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510" w:hanging="141"/>
        <w:rPr>
          <w:rFonts w:ascii="Times New Roman" w:hAnsi="Times New Roman"/>
        </w:rPr>
      </w:pPr>
      <w:r w:rsidRPr="002E37FD">
        <w:rPr>
          <w:rFonts w:ascii="Times New Roman" w:hAnsi="Times New Roman"/>
        </w:rPr>
        <w:t>Wzór</w:t>
      </w:r>
      <w:r w:rsidR="00AD4AD0">
        <w:rPr>
          <w:rFonts w:ascii="Times New Roman" w:hAnsi="Times New Roman"/>
          <w:lang w:val="pl-PL"/>
        </w:rPr>
        <w:t xml:space="preserve"> - </w:t>
      </w:r>
      <w:r w:rsidRPr="002E37FD">
        <w:rPr>
          <w:rFonts w:ascii="Times New Roman" w:hAnsi="Times New Roman"/>
        </w:rPr>
        <w:t xml:space="preserve"> </w:t>
      </w:r>
      <w:r w:rsidR="00AD4AD0">
        <w:rPr>
          <w:rFonts w:ascii="Times New Roman" w:hAnsi="Times New Roman"/>
          <w:lang w:val="pl-PL"/>
        </w:rPr>
        <w:t>Pismo zapraszające na podpisanie umowy</w:t>
      </w:r>
      <w:r w:rsidRPr="002E37FD">
        <w:rPr>
          <w:rFonts w:ascii="Times New Roman" w:hAnsi="Times New Roman"/>
        </w:rPr>
        <w:t xml:space="preserve">  </w:t>
      </w:r>
    </w:p>
    <w:p w14:paraId="056AD022" w14:textId="764EAB78" w:rsidR="002E37FD" w:rsidRPr="002E37FD" w:rsidRDefault="002E37FD" w:rsidP="00AD4AD0">
      <w:pPr>
        <w:pStyle w:val="Akapitzlist"/>
        <w:numPr>
          <w:ilvl w:val="0"/>
          <w:numId w:val="2"/>
        </w:numPr>
        <w:tabs>
          <w:tab w:val="left" w:pos="567"/>
          <w:tab w:val="left" w:pos="851"/>
        </w:tabs>
        <w:spacing w:after="0" w:line="240" w:lineRule="auto"/>
        <w:rPr>
          <w:rFonts w:ascii="Times New Roman" w:hAnsi="Times New Roman"/>
        </w:rPr>
      </w:pPr>
      <w:r w:rsidRPr="002E37FD">
        <w:rPr>
          <w:rFonts w:ascii="Times New Roman" w:hAnsi="Times New Roman"/>
        </w:rPr>
        <w:t xml:space="preserve">Wzór </w:t>
      </w:r>
      <w:r w:rsidR="00AD4AD0">
        <w:rPr>
          <w:rFonts w:ascii="Times New Roman" w:hAnsi="Times New Roman"/>
          <w:lang w:val="pl-PL"/>
        </w:rPr>
        <w:t xml:space="preserve">– Zaświadczenie o pomocy de </w:t>
      </w:r>
      <w:proofErr w:type="spellStart"/>
      <w:r w:rsidR="00AD4AD0">
        <w:rPr>
          <w:rFonts w:ascii="Times New Roman" w:hAnsi="Times New Roman"/>
          <w:lang w:val="pl-PL"/>
        </w:rPr>
        <w:t>minimis</w:t>
      </w:r>
      <w:proofErr w:type="spellEnd"/>
    </w:p>
    <w:p w14:paraId="6DBF615F" w14:textId="344C254E" w:rsidR="002E37FD" w:rsidRPr="002E37FD" w:rsidRDefault="002E37FD" w:rsidP="007016F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E37FD">
        <w:rPr>
          <w:rFonts w:ascii="Times New Roman" w:hAnsi="Times New Roman"/>
        </w:rPr>
        <w:t xml:space="preserve">Wzór </w:t>
      </w:r>
      <w:r w:rsidR="00AD4AD0">
        <w:rPr>
          <w:rFonts w:ascii="Times New Roman" w:hAnsi="Times New Roman"/>
        </w:rPr>
        <w:t>-</w:t>
      </w:r>
      <w:r w:rsidR="002A6227">
        <w:rPr>
          <w:rFonts w:ascii="Times New Roman" w:hAnsi="Times New Roman"/>
        </w:rPr>
        <w:t xml:space="preserve"> </w:t>
      </w:r>
      <w:r w:rsidR="00AD4AD0">
        <w:rPr>
          <w:rFonts w:ascii="Times New Roman" w:hAnsi="Times New Roman"/>
        </w:rPr>
        <w:t>Opinia w sprawie zmiany umowy pozytywna</w:t>
      </w:r>
    </w:p>
    <w:p w14:paraId="6207679D" w14:textId="386619CD" w:rsidR="002E37FD" w:rsidRPr="002E37FD" w:rsidRDefault="002E37FD" w:rsidP="007016F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E37FD">
        <w:rPr>
          <w:rFonts w:ascii="Times New Roman" w:hAnsi="Times New Roman"/>
        </w:rPr>
        <w:t xml:space="preserve">Wzór </w:t>
      </w:r>
      <w:r w:rsidR="00AD4AD0">
        <w:rPr>
          <w:rFonts w:ascii="Times New Roman" w:hAnsi="Times New Roman"/>
        </w:rPr>
        <w:t xml:space="preserve">– Uchwała Rady LGD </w:t>
      </w:r>
      <w:proofErr w:type="spellStart"/>
      <w:r w:rsidR="00AD4AD0">
        <w:rPr>
          <w:rFonts w:ascii="Times New Roman" w:hAnsi="Times New Roman"/>
        </w:rPr>
        <w:t>ws</w:t>
      </w:r>
      <w:proofErr w:type="spellEnd"/>
      <w:r w:rsidR="00AD4AD0">
        <w:rPr>
          <w:rFonts w:ascii="Times New Roman" w:hAnsi="Times New Roman"/>
        </w:rPr>
        <w:t>. wydania opinii dotyczącej zmiany umowy pozytywna/negatywna</w:t>
      </w:r>
    </w:p>
    <w:p w14:paraId="511ED46A" w14:textId="7F9B2518" w:rsidR="002E37FD" w:rsidRPr="002E37FD" w:rsidRDefault="002E37FD" w:rsidP="007016F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E37FD">
        <w:rPr>
          <w:rFonts w:ascii="Times New Roman" w:hAnsi="Times New Roman"/>
        </w:rPr>
        <w:t xml:space="preserve">Wzór </w:t>
      </w:r>
      <w:r w:rsidR="00AD4AD0">
        <w:rPr>
          <w:rFonts w:ascii="Times New Roman" w:hAnsi="Times New Roman"/>
        </w:rPr>
        <w:t>– Weksel in blanco</w:t>
      </w:r>
    </w:p>
    <w:p w14:paraId="26C7D34E" w14:textId="4E5DDA46" w:rsidR="002E37FD" w:rsidRDefault="00AD4AD0" w:rsidP="007016F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Wzór -</w:t>
      </w:r>
      <w:r w:rsidR="002E37FD">
        <w:rPr>
          <w:rFonts w:ascii="Times New Roman" w:hAnsi="Times New Roman"/>
        </w:rPr>
        <w:t xml:space="preserve"> </w:t>
      </w:r>
      <w:r w:rsidRPr="00AD4AD0">
        <w:rPr>
          <w:rFonts w:ascii="Times New Roman" w:hAnsi="Times New Roman"/>
        </w:rPr>
        <w:t>Deklaracja wystawcy weksla in blanco (osoby prawnej/os. fizycznej prowadzącej dział. gospodarczą)</w:t>
      </w:r>
    </w:p>
    <w:p w14:paraId="4118B819" w14:textId="3D911663" w:rsidR="00AD4AD0" w:rsidRDefault="00AD4AD0" w:rsidP="00AD4AD0">
      <w:pPr>
        <w:tabs>
          <w:tab w:val="left" w:pos="851"/>
        </w:tabs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B.9a Wzór -</w:t>
      </w:r>
      <w:r w:rsidRPr="00AD4AD0">
        <w:rPr>
          <w:rFonts w:ascii="Times New Roman" w:hAnsi="Times New Roman"/>
        </w:rPr>
        <w:t xml:space="preserve">  Oświadczenie  </w:t>
      </w:r>
      <w:proofErr w:type="spellStart"/>
      <w:r w:rsidRPr="00AD4AD0">
        <w:rPr>
          <w:rFonts w:ascii="Times New Roman" w:hAnsi="Times New Roman"/>
        </w:rPr>
        <w:t>grantobiorcy</w:t>
      </w:r>
      <w:proofErr w:type="spellEnd"/>
      <w:r w:rsidRPr="00AD4AD0">
        <w:rPr>
          <w:rFonts w:ascii="Times New Roman" w:hAnsi="Times New Roman"/>
        </w:rPr>
        <w:t xml:space="preserve"> do deklaracji wekslowej</w:t>
      </w:r>
    </w:p>
    <w:p w14:paraId="0214B214" w14:textId="2099A9DA" w:rsidR="00AD4AD0" w:rsidRPr="00AD4AD0" w:rsidRDefault="00AD4AD0" w:rsidP="00AD4AD0">
      <w:pPr>
        <w:tabs>
          <w:tab w:val="left" w:pos="851"/>
        </w:tabs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B.9b Wzór – Oświadczenie małżonka wystawcy weksla in blanco</w:t>
      </w:r>
    </w:p>
    <w:p w14:paraId="5B022748" w14:textId="1E425821" w:rsidR="002E37FD" w:rsidRPr="002E37FD" w:rsidRDefault="002E37FD" w:rsidP="007016F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E37FD">
        <w:rPr>
          <w:rFonts w:ascii="Times New Roman" w:eastAsia="Courier New" w:hAnsi="Times New Roman"/>
          <w:color w:val="000000"/>
          <w:u w:color="00B050"/>
          <w:lang w:eastAsia="pl-PL"/>
        </w:rPr>
        <w:t xml:space="preserve"> Wzór</w:t>
      </w:r>
      <w:r w:rsidR="00AD4AD0">
        <w:rPr>
          <w:rFonts w:ascii="Times New Roman" w:eastAsia="Courier New" w:hAnsi="Times New Roman"/>
          <w:color w:val="000000"/>
          <w:u w:color="00B050"/>
          <w:lang w:eastAsia="pl-PL"/>
        </w:rPr>
        <w:t xml:space="preserve"> –</w:t>
      </w:r>
      <w:r w:rsidRPr="002E37FD">
        <w:rPr>
          <w:rFonts w:ascii="Times New Roman" w:eastAsia="Courier New" w:hAnsi="Times New Roman"/>
          <w:color w:val="000000"/>
          <w:u w:color="00B050"/>
          <w:lang w:eastAsia="pl-PL"/>
        </w:rPr>
        <w:t xml:space="preserve"> </w:t>
      </w:r>
      <w:r w:rsidR="00AD4AD0">
        <w:rPr>
          <w:rFonts w:ascii="Times New Roman" w:eastAsia="Courier New" w:hAnsi="Times New Roman"/>
          <w:color w:val="000000"/>
          <w:u w:color="00B050"/>
          <w:lang w:eastAsia="pl-PL"/>
        </w:rPr>
        <w:t>Pismo wzywające do odbioru zabezpieczenia umowy</w:t>
      </w:r>
    </w:p>
    <w:p w14:paraId="7CA9EE16" w14:textId="78499DB2" w:rsidR="002E37FD" w:rsidRDefault="00AD4AD0" w:rsidP="007016F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Wzór – Protokół z przekazania zabezpieczenia prawidłowej realizacji umowy</w:t>
      </w:r>
    </w:p>
    <w:p w14:paraId="3B33B634" w14:textId="7E470A64" w:rsidR="00AD4AD0" w:rsidRPr="002E37FD" w:rsidRDefault="00AD4AD0" w:rsidP="007016F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Wzór – Protokół komisyjnego zniszczenia zabezpieczenie umowy o powierzenie grantu</w:t>
      </w:r>
    </w:p>
    <w:p w14:paraId="1E1FC8A4" w14:textId="58B395B3" w:rsidR="002E37FD" w:rsidRDefault="00AD4AD0" w:rsidP="007016F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Wzór – Wniosek o rozliczenie grantu</w:t>
      </w:r>
    </w:p>
    <w:p w14:paraId="7C82D222" w14:textId="79766874" w:rsidR="00AD4AD0" w:rsidRPr="002E37FD" w:rsidRDefault="00AD4AD0" w:rsidP="00AD4AD0">
      <w:pPr>
        <w:tabs>
          <w:tab w:val="left" w:pos="851"/>
        </w:tabs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B.13a Wzór – Instrukcja wypełniania wniosku o rozliczenie grantu</w:t>
      </w:r>
    </w:p>
    <w:p w14:paraId="4460FECA" w14:textId="7F338461" w:rsidR="002E37FD" w:rsidRPr="002E37FD" w:rsidRDefault="002E37FD" w:rsidP="007016F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E37FD">
        <w:rPr>
          <w:rFonts w:ascii="Times New Roman" w:hAnsi="Times New Roman"/>
        </w:rPr>
        <w:t>Wzór</w:t>
      </w:r>
      <w:r w:rsidR="00B84153">
        <w:rPr>
          <w:rFonts w:ascii="Times New Roman" w:hAnsi="Times New Roman"/>
        </w:rPr>
        <w:t xml:space="preserve"> – Lista sprawdzająca wniosek o rozliczenie grantu</w:t>
      </w:r>
    </w:p>
    <w:p w14:paraId="581B6299" w14:textId="0F4E1D5E" w:rsidR="002E37FD" w:rsidRPr="002E37FD" w:rsidRDefault="002E37FD" w:rsidP="007016F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E37FD">
        <w:rPr>
          <w:rFonts w:ascii="Times New Roman" w:hAnsi="Times New Roman"/>
        </w:rPr>
        <w:t xml:space="preserve"> </w:t>
      </w:r>
      <w:r w:rsidR="00B84153">
        <w:rPr>
          <w:rFonts w:ascii="Times New Roman" w:hAnsi="Times New Roman"/>
        </w:rPr>
        <w:t>Wzór – Pismo do złożenia wyjaśnień/uzupełnień do wniosku o rozliczenie grantu</w:t>
      </w:r>
    </w:p>
    <w:p w14:paraId="2DA271E8" w14:textId="09F997C8" w:rsidR="002E37FD" w:rsidRPr="002E37FD" w:rsidRDefault="002E37FD" w:rsidP="007016F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E37FD">
        <w:rPr>
          <w:rFonts w:ascii="Times New Roman" w:hAnsi="Times New Roman"/>
        </w:rPr>
        <w:t xml:space="preserve"> </w:t>
      </w:r>
      <w:r w:rsidR="00B84153">
        <w:rPr>
          <w:rFonts w:ascii="Times New Roman" w:hAnsi="Times New Roman"/>
        </w:rPr>
        <w:t>Wzór – Pismo informujące o odmowie wypłaty grantu</w:t>
      </w:r>
    </w:p>
    <w:p w14:paraId="4BF8A174" w14:textId="3DA915B1" w:rsidR="002E37FD" w:rsidRPr="002E37FD" w:rsidRDefault="002E37FD" w:rsidP="007016F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B84153">
        <w:rPr>
          <w:rFonts w:ascii="Times New Roman" w:hAnsi="Times New Roman"/>
        </w:rPr>
        <w:t>Wzór – Pismo informujące o zatwierdzonej kwocie grantu</w:t>
      </w:r>
    </w:p>
    <w:p w14:paraId="1C56C69E" w14:textId="4D8606D2" w:rsidR="002E37FD" w:rsidRPr="002E37FD" w:rsidRDefault="00B84153" w:rsidP="007016F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Wzór – Zlecenie płatności</w:t>
      </w:r>
    </w:p>
    <w:p w14:paraId="480E6F51" w14:textId="5EAF6596" w:rsidR="002E37FD" w:rsidRPr="002E37FD" w:rsidRDefault="002E37FD" w:rsidP="007016F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E37FD">
        <w:rPr>
          <w:rFonts w:ascii="Times New Roman" w:hAnsi="Times New Roman"/>
        </w:rPr>
        <w:t xml:space="preserve"> </w:t>
      </w:r>
      <w:r w:rsidR="00B84153">
        <w:rPr>
          <w:rFonts w:ascii="Times New Roman" w:hAnsi="Times New Roman"/>
        </w:rPr>
        <w:t>Wzór – Pismo informujące o wystawieniu zlecenia płatności</w:t>
      </w:r>
    </w:p>
    <w:p w14:paraId="3784F568" w14:textId="2DBB32C9" w:rsidR="002E37FD" w:rsidRPr="00B84153" w:rsidRDefault="002E37FD" w:rsidP="007016F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B84153">
        <w:rPr>
          <w:rFonts w:ascii="Times New Roman" w:hAnsi="Times New Roman"/>
        </w:rPr>
        <w:t xml:space="preserve"> </w:t>
      </w:r>
      <w:r w:rsidR="00B84153">
        <w:rPr>
          <w:rFonts w:ascii="Times New Roman" w:hAnsi="Times New Roman"/>
        </w:rPr>
        <w:t>Wzór – Plan Kontroli</w:t>
      </w:r>
    </w:p>
    <w:p w14:paraId="02C76DED" w14:textId="18244FBE" w:rsidR="002E37FD" w:rsidRPr="002E37FD" w:rsidRDefault="002E37FD" w:rsidP="007016F1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2E37FD">
        <w:rPr>
          <w:rFonts w:ascii="Times New Roman" w:hAnsi="Times New Roman"/>
        </w:rPr>
        <w:t xml:space="preserve"> </w:t>
      </w:r>
      <w:r w:rsidR="00B84153">
        <w:rPr>
          <w:rFonts w:ascii="Times New Roman" w:hAnsi="Times New Roman"/>
        </w:rPr>
        <w:t>Wzór – Upoważnienie do dokonywania czynności kontrolnych</w:t>
      </w:r>
    </w:p>
    <w:p w14:paraId="37D0DA17" w14:textId="5192BD60" w:rsidR="002E37FD" w:rsidRPr="002E37FD" w:rsidRDefault="002E37FD" w:rsidP="007016F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E37FD">
        <w:rPr>
          <w:rFonts w:ascii="Times New Roman" w:hAnsi="Times New Roman"/>
        </w:rPr>
        <w:t xml:space="preserve"> </w:t>
      </w:r>
      <w:r w:rsidR="00B84153">
        <w:rPr>
          <w:rFonts w:ascii="Times New Roman" w:hAnsi="Times New Roman"/>
        </w:rPr>
        <w:t>Wzór – Oświadczenie o poufności członka zespołu kontrolującego</w:t>
      </w:r>
    </w:p>
    <w:p w14:paraId="624B78A6" w14:textId="3CAF831B" w:rsidR="002E37FD" w:rsidRPr="002E37FD" w:rsidRDefault="002E37FD" w:rsidP="007016F1">
      <w:pPr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2E37FD">
        <w:rPr>
          <w:rFonts w:ascii="Times New Roman" w:hAnsi="Times New Roman"/>
        </w:rPr>
        <w:t xml:space="preserve"> </w:t>
      </w:r>
      <w:r w:rsidR="00B84153">
        <w:rPr>
          <w:rFonts w:ascii="Times New Roman" w:hAnsi="Times New Roman"/>
        </w:rPr>
        <w:t>W</w:t>
      </w:r>
      <w:r w:rsidRPr="002E37FD">
        <w:rPr>
          <w:rFonts w:ascii="Times New Roman" w:hAnsi="Times New Roman"/>
        </w:rPr>
        <w:t xml:space="preserve">zór </w:t>
      </w:r>
      <w:r w:rsidR="00B84153">
        <w:rPr>
          <w:rFonts w:ascii="Times New Roman" w:hAnsi="Times New Roman"/>
        </w:rPr>
        <w:t>–</w:t>
      </w:r>
      <w:r w:rsidRPr="002E37FD">
        <w:rPr>
          <w:rFonts w:ascii="Times New Roman" w:hAnsi="Times New Roman"/>
        </w:rPr>
        <w:t xml:space="preserve"> </w:t>
      </w:r>
      <w:r w:rsidR="00B84153">
        <w:rPr>
          <w:rFonts w:ascii="Times New Roman" w:hAnsi="Times New Roman"/>
        </w:rPr>
        <w:t>Pismo informujące o kontroli</w:t>
      </w:r>
    </w:p>
    <w:p w14:paraId="0460766A" w14:textId="3EC05CD6" w:rsidR="002E37FD" w:rsidRPr="002E37FD" w:rsidRDefault="002E37FD" w:rsidP="007016F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E37FD">
        <w:rPr>
          <w:rFonts w:ascii="Times New Roman" w:hAnsi="Times New Roman"/>
        </w:rPr>
        <w:t xml:space="preserve"> Wzór</w:t>
      </w:r>
      <w:r w:rsidR="00B84153">
        <w:rPr>
          <w:rFonts w:ascii="Times New Roman" w:hAnsi="Times New Roman"/>
        </w:rPr>
        <w:t xml:space="preserve"> – Lista sprawdzająca do kontroli</w:t>
      </w:r>
    </w:p>
    <w:p w14:paraId="03AB6886" w14:textId="52F737AF" w:rsidR="002E37FD" w:rsidRPr="002E37FD" w:rsidRDefault="002E37FD" w:rsidP="007016F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E37FD">
        <w:rPr>
          <w:rFonts w:ascii="Times New Roman" w:hAnsi="Times New Roman"/>
        </w:rPr>
        <w:t xml:space="preserve"> </w:t>
      </w:r>
      <w:r w:rsidR="00B84153">
        <w:rPr>
          <w:rFonts w:ascii="Times New Roman" w:hAnsi="Times New Roman"/>
        </w:rPr>
        <w:t>Wzór – Pismo wzywające do złożenia wyjaśnień</w:t>
      </w:r>
    </w:p>
    <w:p w14:paraId="61D59001" w14:textId="7029BE22" w:rsidR="002E37FD" w:rsidRDefault="002E37FD" w:rsidP="007016F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 w:rsidRPr="002E37FD">
        <w:rPr>
          <w:rFonts w:ascii="Times New Roman" w:hAnsi="Times New Roman"/>
        </w:rPr>
        <w:t xml:space="preserve"> </w:t>
      </w:r>
      <w:r w:rsidR="00B84153">
        <w:rPr>
          <w:rFonts w:ascii="Times New Roman" w:hAnsi="Times New Roman"/>
        </w:rPr>
        <w:t>Wzór – Informacja pokontrolna</w:t>
      </w:r>
    </w:p>
    <w:p w14:paraId="0C7022C1" w14:textId="103C8825" w:rsidR="00B84153" w:rsidRPr="002E37FD" w:rsidRDefault="00B84153" w:rsidP="007016F1">
      <w:pPr>
        <w:numPr>
          <w:ilvl w:val="0"/>
          <w:numId w:val="2"/>
        </w:numPr>
        <w:tabs>
          <w:tab w:val="left" w:pos="851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Wzór – Pismo przekazujące informację pokontrolną</w:t>
      </w:r>
    </w:p>
    <w:p w14:paraId="02A38141" w14:textId="77777777" w:rsidR="00566DB5" w:rsidRDefault="00566DB5"/>
    <w:sectPr w:rsidR="00566DB5" w:rsidSect="00F020C0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F7F5D" w14:textId="77777777" w:rsidR="008206CA" w:rsidRDefault="008206CA" w:rsidP="00DF0EA5">
      <w:pPr>
        <w:spacing w:after="0" w:line="240" w:lineRule="auto"/>
      </w:pPr>
      <w:r>
        <w:separator/>
      </w:r>
    </w:p>
  </w:endnote>
  <w:endnote w:type="continuationSeparator" w:id="0">
    <w:p w14:paraId="54F32660" w14:textId="77777777" w:rsidR="008206CA" w:rsidRDefault="008206CA" w:rsidP="00DF0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CE8D8D" w14:textId="77777777" w:rsidR="00044243" w:rsidRDefault="00044243">
    <w:pPr>
      <w:pStyle w:val="Stopka"/>
      <w:jc w:val="right"/>
    </w:pPr>
  </w:p>
  <w:p w14:paraId="5E191BEF" w14:textId="77777777" w:rsidR="00044243" w:rsidRDefault="00044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B5F9F" w14:textId="77777777" w:rsidR="008206CA" w:rsidRDefault="008206CA" w:rsidP="00DF0EA5">
      <w:pPr>
        <w:spacing w:after="0" w:line="240" w:lineRule="auto"/>
      </w:pPr>
      <w:r>
        <w:separator/>
      </w:r>
    </w:p>
  </w:footnote>
  <w:footnote w:type="continuationSeparator" w:id="0">
    <w:p w14:paraId="7BD793BF" w14:textId="77777777" w:rsidR="008206CA" w:rsidRDefault="008206CA" w:rsidP="00DF0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96BF5"/>
    <w:multiLevelType w:val="hybridMultilevel"/>
    <w:tmpl w:val="739204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817A6"/>
    <w:multiLevelType w:val="hybridMultilevel"/>
    <w:tmpl w:val="35FEA7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50DDB"/>
    <w:multiLevelType w:val="hybridMultilevel"/>
    <w:tmpl w:val="6B1C9E10"/>
    <w:lvl w:ilvl="0" w:tplc="A2005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674EA"/>
    <w:multiLevelType w:val="hybridMultilevel"/>
    <w:tmpl w:val="8E82AD58"/>
    <w:lvl w:ilvl="0" w:tplc="8FE8340E">
      <w:start w:val="1"/>
      <w:numFmt w:val="decimal"/>
      <w:lvlText w:val="38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178E8"/>
    <w:multiLevelType w:val="hybridMultilevel"/>
    <w:tmpl w:val="50182A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642FB"/>
    <w:multiLevelType w:val="hybridMultilevel"/>
    <w:tmpl w:val="F91C362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AC03C9"/>
    <w:multiLevelType w:val="multilevel"/>
    <w:tmpl w:val="4F88652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37.%2"/>
      <w:lvlJc w:val="left"/>
      <w:pPr>
        <w:ind w:left="780" w:hanging="4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6E91FEF"/>
    <w:multiLevelType w:val="hybridMultilevel"/>
    <w:tmpl w:val="6624E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F3C65"/>
    <w:multiLevelType w:val="hybridMultilevel"/>
    <w:tmpl w:val="C1DE1E82"/>
    <w:lvl w:ilvl="0" w:tplc="E030269E">
      <w:start w:val="1"/>
      <w:numFmt w:val="decimal"/>
      <w:lvlText w:val="13.%1"/>
      <w:lvlJc w:val="left"/>
      <w:pPr>
        <w:ind w:left="829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9" w15:restartNumberingAfterBreak="0">
    <w:nsid w:val="1A4A40D5"/>
    <w:multiLevelType w:val="hybridMultilevel"/>
    <w:tmpl w:val="E6CCB072"/>
    <w:lvl w:ilvl="0" w:tplc="9236CA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52D88"/>
    <w:multiLevelType w:val="hybridMultilevel"/>
    <w:tmpl w:val="BD808F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EEE175A"/>
    <w:multiLevelType w:val="hybridMultilevel"/>
    <w:tmpl w:val="F7E0D5F6"/>
    <w:lvl w:ilvl="0" w:tplc="E2C65D04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E73D3"/>
    <w:multiLevelType w:val="hybridMultilevel"/>
    <w:tmpl w:val="47CA817E"/>
    <w:lvl w:ilvl="0" w:tplc="3728454E">
      <w:start w:val="1"/>
      <w:numFmt w:val="decimal"/>
      <w:lvlText w:val="10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1280F"/>
    <w:multiLevelType w:val="hybridMultilevel"/>
    <w:tmpl w:val="BCDA8A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E4E8C"/>
    <w:multiLevelType w:val="hybridMultilevel"/>
    <w:tmpl w:val="BC246442"/>
    <w:lvl w:ilvl="0" w:tplc="04150011">
      <w:start w:val="1"/>
      <w:numFmt w:val="decimal"/>
      <w:lvlText w:val="%1)"/>
      <w:lvlJc w:val="left"/>
      <w:pPr>
        <w:ind w:left="829" w:hanging="360"/>
      </w:pPr>
    </w:lvl>
    <w:lvl w:ilvl="1" w:tplc="04150019" w:tentative="1">
      <w:start w:val="1"/>
      <w:numFmt w:val="lowerLetter"/>
      <w:lvlText w:val="%2."/>
      <w:lvlJc w:val="left"/>
      <w:pPr>
        <w:ind w:left="1549" w:hanging="360"/>
      </w:pPr>
    </w:lvl>
    <w:lvl w:ilvl="2" w:tplc="0415001B" w:tentative="1">
      <w:start w:val="1"/>
      <w:numFmt w:val="lowerRoman"/>
      <w:lvlText w:val="%3."/>
      <w:lvlJc w:val="right"/>
      <w:pPr>
        <w:ind w:left="2269" w:hanging="180"/>
      </w:pPr>
    </w:lvl>
    <w:lvl w:ilvl="3" w:tplc="0415000F" w:tentative="1">
      <w:start w:val="1"/>
      <w:numFmt w:val="decimal"/>
      <w:lvlText w:val="%4."/>
      <w:lvlJc w:val="left"/>
      <w:pPr>
        <w:ind w:left="2989" w:hanging="360"/>
      </w:pPr>
    </w:lvl>
    <w:lvl w:ilvl="4" w:tplc="04150019" w:tentative="1">
      <w:start w:val="1"/>
      <w:numFmt w:val="lowerLetter"/>
      <w:lvlText w:val="%5."/>
      <w:lvlJc w:val="left"/>
      <w:pPr>
        <w:ind w:left="3709" w:hanging="360"/>
      </w:pPr>
    </w:lvl>
    <w:lvl w:ilvl="5" w:tplc="0415001B" w:tentative="1">
      <w:start w:val="1"/>
      <w:numFmt w:val="lowerRoman"/>
      <w:lvlText w:val="%6."/>
      <w:lvlJc w:val="right"/>
      <w:pPr>
        <w:ind w:left="4429" w:hanging="180"/>
      </w:pPr>
    </w:lvl>
    <w:lvl w:ilvl="6" w:tplc="0415000F" w:tentative="1">
      <w:start w:val="1"/>
      <w:numFmt w:val="decimal"/>
      <w:lvlText w:val="%7."/>
      <w:lvlJc w:val="left"/>
      <w:pPr>
        <w:ind w:left="5149" w:hanging="360"/>
      </w:pPr>
    </w:lvl>
    <w:lvl w:ilvl="7" w:tplc="04150019" w:tentative="1">
      <w:start w:val="1"/>
      <w:numFmt w:val="lowerLetter"/>
      <w:lvlText w:val="%8."/>
      <w:lvlJc w:val="left"/>
      <w:pPr>
        <w:ind w:left="5869" w:hanging="360"/>
      </w:pPr>
    </w:lvl>
    <w:lvl w:ilvl="8" w:tplc="0415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15" w15:restartNumberingAfterBreak="0">
    <w:nsid w:val="3FFC6643"/>
    <w:multiLevelType w:val="hybridMultilevel"/>
    <w:tmpl w:val="15F8255A"/>
    <w:lvl w:ilvl="0" w:tplc="B17A4CEA">
      <w:start w:val="1"/>
      <w:numFmt w:val="decimal"/>
      <w:lvlText w:val="B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36634"/>
    <w:multiLevelType w:val="hybridMultilevel"/>
    <w:tmpl w:val="97FE605C"/>
    <w:lvl w:ilvl="0" w:tplc="D1C8770C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85F50"/>
    <w:multiLevelType w:val="hybridMultilevel"/>
    <w:tmpl w:val="61E4F082"/>
    <w:lvl w:ilvl="0" w:tplc="8C98290E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15064"/>
    <w:multiLevelType w:val="hybridMultilevel"/>
    <w:tmpl w:val="0E646A6C"/>
    <w:lvl w:ilvl="0" w:tplc="1AB0369A">
      <w:start w:val="1"/>
      <w:numFmt w:val="decimal"/>
      <w:lvlText w:val="37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34901"/>
    <w:multiLevelType w:val="hybridMultilevel"/>
    <w:tmpl w:val="CCD8F95A"/>
    <w:lvl w:ilvl="0" w:tplc="04150017">
      <w:start w:val="1"/>
      <w:numFmt w:val="lowerLetter"/>
      <w:lvlText w:val="%1)"/>
      <w:lvlJc w:val="left"/>
      <w:pPr>
        <w:ind w:left="1549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0" w15:restartNumberingAfterBreak="0">
    <w:nsid w:val="4B6A647F"/>
    <w:multiLevelType w:val="hybridMultilevel"/>
    <w:tmpl w:val="C80CECDC"/>
    <w:lvl w:ilvl="0" w:tplc="1BACF8A8">
      <w:start w:val="1"/>
      <w:numFmt w:val="decimal"/>
      <w:lvlText w:val="4.%1"/>
      <w:lvlJc w:val="left"/>
      <w:pPr>
        <w:ind w:left="720" w:hanging="360"/>
      </w:pPr>
      <w:rPr>
        <w:rFonts w:eastAsia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4A750C"/>
    <w:multiLevelType w:val="hybridMultilevel"/>
    <w:tmpl w:val="0216523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EC7645"/>
    <w:multiLevelType w:val="hybridMultilevel"/>
    <w:tmpl w:val="C31EEA5C"/>
    <w:lvl w:ilvl="0" w:tplc="C622BE6C">
      <w:start w:val="4"/>
      <w:numFmt w:val="decimal"/>
      <w:lvlText w:val="38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80123A"/>
    <w:multiLevelType w:val="hybridMultilevel"/>
    <w:tmpl w:val="CCD8F95A"/>
    <w:lvl w:ilvl="0" w:tplc="04150017">
      <w:start w:val="1"/>
      <w:numFmt w:val="lowerLetter"/>
      <w:lvlText w:val="%1)"/>
      <w:lvlJc w:val="left"/>
      <w:pPr>
        <w:ind w:left="1549" w:hanging="360"/>
      </w:pPr>
    </w:lvl>
    <w:lvl w:ilvl="1" w:tplc="04150019" w:tentative="1">
      <w:start w:val="1"/>
      <w:numFmt w:val="lowerLetter"/>
      <w:lvlText w:val="%2."/>
      <w:lvlJc w:val="left"/>
      <w:pPr>
        <w:ind w:left="2269" w:hanging="360"/>
      </w:pPr>
    </w:lvl>
    <w:lvl w:ilvl="2" w:tplc="0415001B" w:tentative="1">
      <w:start w:val="1"/>
      <w:numFmt w:val="lowerRoman"/>
      <w:lvlText w:val="%3."/>
      <w:lvlJc w:val="right"/>
      <w:pPr>
        <w:ind w:left="2989" w:hanging="180"/>
      </w:pPr>
    </w:lvl>
    <w:lvl w:ilvl="3" w:tplc="0415000F" w:tentative="1">
      <w:start w:val="1"/>
      <w:numFmt w:val="decimal"/>
      <w:lvlText w:val="%4."/>
      <w:lvlJc w:val="left"/>
      <w:pPr>
        <w:ind w:left="3709" w:hanging="360"/>
      </w:pPr>
    </w:lvl>
    <w:lvl w:ilvl="4" w:tplc="04150019" w:tentative="1">
      <w:start w:val="1"/>
      <w:numFmt w:val="lowerLetter"/>
      <w:lvlText w:val="%5."/>
      <w:lvlJc w:val="left"/>
      <w:pPr>
        <w:ind w:left="4429" w:hanging="360"/>
      </w:pPr>
    </w:lvl>
    <w:lvl w:ilvl="5" w:tplc="0415001B" w:tentative="1">
      <w:start w:val="1"/>
      <w:numFmt w:val="lowerRoman"/>
      <w:lvlText w:val="%6."/>
      <w:lvlJc w:val="right"/>
      <w:pPr>
        <w:ind w:left="5149" w:hanging="180"/>
      </w:pPr>
    </w:lvl>
    <w:lvl w:ilvl="6" w:tplc="0415000F" w:tentative="1">
      <w:start w:val="1"/>
      <w:numFmt w:val="decimal"/>
      <w:lvlText w:val="%7."/>
      <w:lvlJc w:val="left"/>
      <w:pPr>
        <w:ind w:left="5869" w:hanging="360"/>
      </w:pPr>
    </w:lvl>
    <w:lvl w:ilvl="7" w:tplc="04150019" w:tentative="1">
      <w:start w:val="1"/>
      <w:numFmt w:val="lowerLetter"/>
      <w:lvlText w:val="%8."/>
      <w:lvlJc w:val="left"/>
      <w:pPr>
        <w:ind w:left="6589" w:hanging="360"/>
      </w:pPr>
    </w:lvl>
    <w:lvl w:ilvl="8" w:tplc="0415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24" w15:restartNumberingAfterBreak="0">
    <w:nsid w:val="59BF4CE9"/>
    <w:multiLevelType w:val="hybridMultilevel"/>
    <w:tmpl w:val="DC66B0D2"/>
    <w:lvl w:ilvl="0" w:tplc="E4E2608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615424"/>
    <w:multiLevelType w:val="hybridMultilevel"/>
    <w:tmpl w:val="B6ECF050"/>
    <w:lvl w:ilvl="0" w:tplc="04150017">
      <w:start w:val="1"/>
      <w:numFmt w:val="lowerLetter"/>
      <w:lvlText w:val="%1)"/>
      <w:lvlJc w:val="left"/>
      <w:pPr>
        <w:ind w:left="967" w:hanging="360"/>
      </w:pPr>
    </w:lvl>
    <w:lvl w:ilvl="1" w:tplc="04150019" w:tentative="1">
      <w:start w:val="1"/>
      <w:numFmt w:val="lowerLetter"/>
      <w:lvlText w:val="%2."/>
      <w:lvlJc w:val="left"/>
      <w:pPr>
        <w:ind w:left="1687" w:hanging="360"/>
      </w:pPr>
    </w:lvl>
    <w:lvl w:ilvl="2" w:tplc="0415001B" w:tentative="1">
      <w:start w:val="1"/>
      <w:numFmt w:val="lowerRoman"/>
      <w:lvlText w:val="%3."/>
      <w:lvlJc w:val="right"/>
      <w:pPr>
        <w:ind w:left="2407" w:hanging="180"/>
      </w:pPr>
    </w:lvl>
    <w:lvl w:ilvl="3" w:tplc="0415000F" w:tentative="1">
      <w:start w:val="1"/>
      <w:numFmt w:val="decimal"/>
      <w:lvlText w:val="%4."/>
      <w:lvlJc w:val="left"/>
      <w:pPr>
        <w:ind w:left="3127" w:hanging="360"/>
      </w:pPr>
    </w:lvl>
    <w:lvl w:ilvl="4" w:tplc="04150019" w:tentative="1">
      <w:start w:val="1"/>
      <w:numFmt w:val="lowerLetter"/>
      <w:lvlText w:val="%5."/>
      <w:lvlJc w:val="left"/>
      <w:pPr>
        <w:ind w:left="3847" w:hanging="360"/>
      </w:pPr>
    </w:lvl>
    <w:lvl w:ilvl="5" w:tplc="0415001B" w:tentative="1">
      <w:start w:val="1"/>
      <w:numFmt w:val="lowerRoman"/>
      <w:lvlText w:val="%6."/>
      <w:lvlJc w:val="right"/>
      <w:pPr>
        <w:ind w:left="4567" w:hanging="180"/>
      </w:pPr>
    </w:lvl>
    <w:lvl w:ilvl="6" w:tplc="0415000F" w:tentative="1">
      <w:start w:val="1"/>
      <w:numFmt w:val="decimal"/>
      <w:lvlText w:val="%7."/>
      <w:lvlJc w:val="left"/>
      <w:pPr>
        <w:ind w:left="5287" w:hanging="360"/>
      </w:pPr>
    </w:lvl>
    <w:lvl w:ilvl="7" w:tplc="04150019" w:tentative="1">
      <w:start w:val="1"/>
      <w:numFmt w:val="lowerLetter"/>
      <w:lvlText w:val="%8."/>
      <w:lvlJc w:val="left"/>
      <w:pPr>
        <w:ind w:left="6007" w:hanging="360"/>
      </w:pPr>
    </w:lvl>
    <w:lvl w:ilvl="8" w:tplc="0415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26" w15:restartNumberingAfterBreak="0">
    <w:nsid w:val="5C852D63"/>
    <w:multiLevelType w:val="hybridMultilevel"/>
    <w:tmpl w:val="E022F3A6"/>
    <w:lvl w:ilvl="0" w:tplc="965A7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47F16"/>
    <w:multiLevelType w:val="hybridMultilevel"/>
    <w:tmpl w:val="4A4CB398"/>
    <w:lvl w:ilvl="0" w:tplc="6F2097AC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8147A"/>
    <w:multiLevelType w:val="hybridMultilevel"/>
    <w:tmpl w:val="3E3615E8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9" w15:restartNumberingAfterBreak="0">
    <w:nsid w:val="60B71499"/>
    <w:multiLevelType w:val="hybridMultilevel"/>
    <w:tmpl w:val="E5CC72AA"/>
    <w:lvl w:ilvl="0" w:tplc="0415000F">
      <w:start w:val="1"/>
      <w:numFmt w:val="bullet"/>
      <w:lvlText w:val="-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194138"/>
    <w:multiLevelType w:val="hybridMultilevel"/>
    <w:tmpl w:val="95BCD99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2837E5F"/>
    <w:multiLevelType w:val="hybridMultilevel"/>
    <w:tmpl w:val="54220A8C"/>
    <w:lvl w:ilvl="0" w:tplc="40404D56">
      <w:start w:val="1"/>
      <w:numFmt w:val="decimal"/>
      <w:lvlText w:val="11.%1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E35838"/>
    <w:multiLevelType w:val="hybridMultilevel"/>
    <w:tmpl w:val="F9862A9E"/>
    <w:lvl w:ilvl="0" w:tplc="04150011">
      <w:start w:val="1"/>
      <w:numFmt w:val="decimal"/>
      <w:lvlText w:val="%1)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3" w15:restartNumberingAfterBreak="0">
    <w:nsid w:val="63062A68"/>
    <w:multiLevelType w:val="hybridMultilevel"/>
    <w:tmpl w:val="015472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A1E526B"/>
    <w:multiLevelType w:val="hybridMultilevel"/>
    <w:tmpl w:val="282ED222"/>
    <w:lvl w:ilvl="0" w:tplc="04150003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03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05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03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0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03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05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73734F8C"/>
    <w:multiLevelType w:val="hybridMultilevel"/>
    <w:tmpl w:val="75F228F6"/>
    <w:lvl w:ilvl="0" w:tplc="2A1A8324">
      <w:start w:val="1"/>
      <w:numFmt w:val="upperLetter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6" w15:restartNumberingAfterBreak="0">
    <w:nsid w:val="77704492"/>
    <w:multiLevelType w:val="hybridMultilevel"/>
    <w:tmpl w:val="A6C8DD6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A892643"/>
    <w:multiLevelType w:val="hybridMultilevel"/>
    <w:tmpl w:val="7A5485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E901F12"/>
    <w:multiLevelType w:val="hybridMultilevel"/>
    <w:tmpl w:val="26A62D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5"/>
  </w:num>
  <w:num w:numId="3">
    <w:abstractNumId w:val="11"/>
  </w:num>
  <w:num w:numId="4">
    <w:abstractNumId w:val="7"/>
  </w:num>
  <w:num w:numId="5">
    <w:abstractNumId w:val="20"/>
  </w:num>
  <w:num w:numId="6">
    <w:abstractNumId w:val="16"/>
  </w:num>
  <w:num w:numId="7">
    <w:abstractNumId w:val="17"/>
  </w:num>
  <w:num w:numId="8">
    <w:abstractNumId w:val="36"/>
  </w:num>
  <w:num w:numId="9">
    <w:abstractNumId w:val="30"/>
  </w:num>
  <w:num w:numId="10">
    <w:abstractNumId w:val="37"/>
  </w:num>
  <w:num w:numId="11">
    <w:abstractNumId w:val="12"/>
  </w:num>
  <w:num w:numId="12">
    <w:abstractNumId w:val="31"/>
  </w:num>
  <w:num w:numId="13">
    <w:abstractNumId w:val="13"/>
  </w:num>
  <w:num w:numId="14">
    <w:abstractNumId w:val="18"/>
  </w:num>
  <w:num w:numId="15">
    <w:abstractNumId w:val="38"/>
  </w:num>
  <w:num w:numId="16">
    <w:abstractNumId w:val="3"/>
  </w:num>
  <w:num w:numId="17">
    <w:abstractNumId w:val="28"/>
  </w:num>
  <w:num w:numId="18">
    <w:abstractNumId w:val="5"/>
  </w:num>
  <w:num w:numId="19">
    <w:abstractNumId w:val="21"/>
  </w:num>
  <w:num w:numId="20">
    <w:abstractNumId w:val="8"/>
  </w:num>
  <w:num w:numId="21">
    <w:abstractNumId w:val="14"/>
  </w:num>
  <w:num w:numId="22">
    <w:abstractNumId w:val="32"/>
  </w:num>
  <w:num w:numId="23">
    <w:abstractNumId w:val="0"/>
  </w:num>
  <w:num w:numId="24">
    <w:abstractNumId w:val="10"/>
  </w:num>
  <w:num w:numId="25">
    <w:abstractNumId w:val="22"/>
  </w:num>
  <w:num w:numId="26">
    <w:abstractNumId w:val="33"/>
  </w:num>
  <w:num w:numId="27">
    <w:abstractNumId w:val="35"/>
  </w:num>
  <w:num w:numId="28">
    <w:abstractNumId w:val="24"/>
  </w:num>
  <w:num w:numId="29">
    <w:abstractNumId w:val="25"/>
  </w:num>
  <w:num w:numId="30">
    <w:abstractNumId w:val="23"/>
  </w:num>
  <w:num w:numId="31">
    <w:abstractNumId w:val="6"/>
  </w:num>
  <w:num w:numId="32">
    <w:abstractNumId w:val="29"/>
  </w:num>
  <w:num w:numId="33">
    <w:abstractNumId w:val="2"/>
  </w:num>
  <w:num w:numId="34">
    <w:abstractNumId w:val="26"/>
  </w:num>
  <w:num w:numId="35">
    <w:abstractNumId w:val="9"/>
  </w:num>
  <w:num w:numId="36">
    <w:abstractNumId w:val="34"/>
  </w:num>
  <w:num w:numId="37">
    <w:abstractNumId w:val="19"/>
  </w:num>
  <w:num w:numId="38">
    <w:abstractNumId w:val="4"/>
  </w:num>
  <w:num w:numId="39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A5"/>
    <w:rsid w:val="00005843"/>
    <w:rsid w:val="00007A81"/>
    <w:rsid w:val="0001452F"/>
    <w:rsid w:val="000324F0"/>
    <w:rsid w:val="00044243"/>
    <w:rsid w:val="00052B8D"/>
    <w:rsid w:val="00065982"/>
    <w:rsid w:val="00085C6B"/>
    <w:rsid w:val="000870CF"/>
    <w:rsid w:val="000E6303"/>
    <w:rsid w:val="000F6615"/>
    <w:rsid w:val="0011339E"/>
    <w:rsid w:val="001157F5"/>
    <w:rsid w:val="00127DCD"/>
    <w:rsid w:val="001368F1"/>
    <w:rsid w:val="00137957"/>
    <w:rsid w:val="0014191E"/>
    <w:rsid w:val="00143C2B"/>
    <w:rsid w:val="00147291"/>
    <w:rsid w:val="001630B3"/>
    <w:rsid w:val="0016323F"/>
    <w:rsid w:val="001711D3"/>
    <w:rsid w:val="001965EC"/>
    <w:rsid w:val="00197338"/>
    <w:rsid w:val="001F09DA"/>
    <w:rsid w:val="00203E10"/>
    <w:rsid w:val="00211347"/>
    <w:rsid w:val="00233E12"/>
    <w:rsid w:val="00236B48"/>
    <w:rsid w:val="00240ADF"/>
    <w:rsid w:val="002711B6"/>
    <w:rsid w:val="002A1E0E"/>
    <w:rsid w:val="002A6227"/>
    <w:rsid w:val="002B678E"/>
    <w:rsid w:val="002E37FD"/>
    <w:rsid w:val="00303185"/>
    <w:rsid w:val="0030687D"/>
    <w:rsid w:val="00311F02"/>
    <w:rsid w:val="003129EA"/>
    <w:rsid w:val="0031481A"/>
    <w:rsid w:val="003661FF"/>
    <w:rsid w:val="003978E2"/>
    <w:rsid w:val="003A3729"/>
    <w:rsid w:val="003B0E2A"/>
    <w:rsid w:val="003B6EC8"/>
    <w:rsid w:val="003C10BE"/>
    <w:rsid w:val="003D6E63"/>
    <w:rsid w:val="003F16F0"/>
    <w:rsid w:val="003F1E3A"/>
    <w:rsid w:val="00407B05"/>
    <w:rsid w:val="00413455"/>
    <w:rsid w:val="0043394D"/>
    <w:rsid w:val="00433CDC"/>
    <w:rsid w:val="004421B1"/>
    <w:rsid w:val="004525BE"/>
    <w:rsid w:val="00472A5F"/>
    <w:rsid w:val="00490855"/>
    <w:rsid w:val="004B26B2"/>
    <w:rsid w:val="004C1C99"/>
    <w:rsid w:val="004C5A95"/>
    <w:rsid w:val="004D187D"/>
    <w:rsid w:val="004D5FAD"/>
    <w:rsid w:val="004F1F26"/>
    <w:rsid w:val="00502359"/>
    <w:rsid w:val="00517E7D"/>
    <w:rsid w:val="00525BA2"/>
    <w:rsid w:val="00552008"/>
    <w:rsid w:val="0055794D"/>
    <w:rsid w:val="005619B3"/>
    <w:rsid w:val="005651D7"/>
    <w:rsid w:val="00566BBB"/>
    <w:rsid w:val="00566DB5"/>
    <w:rsid w:val="00595928"/>
    <w:rsid w:val="005A2AB0"/>
    <w:rsid w:val="005C4461"/>
    <w:rsid w:val="005C5A84"/>
    <w:rsid w:val="005C6CFC"/>
    <w:rsid w:val="005D3F1C"/>
    <w:rsid w:val="005E22E9"/>
    <w:rsid w:val="005E4DF5"/>
    <w:rsid w:val="005F1632"/>
    <w:rsid w:val="006115AA"/>
    <w:rsid w:val="00612ED5"/>
    <w:rsid w:val="0066554F"/>
    <w:rsid w:val="006676EF"/>
    <w:rsid w:val="00675408"/>
    <w:rsid w:val="00681E86"/>
    <w:rsid w:val="00685C23"/>
    <w:rsid w:val="006A110A"/>
    <w:rsid w:val="006C0D20"/>
    <w:rsid w:val="006C2062"/>
    <w:rsid w:val="006C69F1"/>
    <w:rsid w:val="006D25B6"/>
    <w:rsid w:val="006E056A"/>
    <w:rsid w:val="007016F1"/>
    <w:rsid w:val="007205F3"/>
    <w:rsid w:val="00756729"/>
    <w:rsid w:val="00764FD0"/>
    <w:rsid w:val="00771D16"/>
    <w:rsid w:val="007A36CD"/>
    <w:rsid w:val="007C1D2A"/>
    <w:rsid w:val="007E3176"/>
    <w:rsid w:val="007F0971"/>
    <w:rsid w:val="007F2859"/>
    <w:rsid w:val="00802865"/>
    <w:rsid w:val="008206CA"/>
    <w:rsid w:val="00821BB6"/>
    <w:rsid w:val="00823A5E"/>
    <w:rsid w:val="00835E1E"/>
    <w:rsid w:val="00840A94"/>
    <w:rsid w:val="00844A07"/>
    <w:rsid w:val="00862070"/>
    <w:rsid w:val="00877392"/>
    <w:rsid w:val="008851F1"/>
    <w:rsid w:val="0089068C"/>
    <w:rsid w:val="008C71C3"/>
    <w:rsid w:val="008E1FDD"/>
    <w:rsid w:val="008E5B3D"/>
    <w:rsid w:val="008E70F7"/>
    <w:rsid w:val="00910B89"/>
    <w:rsid w:val="00916824"/>
    <w:rsid w:val="009171E4"/>
    <w:rsid w:val="0095362B"/>
    <w:rsid w:val="00972FD3"/>
    <w:rsid w:val="009928AD"/>
    <w:rsid w:val="009C7729"/>
    <w:rsid w:val="009F62AD"/>
    <w:rsid w:val="00A00755"/>
    <w:rsid w:val="00A12C76"/>
    <w:rsid w:val="00A41A61"/>
    <w:rsid w:val="00A474F5"/>
    <w:rsid w:val="00A53864"/>
    <w:rsid w:val="00A7672A"/>
    <w:rsid w:val="00AA3CBD"/>
    <w:rsid w:val="00AB1E40"/>
    <w:rsid w:val="00AD4AD0"/>
    <w:rsid w:val="00B06DAB"/>
    <w:rsid w:val="00B155C4"/>
    <w:rsid w:val="00B1611D"/>
    <w:rsid w:val="00B17CB7"/>
    <w:rsid w:val="00B25E14"/>
    <w:rsid w:val="00B36706"/>
    <w:rsid w:val="00B50233"/>
    <w:rsid w:val="00B60F50"/>
    <w:rsid w:val="00B84153"/>
    <w:rsid w:val="00B858F8"/>
    <w:rsid w:val="00B92732"/>
    <w:rsid w:val="00B94C49"/>
    <w:rsid w:val="00B979B9"/>
    <w:rsid w:val="00BB51A5"/>
    <w:rsid w:val="00BD0054"/>
    <w:rsid w:val="00BD05E6"/>
    <w:rsid w:val="00BE4EA8"/>
    <w:rsid w:val="00BE5F48"/>
    <w:rsid w:val="00BF7DE8"/>
    <w:rsid w:val="00C004A7"/>
    <w:rsid w:val="00C06472"/>
    <w:rsid w:val="00C2555B"/>
    <w:rsid w:val="00C31893"/>
    <w:rsid w:val="00C433F6"/>
    <w:rsid w:val="00C7362D"/>
    <w:rsid w:val="00C83F1B"/>
    <w:rsid w:val="00C85EDD"/>
    <w:rsid w:val="00CB040C"/>
    <w:rsid w:val="00D07D22"/>
    <w:rsid w:val="00D256A9"/>
    <w:rsid w:val="00D3178F"/>
    <w:rsid w:val="00D645AE"/>
    <w:rsid w:val="00D733D9"/>
    <w:rsid w:val="00D834FD"/>
    <w:rsid w:val="00D86F22"/>
    <w:rsid w:val="00DB4281"/>
    <w:rsid w:val="00DC0125"/>
    <w:rsid w:val="00DD3DA5"/>
    <w:rsid w:val="00DE0DCE"/>
    <w:rsid w:val="00DE42B3"/>
    <w:rsid w:val="00DF0EA5"/>
    <w:rsid w:val="00E313BC"/>
    <w:rsid w:val="00E32C61"/>
    <w:rsid w:val="00E561EA"/>
    <w:rsid w:val="00E74219"/>
    <w:rsid w:val="00E95E9E"/>
    <w:rsid w:val="00EB23A8"/>
    <w:rsid w:val="00EC2A96"/>
    <w:rsid w:val="00ED63B9"/>
    <w:rsid w:val="00EE3629"/>
    <w:rsid w:val="00EF61BA"/>
    <w:rsid w:val="00F020C0"/>
    <w:rsid w:val="00F17859"/>
    <w:rsid w:val="00F32DAF"/>
    <w:rsid w:val="00F448F2"/>
    <w:rsid w:val="00F47102"/>
    <w:rsid w:val="00F70BA0"/>
    <w:rsid w:val="00F859B5"/>
    <w:rsid w:val="00F9517C"/>
    <w:rsid w:val="00FA45CE"/>
    <w:rsid w:val="00FA6C2C"/>
    <w:rsid w:val="00FB6254"/>
    <w:rsid w:val="00FC3B2F"/>
    <w:rsid w:val="00FD3404"/>
    <w:rsid w:val="00FD6F35"/>
    <w:rsid w:val="00FE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6CC94"/>
  <w15:docId w15:val="{F6367A14-85A6-419E-8F3D-3C43532A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36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DF0EA5"/>
    <w:rPr>
      <w:color w:val="0563C1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DF0EA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DF0EA5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semiHidden/>
    <w:unhideWhenUsed/>
    <w:qFormat/>
    <w:rsid w:val="00DF0E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0EA5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0EA5"/>
    <w:rPr>
      <w:rFonts w:ascii="Calibri" w:eastAsia="Calibri" w:hAnsi="Calibri" w:cs="Times New Roman"/>
      <w:sz w:val="20"/>
      <w:szCs w:val="20"/>
      <w:lang w:val="x-none"/>
    </w:rPr>
  </w:style>
  <w:style w:type="paragraph" w:styleId="Akapitzlist">
    <w:name w:val="List Paragraph"/>
    <w:basedOn w:val="Normalny"/>
    <w:link w:val="AkapitzlistZnak"/>
    <w:uiPriority w:val="34"/>
    <w:qFormat/>
    <w:rsid w:val="00DF0EA5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link w:val="Akapitzlist"/>
    <w:uiPriority w:val="34"/>
    <w:qFormat/>
    <w:locked/>
    <w:rsid w:val="00DF0EA5"/>
    <w:rPr>
      <w:rFonts w:ascii="Calibri" w:eastAsia="Calibri" w:hAnsi="Calibri" w:cs="Times New Roman"/>
      <w:lang w:val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0EA5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0EA5"/>
    <w:rPr>
      <w:rFonts w:ascii="Calibri" w:eastAsia="Calibri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qFormat/>
    <w:rsid w:val="00DF0EA5"/>
    <w:rPr>
      <w:vertAlign w:val="superscript"/>
    </w:rPr>
  </w:style>
  <w:style w:type="paragraph" w:customStyle="1" w:styleId="Default">
    <w:name w:val="Default"/>
    <w:rsid w:val="00DF0EA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F0E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E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EA5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075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0755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0755"/>
    <w:rPr>
      <w:vertAlign w:val="superscript"/>
    </w:rPr>
  </w:style>
  <w:style w:type="table" w:styleId="Tabela-Siatka">
    <w:name w:val="Table Grid"/>
    <w:basedOn w:val="Standardowy"/>
    <w:uiPriority w:val="39"/>
    <w:rsid w:val="005C6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058bd316font">
    <w:name w:val="gwp058bd316_font"/>
    <w:basedOn w:val="Domylnaczcionkaakapitu"/>
    <w:rsid w:val="00A7672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6B48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6B48"/>
    <w:rPr>
      <w:rFonts w:ascii="Calibri" w:eastAsia="Calibri" w:hAnsi="Calibri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op.uokik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7692</Words>
  <Characters>46152</Characters>
  <Application>Microsoft Office Word</Application>
  <DocSecurity>0</DocSecurity>
  <Lines>384</Lines>
  <Paragraphs>107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</dc:creator>
  <cp:keywords/>
  <dc:description/>
  <cp:lastModifiedBy>LGD Stowarzyszenie Lokalna Grupa Działania Gmin Dobrzyńskich Region</cp:lastModifiedBy>
  <cp:revision>2</cp:revision>
  <cp:lastPrinted>2019-10-04T11:00:00Z</cp:lastPrinted>
  <dcterms:created xsi:type="dcterms:W3CDTF">2020-06-25T11:03:00Z</dcterms:created>
  <dcterms:modified xsi:type="dcterms:W3CDTF">2020-06-25T11:03:00Z</dcterms:modified>
</cp:coreProperties>
</file>